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5070"/>
        <w:gridCol w:w="4394"/>
      </w:tblGrid>
      <w:tr w:rsidR="00467888" w:rsidTr="00467888">
        <w:tc>
          <w:tcPr>
            <w:tcW w:w="5070" w:type="dxa"/>
          </w:tcPr>
          <w:p w:rsidR="00467888" w:rsidRDefault="00467888">
            <w:pPr>
              <w:spacing w:after="0" w:line="240" w:lineRule="auto"/>
              <w:jc w:val="center"/>
              <w:rPr>
                <w:rFonts w:ascii="Times New Roman" w:eastAsia="Times New Roman" w:hAnsi="Times New Roman"/>
                <w:b/>
                <w:sz w:val="28"/>
                <w:szCs w:val="28"/>
                <w:lang w:eastAsia="ru-RU"/>
              </w:rPr>
            </w:pPr>
          </w:p>
        </w:tc>
        <w:tc>
          <w:tcPr>
            <w:tcW w:w="4394" w:type="dxa"/>
          </w:tcPr>
          <w:p w:rsidR="00467888" w:rsidRDefault="00467888" w:rsidP="00467888">
            <w:pPr>
              <w:spacing w:after="0" w:line="240" w:lineRule="auto"/>
              <w:rPr>
                <w:rFonts w:ascii="Times New Roman" w:eastAsia="Times New Roman" w:hAnsi="Times New Roman"/>
                <w:sz w:val="28"/>
                <w:szCs w:val="28"/>
                <w:lang w:eastAsia="ru-RU"/>
              </w:rPr>
            </w:pPr>
          </w:p>
          <w:p w:rsidR="00467888" w:rsidRDefault="00467888">
            <w:pPr>
              <w:spacing w:after="0" w:line="240" w:lineRule="auto"/>
              <w:jc w:val="right"/>
              <w:rPr>
                <w:rFonts w:ascii="Times New Roman" w:eastAsia="Times New Roman" w:hAnsi="Times New Roman"/>
                <w:sz w:val="28"/>
                <w:szCs w:val="28"/>
                <w:lang w:eastAsia="ru-RU"/>
              </w:rPr>
            </w:pPr>
          </w:p>
          <w:p w:rsidR="00467888" w:rsidRDefault="004678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p>
          <w:p w:rsidR="00467888" w:rsidRDefault="004678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w:t>
            </w:r>
            <w:proofErr w:type="spellStart"/>
            <w:r>
              <w:rPr>
                <w:rFonts w:ascii="Times New Roman" w:eastAsia="Times New Roman" w:hAnsi="Times New Roman"/>
                <w:sz w:val="28"/>
                <w:szCs w:val="28"/>
                <w:lang w:eastAsia="ru-RU"/>
              </w:rPr>
              <w:t>Слюдянской</w:t>
            </w:r>
            <w:proofErr w:type="spellEnd"/>
            <w:r>
              <w:rPr>
                <w:rFonts w:ascii="Times New Roman" w:eastAsia="Times New Roman" w:hAnsi="Times New Roman"/>
                <w:sz w:val="28"/>
                <w:szCs w:val="28"/>
                <w:lang w:eastAsia="ru-RU"/>
              </w:rPr>
              <w:t xml:space="preserve"> </w:t>
            </w:r>
          </w:p>
          <w:p w:rsidR="00467888" w:rsidRDefault="004678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территориальной</w:t>
            </w:r>
          </w:p>
          <w:p w:rsidR="00467888" w:rsidRDefault="004678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избирательной комиссии</w:t>
            </w:r>
          </w:p>
          <w:p w:rsidR="00467888" w:rsidRDefault="004678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18.06.2019 г. № 98/747 </w:t>
            </w:r>
          </w:p>
        </w:tc>
      </w:tr>
    </w:tbl>
    <w:p w:rsidR="00467888" w:rsidRDefault="00467888" w:rsidP="00467888">
      <w:pPr>
        <w:spacing w:after="0" w:line="360" w:lineRule="auto"/>
        <w:jc w:val="center"/>
        <w:rPr>
          <w:rFonts w:ascii="Times New Roman" w:eastAsia="Times New Roman" w:hAnsi="Times New Roman"/>
          <w:b/>
          <w:sz w:val="28"/>
          <w:szCs w:val="28"/>
          <w:lang w:eastAsia="ru-RU"/>
        </w:rPr>
      </w:pPr>
    </w:p>
    <w:p w:rsidR="00467888" w:rsidRDefault="00467888" w:rsidP="004678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КАЛЕНДАРНЫЙ ПЛАН</w:t>
      </w:r>
    </w:p>
    <w:p w:rsidR="00467888" w:rsidRDefault="00467888" w:rsidP="004678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мероприятий по подготовке и проведению </w:t>
      </w:r>
    </w:p>
    <w:p w:rsidR="00467888" w:rsidRDefault="00467888" w:rsidP="004678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выборов депутатов Думы муниципального образования </w:t>
      </w:r>
    </w:p>
    <w:p w:rsidR="00467888" w:rsidRDefault="00467888" w:rsidP="00467888">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Слюдянский</w:t>
      </w:r>
      <w:proofErr w:type="spellEnd"/>
      <w:r>
        <w:rPr>
          <w:rFonts w:ascii="Times New Roman" w:eastAsia="Times New Roman" w:hAnsi="Times New Roman"/>
          <w:b/>
          <w:sz w:val="28"/>
          <w:szCs w:val="28"/>
          <w:lang w:eastAsia="ru-RU"/>
        </w:rPr>
        <w:t xml:space="preserve"> район седьмого созыва,</w:t>
      </w:r>
    </w:p>
    <w:p w:rsidR="00467888" w:rsidRDefault="00467888" w:rsidP="004678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главы </w:t>
      </w:r>
      <w:proofErr w:type="spellStart"/>
      <w:r>
        <w:rPr>
          <w:rFonts w:ascii="Times New Roman" w:eastAsia="Times New Roman" w:hAnsi="Times New Roman"/>
          <w:b/>
          <w:sz w:val="28"/>
          <w:szCs w:val="28"/>
          <w:lang w:eastAsia="ru-RU"/>
        </w:rPr>
        <w:t>Портбайкальского</w:t>
      </w:r>
      <w:proofErr w:type="spellEnd"/>
      <w:r>
        <w:rPr>
          <w:rFonts w:ascii="Times New Roman" w:eastAsia="Times New Roman" w:hAnsi="Times New Roman"/>
          <w:b/>
          <w:sz w:val="28"/>
          <w:szCs w:val="28"/>
          <w:lang w:eastAsia="ru-RU"/>
        </w:rPr>
        <w:t xml:space="preserve"> муниципального образования</w:t>
      </w:r>
    </w:p>
    <w:p w:rsidR="00467888" w:rsidRDefault="00467888" w:rsidP="00467888">
      <w:pPr>
        <w:spacing w:after="0" w:line="240" w:lineRule="auto"/>
        <w:jc w:val="right"/>
        <w:rPr>
          <w:rFonts w:ascii="Times New Roman" w:eastAsia="Times New Roman" w:hAnsi="Times New Roman"/>
          <w:sz w:val="28"/>
          <w:szCs w:val="28"/>
          <w:lang w:eastAsia="ru-RU"/>
        </w:rPr>
      </w:pPr>
    </w:p>
    <w:p w:rsidR="00467888" w:rsidRDefault="00467888" w:rsidP="0046788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День голосования – 8 сентября 2019 года</w:t>
      </w:r>
    </w:p>
    <w:p w:rsidR="00467888" w:rsidRDefault="00467888" w:rsidP="00467888">
      <w:pPr>
        <w:spacing w:after="0" w:line="240" w:lineRule="auto"/>
        <w:jc w:val="both"/>
        <w:rPr>
          <w:rFonts w:ascii="Times New Roman" w:eastAsia="Times New Roman" w:hAnsi="Times New Roman"/>
          <w:sz w:val="28"/>
          <w:szCs w:val="28"/>
          <w:lang w:eastAsia="ru-RU"/>
        </w:rPr>
      </w:pP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Сокращения:</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депутатов районной Думы, главы сельского поселения – муниципальные выборы депутатов Думы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седьмого созыва, главы </w:t>
      </w:r>
      <w:proofErr w:type="spellStart"/>
      <w:r>
        <w:rPr>
          <w:rFonts w:ascii="Times New Roman" w:eastAsia="Times New Roman" w:hAnsi="Times New Roman"/>
          <w:sz w:val="24"/>
          <w:szCs w:val="24"/>
          <w:lang w:eastAsia="ru-RU"/>
        </w:rPr>
        <w:t>Портбайкальского</w:t>
      </w:r>
      <w:proofErr w:type="spellEnd"/>
      <w:r>
        <w:rPr>
          <w:rFonts w:ascii="Times New Roman" w:eastAsia="Times New Roman" w:hAnsi="Times New Roman"/>
          <w:sz w:val="24"/>
          <w:szCs w:val="24"/>
          <w:lang w:eastAsia="ru-RU"/>
        </w:rPr>
        <w:t xml:space="preserve"> муниципального образования;</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 67-ФЗ – Федеральный закон от 12 июня 2002 года № 67-ФЗ «Об основных гарантиях избирательных прав и права на участие в референдуме граждан Российской Федерации»;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 – Закон Иркутской области от 11 ноября 2011 года № 116-ОЗ «О муниципальных выборах в Иркутской области»;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ИКИО – Избирательная комиссия Иркутской области;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ОИК – окружные избирательные комиссии;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ПАО Сбербанк – публичное акционерное общество «Сбербанк России»;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СМИ – средства массовой информации;</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ТИК – </w:t>
      </w:r>
      <w:proofErr w:type="spellStart"/>
      <w:r>
        <w:rPr>
          <w:rFonts w:ascii="Times New Roman" w:eastAsia="Times New Roman" w:hAnsi="Times New Roman"/>
          <w:sz w:val="24"/>
          <w:szCs w:val="24"/>
          <w:lang w:eastAsia="ru-RU"/>
        </w:rPr>
        <w:t>Слюдянская</w:t>
      </w:r>
      <w:proofErr w:type="spellEnd"/>
      <w:r>
        <w:rPr>
          <w:rFonts w:ascii="Times New Roman" w:eastAsia="Times New Roman" w:hAnsi="Times New Roman"/>
          <w:sz w:val="24"/>
          <w:szCs w:val="24"/>
          <w:lang w:eastAsia="ru-RU"/>
        </w:rPr>
        <w:t xml:space="preserve"> территориальная избирательная комиссия, на которую возложены полномочия избирательных комиссий муниципальных образований и окружных избирательных комиссий; </w:t>
      </w:r>
    </w:p>
    <w:p w:rsidR="00467888" w:rsidRDefault="00467888" w:rsidP="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УИК – участковые избирательные комиссии №1285-№1312.</w:t>
      </w:r>
    </w:p>
    <w:p w:rsidR="00467888" w:rsidRDefault="00467888" w:rsidP="00467888">
      <w:pPr>
        <w:spacing w:after="0" w:line="240" w:lineRule="auto"/>
        <w:jc w:val="both"/>
        <w:rPr>
          <w:rFonts w:ascii="Times New Roman" w:eastAsia="Times New Roman" w:hAnsi="Times New Roman"/>
          <w:sz w:val="24"/>
          <w:szCs w:val="24"/>
          <w:lang w:eastAsia="ru-RU"/>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94"/>
        <w:gridCol w:w="58"/>
        <w:gridCol w:w="1984"/>
        <w:gridCol w:w="89"/>
        <w:gridCol w:w="30"/>
        <w:gridCol w:w="23"/>
        <w:gridCol w:w="2126"/>
        <w:gridCol w:w="16"/>
        <w:gridCol w:w="2252"/>
      </w:tblGrid>
      <w:tr w:rsidR="00467888" w:rsidTr="00467888">
        <w:trPr>
          <w:trHeight w:val="507"/>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67888" w:rsidRDefault="00467888">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w:t>
            </w:r>
          </w:p>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w:t>
            </w:r>
          </w:p>
        </w:tc>
        <w:tc>
          <w:tcPr>
            <w:tcW w:w="2161"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w:t>
            </w:r>
          </w:p>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Исполнители</w:t>
            </w:r>
          </w:p>
        </w:tc>
      </w:tr>
      <w:tr w:rsidR="00467888" w:rsidTr="00467888">
        <w:trPr>
          <w:tblHeader/>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1"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ВЫБОРОВ</w:t>
            </w:r>
          </w:p>
        </w:tc>
      </w:tr>
      <w:tr w:rsidR="00467888" w:rsidTr="00467888">
        <w:trPr>
          <w:trHeight w:val="902"/>
        </w:trPr>
        <w:tc>
          <w:tcPr>
            <w:tcW w:w="709" w:type="dxa"/>
            <w:vMerge w:val="restart"/>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94" w:type="dxa"/>
            <w:vMerge w:val="restart"/>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решений о назначении выборов депутатов районной Думы  и главы сельского поселения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2 ст. 11 Закона)</w:t>
            </w: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ранее чем за 90 дней до дня голосования</w:t>
            </w:r>
          </w:p>
        </w:tc>
        <w:tc>
          <w:tcPr>
            <w:tcW w:w="21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09.06.2018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выхода газеты предлагаемые даты заседаний Дум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15-18.06.2019</w:t>
            </w:r>
          </w:p>
        </w:tc>
        <w:tc>
          <w:tcPr>
            <w:tcW w:w="2252" w:type="dxa"/>
            <w:vMerge w:val="restart"/>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Районная Дума, Дума </w:t>
            </w:r>
            <w:proofErr w:type="spellStart"/>
            <w:r>
              <w:rPr>
                <w:rFonts w:ascii="Times New Roman" w:eastAsia="Times New Roman" w:hAnsi="Times New Roman"/>
                <w:sz w:val="24"/>
                <w:szCs w:val="24"/>
                <w:lang w:eastAsia="ru-RU"/>
              </w:rPr>
              <w:t>Портбайкальского</w:t>
            </w:r>
            <w:proofErr w:type="spellEnd"/>
            <w:r>
              <w:rPr>
                <w:rFonts w:ascii="Times New Roman" w:eastAsia="Times New Roman" w:hAnsi="Times New Roman"/>
                <w:sz w:val="24"/>
                <w:szCs w:val="24"/>
                <w:lang w:eastAsia="ru-RU"/>
              </w:rPr>
              <w:t xml:space="preserve"> сельского поселения</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300" w:type="dxa"/>
            <w:vMerge/>
            <w:tcBorders>
              <w:top w:val="single" w:sz="4" w:space="0" w:color="auto"/>
              <w:left w:val="single" w:sz="4" w:space="0" w:color="auto"/>
              <w:bottom w:val="single" w:sz="4" w:space="0" w:color="auto"/>
              <w:right w:val="single" w:sz="4" w:space="0" w:color="auto"/>
            </w:tcBorders>
            <w:vAlign w:val="center"/>
            <w:hideMark/>
          </w:tcPr>
          <w:p w:rsidR="00467888" w:rsidRDefault="00467888">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7888" w:rsidRDefault="00467888">
            <w:pPr>
              <w:spacing w:after="0" w:line="240" w:lineRule="auto"/>
              <w:rPr>
                <w:rFonts w:ascii="Times New Roman" w:eastAsia="Times New Roman" w:hAnsi="Times New Roman"/>
                <w:sz w:val="24"/>
                <w:szCs w:val="24"/>
                <w:lang w:eastAsia="ru-RU"/>
              </w:rPr>
            </w:pP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80 дней до дня голосования</w:t>
            </w:r>
          </w:p>
        </w:tc>
        <w:tc>
          <w:tcPr>
            <w:tcW w:w="21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19.06.2018</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решений о назначении выборов депутатов районной Думы  и главы сельского поселения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5 ст. 11 Закона)</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чем через 5 дней </w:t>
            </w:r>
            <w:r>
              <w:rPr>
                <w:rFonts w:ascii="Times New Roman" w:eastAsia="Times New Roman" w:hAnsi="Times New Roman"/>
                <w:bCs/>
                <w:kern w:val="2"/>
                <w:sz w:val="24"/>
                <w:szCs w:val="24"/>
                <w:lang w:eastAsia="ru-RU"/>
              </w:rPr>
              <w:t>со дня принятия решения о назначении выборов</w:t>
            </w:r>
          </w:p>
        </w:tc>
        <w:tc>
          <w:tcPr>
            <w:tcW w:w="21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Газета «Славное море» 20.06.2019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муниципального района, администрация </w:t>
            </w:r>
            <w:proofErr w:type="spellStart"/>
            <w:r>
              <w:rPr>
                <w:rFonts w:ascii="Times New Roman" w:eastAsia="Times New Roman" w:hAnsi="Times New Roman"/>
                <w:sz w:val="24"/>
                <w:szCs w:val="24"/>
                <w:lang w:eastAsia="ru-RU"/>
              </w:rPr>
              <w:t>Портбайкальского</w:t>
            </w:r>
            <w:proofErr w:type="spellEnd"/>
            <w:r>
              <w:rPr>
                <w:rFonts w:ascii="Times New Roman" w:eastAsia="Times New Roman" w:hAnsi="Times New Roman"/>
                <w:sz w:val="24"/>
                <w:szCs w:val="24"/>
                <w:lang w:eastAsia="ru-RU"/>
              </w:rPr>
              <w:t xml:space="preserve"> сельского поселения</w:t>
            </w:r>
          </w:p>
        </w:tc>
      </w:tr>
      <w:tr w:rsidR="00467888" w:rsidTr="00467888">
        <w:trPr>
          <w:trHeight w:val="2035"/>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действующей схемы одномандатных избирательных округов для выборов депутатов районной Думы</w:t>
            </w: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с решением о назначении выборов депутатов районной Думы</w:t>
            </w:r>
          </w:p>
        </w:tc>
        <w:tc>
          <w:tcPr>
            <w:tcW w:w="21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сайт администрации муниципального района 18.06.2019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rPr>
          <w:trHeight w:val="1932"/>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назначении выборов в случае их </w:t>
            </w:r>
            <w:proofErr w:type="spellStart"/>
            <w:r>
              <w:rPr>
                <w:rFonts w:ascii="Times New Roman" w:eastAsia="Times New Roman" w:hAnsi="Times New Roman"/>
                <w:sz w:val="24"/>
                <w:szCs w:val="24"/>
                <w:lang w:eastAsia="ru-RU"/>
              </w:rPr>
              <w:t>неназначения</w:t>
            </w:r>
            <w:proofErr w:type="spellEnd"/>
            <w:r>
              <w:rPr>
                <w:rFonts w:ascii="Times New Roman" w:eastAsia="Times New Roman" w:hAnsi="Times New Roman"/>
                <w:sz w:val="24"/>
                <w:szCs w:val="24"/>
                <w:lang w:eastAsia="ru-RU"/>
              </w:rPr>
              <w:t xml:space="preserve"> представительными органами</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3 ст. 11 Закона)</w:t>
            </w: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чем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 70 дней до дня голосования</w:t>
            </w:r>
          </w:p>
        </w:tc>
        <w:tc>
          <w:tcPr>
            <w:tcW w:w="2126"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29.06.2018</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Опубликование решения ТИК о назначении выборов </w:t>
            </w:r>
          </w:p>
          <w:p w:rsidR="00467888" w:rsidRDefault="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3 ст. 11 Закона)</w:t>
            </w: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чем через 7 дней со дня истечения установленного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5 ст. 11 Закона срока</w:t>
            </w:r>
            <w:r>
              <w:rPr>
                <w:rFonts w:ascii="Times New Roman" w:eastAsia="Times New Roman" w:hAnsi="Times New Roman"/>
                <w:bCs/>
                <w:kern w:val="2"/>
                <w:sz w:val="24"/>
                <w:szCs w:val="24"/>
                <w:lang w:eastAsia="ru-RU"/>
              </w:rPr>
              <w:t xml:space="preserve"> </w:t>
            </w:r>
          </w:p>
        </w:tc>
        <w:tc>
          <w:tcPr>
            <w:tcW w:w="2142"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jc w:val="both"/>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ИКИО о назначении муниципальных выборов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6 ст. 11 Закона)</w:t>
            </w:r>
          </w:p>
        </w:tc>
        <w:tc>
          <w:tcPr>
            <w:tcW w:w="2184" w:type="dxa"/>
            <w:gridSpan w:val="5"/>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В течение 3 дней со дня принятия соответствующего решения</w:t>
            </w:r>
          </w:p>
        </w:tc>
        <w:tc>
          <w:tcPr>
            <w:tcW w:w="21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21.06.2019 с учетом опубликования решений Дум о назначении выборов</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УЧАСТКИ</w:t>
            </w:r>
          </w:p>
        </w:tc>
      </w:tr>
      <w:tr w:rsidR="00467888" w:rsidTr="00467888">
        <w:trPr>
          <w:trHeight w:val="1380"/>
        </w:trPr>
        <w:tc>
          <w:tcPr>
            <w:tcW w:w="709"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Опубликование списков избирательных участков </w:t>
            </w:r>
          </w:p>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4 ст. 21 Закона)</w:t>
            </w:r>
          </w:p>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p>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p>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40 дней до дня голосования</w:t>
            </w:r>
          </w:p>
          <w:p w:rsidR="00467888" w:rsidRDefault="00467888">
            <w:pPr>
              <w:autoSpaceDE w:val="0"/>
              <w:autoSpaceDN w:val="0"/>
              <w:adjustRightInd w:val="0"/>
              <w:spacing w:after="0" w:line="240" w:lineRule="auto"/>
              <w:outlineLvl w:val="2"/>
              <w:rPr>
                <w:rFonts w:ascii="Times New Roman" w:eastAsia="Times New Roman" w:hAnsi="Times New Roman"/>
                <w:kern w:val="2"/>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Газета «Славное море»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25.07.2019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муниципального района</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СПИСКИ ИЗБИРАТЕЛЕЙ</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Представление сведений об избирателях в ТИК, а в случаях, предусмотренных Законом, в УИК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 4 ст. 22 Закона)</w:t>
            </w:r>
          </w:p>
        </w:tc>
        <w:tc>
          <w:tcPr>
            <w:tcW w:w="20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lastRenderedPageBreak/>
              <w:t>Сразу после назначения дня голосования</w:t>
            </w:r>
            <w:r>
              <w:rPr>
                <w:rFonts w:ascii="Times New Roman" w:eastAsia="Times New Roman" w:hAnsi="Times New Roman"/>
                <w:kern w:val="2"/>
                <w:sz w:val="24"/>
                <w:szCs w:val="24"/>
                <w:lang w:eastAsia="ru-RU"/>
              </w:rPr>
              <w:t xml:space="preserve"> </w:t>
            </w:r>
          </w:p>
        </w:tc>
        <w:tc>
          <w:tcPr>
            <w:tcW w:w="2284" w:type="dxa"/>
            <w:gridSpan w:val="5"/>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Администрация муниципального района, командиры воинских частей, а также руководители </w:t>
            </w:r>
            <w:r>
              <w:rPr>
                <w:rFonts w:ascii="Times New Roman" w:eastAsia="Times New Roman" w:hAnsi="Times New Roman"/>
                <w:kern w:val="2"/>
                <w:sz w:val="24"/>
                <w:szCs w:val="24"/>
                <w:lang w:eastAsia="ru-RU"/>
              </w:rPr>
              <w:lastRenderedPageBreak/>
              <w:t>организаций, в которых избиратели временно пребывают</w:t>
            </w:r>
          </w:p>
        </w:tc>
      </w:tr>
      <w:tr w:rsidR="00467888" w:rsidTr="00467888">
        <w:trPr>
          <w:trHeight w:val="1666"/>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формы списка избирателей</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 2 ст. 22 Закона)</w:t>
            </w:r>
          </w:p>
        </w:tc>
        <w:tc>
          <w:tcPr>
            <w:tcW w:w="204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11 дней до дня голосования </w:t>
            </w:r>
          </w:p>
        </w:tc>
        <w:tc>
          <w:tcPr>
            <w:tcW w:w="2284" w:type="dxa"/>
            <w:gridSpan w:val="5"/>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25.08.2019 (с учетом семинаров УИК)</w:t>
            </w:r>
          </w:p>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Составление списков избирателей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2 ст. 22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11 дней до дня голосования</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26.08.2019 (с учетом семинаров УИК)</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7 ст. 22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11 дней до дня голосования </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Передача первого экземпляра списка избирателей в </w:t>
            </w:r>
            <w:proofErr w:type="gramStart"/>
            <w:r>
              <w:rPr>
                <w:rFonts w:ascii="Times New Roman" w:eastAsia="Times New Roman" w:hAnsi="Times New Roman"/>
                <w:kern w:val="2"/>
                <w:sz w:val="24"/>
                <w:szCs w:val="24"/>
                <w:lang w:eastAsia="ru-RU"/>
              </w:rPr>
              <w:t>соответствующую</w:t>
            </w:r>
            <w:proofErr w:type="gramEnd"/>
            <w:r>
              <w:rPr>
                <w:rFonts w:ascii="Times New Roman" w:eastAsia="Times New Roman" w:hAnsi="Times New Roman"/>
                <w:kern w:val="2"/>
                <w:sz w:val="24"/>
                <w:szCs w:val="24"/>
                <w:lang w:eastAsia="ru-RU"/>
              </w:rPr>
              <w:t xml:space="preserve"> УИК </w:t>
            </w:r>
          </w:p>
          <w:p w:rsidR="00467888" w:rsidRDefault="00467888">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kern w:val="2"/>
                <w:sz w:val="24"/>
                <w:szCs w:val="24"/>
                <w:lang w:eastAsia="ru-RU"/>
              </w:rPr>
              <w:t>(ч. 7 ст. 22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10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26-27.08.2019 (в ходе семинаров УИК)</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Представление списка избирателей для ознакомления избирателей и дополнительного уточнения</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24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За 10 дней до дня голосования, а в случае составления списка избирателей позднее указанного срока – непосредственно после составления списка</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С 28.08.2019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proofErr w:type="spellStart"/>
            <w:r>
              <w:rPr>
                <w:rFonts w:ascii="Times New Roman" w:eastAsia="Times New Roman" w:hAnsi="Times New Roman"/>
                <w:kern w:val="2"/>
                <w:sz w:val="24"/>
                <w:szCs w:val="24"/>
                <w:lang w:eastAsia="ru-RU"/>
              </w:rPr>
              <w:t>Сброшюрование</w:t>
            </w:r>
            <w:proofErr w:type="spellEnd"/>
            <w:r>
              <w:rPr>
                <w:rFonts w:ascii="Times New Roman" w:eastAsia="Times New Roman" w:hAnsi="Times New Roman"/>
                <w:kern w:val="2"/>
                <w:sz w:val="24"/>
                <w:szCs w:val="24"/>
                <w:lang w:eastAsia="ru-RU"/>
              </w:rPr>
              <w:t xml:space="preserve"> отдельных книг списка избирателей </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9 ст. 22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дня, предшествующего дню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07.09.2019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выверенного и уточненного списка избирателей и заверение его </w:t>
            </w:r>
            <w:r>
              <w:rPr>
                <w:rFonts w:ascii="Times New Roman" w:eastAsia="Times New Roman" w:hAnsi="Times New Roman"/>
                <w:sz w:val="24"/>
                <w:szCs w:val="24"/>
                <w:lang w:eastAsia="ru-RU"/>
              </w:rPr>
              <w:lastRenderedPageBreak/>
              <w:t>печатью УИК</w:t>
            </w: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10 ст. 22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lastRenderedPageBreak/>
              <w:t>Не позднее дня, предшествующего дню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07.09.2019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и секретарь 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Установление формы списка досрочно проголосовавших избирателей в помещении территориальной избирательной комиссии</w:t>
            </w: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4 ст. 94</w:t>
            </w:r>
            <w:r>
              <w:rPr>
                <w:rFonts w:ascii="Times New Roman" w:eastAsia="Times New Roman" w:hAnsi="Times New Roman"/>
                <w:sz w:val="24"/>
                <w:szCs w:val="24"/>
                <w:vertAlign w:val="superscript"/>
                <w:lang w:eastAsia="ru-RU"/>
              </w:rPr>
              <w:t>1</w:t>
            </w:r>
            <w:r>
              <w:rPr>
                <w:rFonts w:ascii="Times New Roman" w:eastAsia="Times New Roman" w:hAnsi="Times New Roman"/>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До начала досрочного голосования в помещении ТИК</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27.08.2019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КОМИССИИ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Принятие решения о возложении полномочий ОИК на территориальную избирательную комиссию</w:t>
            </w:r>
          </w:p>
          <w:p w:rsidR="00467888" w:rsidRDefault="00467888">
            <w:pPr>
              <w:autoSpaceDE w:val="0"/>
              <w:autoSpaceDN w:val="0"/>
              <w:adjustRightInd w:val="0"/>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(ч. 2, 5, 7 ст. 29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80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19.06.2019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rPr>
          <w:trHeight w:val="1595"/>
        </w:trPr>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Назначение кандидатом члена ТИК  с правом совещательного голоса</w:t>
            </w:r>
          </w:p>
          <w:p w:rsidR="00467888" w:rsidRDefault="00467888">
            <w:pPr>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kern w:val="2"/>
                <w:sz w:val="24"/>
                <w:szCs w:val="24"/>
                <w:lang w:eastAsia="ru-RU"/>
              </w:rPr>
              <w:t>(ч. 1 ст. 38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Со дня представления в избирательную комиссию документов для регистрации кандидата</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Кандидат в ТИК</w:t>
            </w: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Назначение избирательным объединением членов ТИК с правом совещательного голоса </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38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После регистрации кандидатов (кандидатов)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Избирательное объединение, выдвинувшее зарегистрированного кандидата  по одномандатному избирательному округу либо зарегистрированного кандидата на должность главы поселения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Назначение членов УИК с правом совещательного голоса </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38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После регистрации кандидата</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Зарегистрированный кандидат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Представление списка наблюдателей в ТИК</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3</w:t>
            </w:r>
            <w:r>
              <w:rPr>
                <w:rFonts w:ascii="Times New Roman" w:eastAsia="Times New Roman" w:hAnsi="Times New Roman"/>
                <w:kern w:val="2"/>
                <w:sz w:val="24"/>
                <w:szCs w:val="24"/>
                <w:vertAlign w:val="superscript"/>
                <w:lang w:eastAsia="ru-RU"/>
              </w:rPr>
              <w:t xml:space="preserve">1 </w:t>
            </w:r>
            <w:r>
              <w:rPr>
                <w:rFonts w:ascii="Times New Roman" w:eastAsia="Times New Roman" w:hAnsi="Times New Roman"/>
                <w:kern w:val="2"/>
                <w:sz w:val="24"/>
                <w:szCs w:val="24"/>
                <w:lang w:eastAsia="ru-RU"/>
              </w:rPr>
              <w:t xml:space="preserve">ст. 40 Закона) </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 дня до дня голосования</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Либо 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 дня до дня, с которого начинается досрочное </w:t>
            </w:r>
            <w:r>
              <w:rPr>
                <w:rFonts w:ascii="Times New Roman" w:eastAsia="Times New Roman" w:hAnsi="Times New Roman"/>
                <w:kern w:val="2"/>
                <w:sz w:val="24"/>
                <w:szCs w:val="24"/>
                <w:lang w:eastAsia="ru-RU"/>
              </w:rPr>
              <w:lastRenderedPageBreak/>
              <w:t>голосование в помещении УИК</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позднее 04.09.2019</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31.08.2019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hAnsi="Times New Roman"/>
                <w:sz w:val="24"/>
                <w:szCs w:val="24"/>
                <w:lang w:eastAsia="ru-RU"/>
              </w:rPr>
              <w:t xml:space="preserve">Политическая партия, субъекты общественного контроля (Общественная палата РФ, Общественная палата Иркутской области), </w:t>
            </w:r>
            <w:r>
              <w:rPr>
                <w:rFonts w:ascii="Times New Roman" w:hAnsi="Times New Roman"/>
                <w:sz w:val="24"/>
                <w:szCs w:val="24"/>
                <w:lang w:eastAsia="ru-RU"/>
              </w:rPr>
              <w:lastRenderedPageBreak/>
              <w:t>зарегистрированный 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hAnsi="Times New Roman"/>
                <w:bCs/>
                <w:sz w:val="24"/>
                <w:szCs w:val="24"/>
                <w:lang w:eastAsia="ru-RU"/>
              </w:rPr>
            </w:pPr>
            <w:r>
              <w:rPr>
                <w:rFonts w:ascii="Times New Roman" w:eastAsia="Times New Roman" w:hAnsi="Times New Roman"/>
                <w:kern w:val="2"/>
                <w:sz w:val="24"/>
                <w:szCs w:val="24"/>
                <w:lang w:eastAsia="ru-RU"/>
              </w:rPr>
              <w:t xml:space="preserve">Подача заявки на </w:t>
            </w:r>
            <w:r>
              <w:rPr>
                <w:rFonts w:ascii="Times New Roman" w:hAnsi="Times New Roman"/>
                <w:bCs/>
                <w:sz w:val="24"/>
                <w:szCs w:val="24"/>
                <w:lang w:eastAsia="ru-RU"/>
              </w:rPr>
              <w:t>аккредитацию представителей СМИ</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hAnsi="Times New Roman"/>
                <w:bCs/>
                <w:sz w:val="24"/>
                <w:szCs w:val="24"/>
                <w:lang w:eastAsia="ru-RU"/>
              </w:rPr>
              <w:t>(ч. 2</w:t>
            </w:r>
            <w:r>
              <w:rPr>
                <w:rFonts w:ascii="Times New Roman" w:hAnsi="Times New Roman"/>
                <w:bCs/>
                <w:sz w:val="24"/>
                <w:szCs w:val="24"/>
                <w:vertAlign w:val="superscript"/>
                <w:lang w:eastAsia="ru-RU"/>
              </w:rPr>
              <w:t xml:space="preserve">2 </w:t>
            </w:r>
            <w:r>
              <w:rPr>
                <w:rFonts w:ascii="Times New Roman" w:hAnsi="Times New Roman"/>
                <w:bCs/>
                <w:sz w:val="24"/>
                <w:szCs w:val="24"/>
                <w:lang w:eastAsia="ru-RU"/>
              </w:rPr>
              <w:t>ст. 41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 дня до дня голосования </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Либо не позднее, чем за 3 дня до дня, с которого начинается досрочное голосование в помещении УИК</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04.09.2019</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31.08.2019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hAnsi="Times New Roman"/>
                <w:sz w:val="24"/>
                <w:szCs w:val="24"/>
                <w:lang w:eastAsia="ru-RU"/>
              </w:rPr>
            </w:pPr>
            <w:r>
              <w:rPr>
                <w:rFonts w:ascii="Times New Roman" w:hAnsi="Times New Roman"/>
                <w:sz w:val="24"/>
                <w:szCs w:val="24"/>
              </w:rPr>
              <w:t>Представитель редакции СМИ</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решения о назначении выборов с указанием даты его опубликования в Управление Министерства юстиции Российской Федерации по Иркутской области</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 9 ст. 35 Федерального закона № 67-ФЗ) </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Одновременно с опубликованием решения о назначении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20.06.2019 с учетом опубликования в газете «Славное море»</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и направление в ТИК списка политических партий, их региональных отделений и иных структурных подразделений, иных общественных объединений, имеющих право принимать участие в выборах, по состоянию на день официального опубликования решения о назначении выборов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 9 ст. 35 Федерального закона № 67-ФЗ)</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Не позднее чем через 3 дня со дня официального опубликования (публикации) решения о назначении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23.06.2019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Министерства юстиции Российской Федерации по Иркутской области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Представление в ТИК сведений о наименовании избирательного </w:t>
            </w:r>
            <w:r>
              <w:rPr>
                <w:rFonts w:ascii="Times New Roman" w:eastAsia="Times New Roman" w:hAnsi="Times New Roman"/>
                <w:sz w:val="24"/>
                <w:szCs w:val="24"/>
                <w:lang w:eastAsia="ru-RU"/>
              </w:rPr>
              <w:lastRenderedPageBreak/>
              <w:t xml:space="preserve">объединения, согласование в случае необходимости для использования в </w:t>
            </w:r>
            <w:r>
              <w:rPr>
                <w:rFonts w:ascii="Times New Roman" w:hAnsi="Times New Roman"/>
                <w:sz w:val="24"/>
                <w:szCs w:val="24"/>
                <w:lang w:eastAsia="ru-RU"/>
              </w:rPr>
              <w:t>избирательном бюллетене, протоколе об итогах голосования, результатах выборов</w:t>
            </w:r>
            <w:r>
              <w:rPr>
                <w:rFonts w:ascii="Times New Roman" w:eastAsia="Times New Roman" w:hAnsi="Times New Roman"/>
                <w:sz w:val="24"/>
                <w:szCs w:val="24"/>
                <w:lang w:eastAsia="ru-RU"/>
              </w:rPr>
              <w:t xml:space="preserve"> краткого наименования политической партии, общественного объединения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 10 ст. 35 Федерального закона № 67-ФЗ, ч. 1, 2 ст. 43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Одновременно с представлением документов для </w:t>
            </w:r>
            <w:proofErr w:type="gramStart"/>
            <w:r>
              <w:rPr>
                <w:rFonts w:ascii="Times New Roman" w:eastAsia="Times New Roman" w:hAnsi="Times New Roman"/>
                <w:kern w:val="2"/>
                <w:sz w:val="24"/>
                <w:szCs w:val="24"/>
                <w:lang w:eastAsia="ru-RU"/>
              </w:rPr>
              <w:t>заверения списка</w:t>
            </w:r>
            <w:proofErr w:type="gramEnd"/>
            <w:r>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lastRenderedPageBreak/>
              <w:t>кандидатов, выдвинутых по одномандатным  избирательным округам</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Одновременно с  представлением документов на выдвижение кандидата на должность главы </w:t>
            </w:r>
            <w:proofErr w:type="spellStart"/>
            <w:r>
              <w:rPr>
                <w:rFonts w:ascii="Times New Roman" w:eastAsia="Times New Roman" w:hAnsi="Times New Roman"/>
                <w:kern w:val="2"/>
                <w:sz w:val="24"/>
                <w:szCs w:val="24"/>
                <w:lang w:eastAsia="ru-RU"/>
              </w:rPr>
              <w:t>Портбайкальского</w:t>
            </w:r>
            <w:proofErr w:type="spellEnd"/>
            <w:r>
              <w:rPr>
                <w:rFonts w:ascii="Times New Roman" w:eastAsia="Times New Roman" w:hAnsi="Times New Roman"/>
                <w:kern w:val="2"/>
                <w:sz w:val="24"/>
                <w:szCs w:val="24"/>
                <w:lang w:eastAsia="ru-RU"/>
              </w:rPr>
              <w:t xml:space="preserve"> МО</w:t>
            </w:r>
          </w:p>
          <w:p w:rsidR="00467888" w:rsidRDefault="00467888">
            <w:pPr>
              <w:spacing w:after="0" w:line="240" w:lineRule="auto"/>
              <w:rPr>
                <w:rFonts w:ascii="Times New Roman" w:eastAsia="Times New Roman" w:hAnsi="Times New Roman"/>
                <w:kern w:val="2"/>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Избирательное объединение</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Назначение уполномоченного представителя избирательного объединения для представления документов </w:t>
            </w:r>
            <w:r>
              <w:rPr>
                <w:rFonts w:ascii="Times New Roman" w:eastAsia="Times New Roman" w:hAnsi="Times New Roman"/>
                <w:kern w:val="2"/>
                <w:sz w:val="24"/>
                <w:szCs w:val="24"/>
                <w:lang w:eastAsia="ru-RU"/>
              </w:rPr>
              <w:t xml:space="preserve">для </w:t>
            </w:r>
            <w:proofErr w:type="gramStart"/>
            <w:r>
              <w:rPr>
                <w:rFonts w:ascii="Times New Roman" w:eastAsia="Times New Roman" w:hAnsi="Times New Roman"/>
                <w:kern w:val="2"/>
                <w:sz w:val="24"/>
                <w:szCs w:val="24"/>
                <w:lang w:eastAsia="ru-RU"/>
              </w:rPr>
              <w:t>заверения списка</w:t>
            </w:r>
            <w:proofErr w:type="gramEnd"/>
            <w:r>
              <w:rPr>
                <w:rFonts w:ascii="Times New Roman" w:eastAsia="Times New Roman" w:hAnsi="Times New Roman"/>
                <w:kern w:val="2"/>
                <w:sz w:val="24"/>
                <w:szCs w:val="24"/>
                <w:lang w:eastAsia="ru-RU"/>
              </w:rPr>
              <w:t xml:space="preserve"> кандидатов, выдвинутых по одномандатным  избирательным округам, выдвижения кандидата на должность главы </w:t>
            </w:r>
            <w:proofErr w:type="spellStart"/>
            <w:r>
              <w:rPr>
                <w:rFonts w:ascii="Times New Roman" w:eastAsia="Times New Roman" w:hAnsi="Times New Roman"/>
                <w:kern w:val="2"/>
                <w:sz w:val="24"/>
                <w:szCs w:val="24"/>
                <w:lang w:eastAsia="ru-RU"/>
              </w:rPr>
              <w:t>Портбайкальского</w:t>
            </w:r>
            <w:proofErr w:type="spellEnd"/>
            <w:r>
              <w:rPr>
                <w:rFonts w:ascii="Times New Roman" w:eastAsia="Times New Roman" w:hAnsi="Times New Roman"/>
                <w:kern w:val="2"/>
                <w:sz w:val="24"/>
                <w:szCs w:val="24"/>
                <w:lang w:eastAsia="ru-RU"/>
              </w:rPr>
              <w:t xml:space="preserve"> МО</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 44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позднее дня представления документов для </w:t>
            </w:r>
            <w:proofErr w:type="gramStart"/>
            <w:r>
              <w:rPr>
                <w:rFonts w:ascii="Times New Roman" w:eastAsia="Times New Roman" w:hAnsi="Times New Roman"/>
                <w:kern w:val="2"/>
                <w:sz w:val="24"/>
                <w:szCs w:val="24"/>
                <w:lang w:eastAsia="ru-RU"/>
              </w:rPr>
              <w:t>заверения списка</w:t>
            </w:r>
            <w:proofErr w:type="gramEnd"/>
            <w:r>
              <w:rPr>
                <w:rFonts w:ascii="Times New Roman" w:eastAsia="Times New Roman" w:hAnsi="Times New Roman"/>
                <w:kern w:val="2"/>
                <w:sz w:val="24"/>
                <w:szCs w:val="24"/>
                <w:lang w:eastAsia="ru-RU"/>
              </w:rPr>
              <w:t xml:space="preserve"> кандидатов, выдвинутых по одномандатным избирательным округам</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дня представления документов на выдвижение кандидата на должность главы МО</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Избирательное объединение</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доверенных лиц избирательного объединения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 45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Со дня выдвижения кандидата (кандидатов)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Избирательное объединение</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доверенных лиц избирательного объединения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5 ст. 45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течение 5 дней со дня поступления в ТИК установленных документов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ВЫДВИЖЕНИЕ И РЕГИСТРАЦИЯ КАНДИДАТОВ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Извещение ТИК о проведении мероприятий, связанных с </w:t>
            </w:r>
            <w:r>
              <w:rPr>
                <w:rFonts w:ascii="Times New Roman" w:eastAsia="Times New Roman" w:hAnsi="Times New Roman"/>
                <w:kern w:val="2"/>
                <w:sz w:val="24"/>
                <w:szCs w:val="24"/>
                <w:lang w:eastAsia="ru-RU"/>
              </w:rPr>
              <w:lastRenderedPageBreak/>
              <w:t>выдвижением кандидатов</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27 Федерального закона от 11.07.2001 № 95-ФЗ «О политических партиях»)</w:t>
            </w:r>
          </w:p>
          <w:p w:rsidR="00467888" w:rsidRDefault="00467888">
            <w:pPr>
              <w:autoSpaceDE w:val="0"/>
              <w:autoSpaceDN w:val="0"/>
              <w:adjustRightInd w:val="0"/>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 день до дня проведения мероприятия при </w:t>
            </w:r>
            <w:r>
              <w:rPr>
                <w:rFonts w:ascii="Times New Roman" w:eastAsia="Times New Roman" w:hAnsi="Times New Roman"/>
                <w:kern w:val="2"/>
                <w:sz w:val="24"/>
                <w:szCs w:val="24"/>
                <w:lang w:eastAsia="ru-RU"/>
              </w:rPr>
              <w:lastRenderedPageBreak/>
              <w:t>его проведении в пределах населенного пункта, в котором расположена ТИК</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 дня до дня проведения мероприятия при его проведении за пределами указанного населенного пункта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hAnsi="Times New Roman"/>
                <w:sz w:val="24"/>
                <w:szCs w:val="24"/>
              </w:rPr>
            </w:pPr>
            <w:r>
              <w:rPr>
                <w:rFonts w:ascii="Times New Roman" w:hAnsi="Times New Roman"/>
                <w:sz w:val="24"/>
                <w:szCs w:val="24"/>
              </w:rPr>
              <w:t>Избирательное объединение</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Выдвижение кандидатов в депутаты районной Думы, кандидатов на должность главы сельского поселения</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 ст. 48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Со дня, следующего за днем официального опубликования решения о назначении выборов, и до 18 часов по местному времени за 45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С 21.06.2019 и до 18 часов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 местному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времени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24.07.2019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Российской Федерации, обладающие пассивным избирательным правом</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Принятие </w:t>
            </w:r>
            <w:r>
              <w:rPr>
                <w:rFonts w:ascii="Times New Roman" w:hAnsi="Times New Roman"/>
                <w:sz w:val="24"/>
                <w:szCs w:val="24"/>
                <w:lang w:eastAsia="ru-RU"/>
              </w:rPr>
              <w:t>избирательным объединением</w:t>
            </w:r>
            <w:r>
              <w:rPr>
                <w:rFonts w:ascii="Times New Roman" w:eastAsia="Times New Roman" w:hAnsi="Times New Roman"/>
                <w:kern w:val="2"/>
                <w:sz w:val="24"/>
                <w:szCs w:val="24"/>
              </w:rPr>
              <w:t xml:space="preserve"> решения о выдвижении кандидатов </w:t>
            </w:r>
          </w:p>
          <w:p w:rsidR="00467888" w:rsidRDefault="00467888">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по одномандатным избирательным округам</w:t>
            </w:r>
          </w:p>
          <w:p w:rsidR="00467888" w:rsidRDefault="00467888">
            <w:pPr>
              <w:autoSpaceDE w:val="0"/>
              <w:autoSpaceDN w:val="0"/>
              <w:adjustRightInd w:val="0"/>
              <w:spacing w:after="0" w:line="240" w:lineRule="auto"/>
              <w:jc w:val="both"/>
              <w:outlineLvl w:val="0"/>
              <w:rPr>
                <w:rFonts w:ascii="Times New Roman" w:eastAsia="Times New Roman" w:hAnsi="Times New Roman"/>
                <w:kern w:val="2"/>
                <w:sz w:val="24"/>
                <w:szCs w:val="24"/>
              </w:rPr>
            </w:pPr>
            <w:r>
              <w:rPr>
                <w:rFonts w:ascii="Times New Roman" w:hAnsi="Times New Roman"/>
                <w:sz w:val="24"/>
                <w:szCs w:val="24"/>
                <w:lang w:eastAsia="ru-RU"/>
              </w:rPr>
              <w:t>(ч. 4 ст. 52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50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19.07.2019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hAnsi="Times New Roman"/>
                <w:b/>
                <w:sz w:val="24"/>
                <w:szCs w:val="24"/>
                <w:lang w:eastAsia="ru-RU"/>
              </w:rPr>
            </w:pPr>
            <w:r>
              <w:rPr>
                <w:rFonts w:ascii="Times New Roman" w:eastAsia="Times New Roman" w:hAnsi="Times New Roman"/>
                <w:kern w:val="2"/>
                <w:sz w:val="24"/>
                <w:szCs w:val="24"/>
              </w:rPr>
              <w:t xml:space="preserve">Представление в ТИК решения и иных документов избирательного объединения о выдвижении кандидатов </w:t>
            </w:r>
            <w:r>
              <w:rPr>
                <w:rFonts w:ascii="Times New Roman" w:hAnsi="Times New Roman"/>
                <w:sz w:val="24"/>
                <w:szCs w:val="24"/>
                <w:lang w:eastAsia="ru-RU"/>
              </w:rPr>
              <w:t xml:space="preserve">по одномандатным  избирательным округам для </w:t>
            </w:r>
            <w:proofErr w:type="gramStart"/>
            <w:r>
              <w:rPr>
                <w:rFonts w:ascii="Times New Roman" w:hAnsi="Times New Roman"/>
                <w:sz w:val="24"/>
                <w:szCs w:val="24"/>
                <w:lang w:eastAsia="ru-RU"/>
              </w:rPr>
              <w:t>заверения списка</w:t>
            </w:r>
            <w:proofErr w:type="gramEnd"/>
            <w:r>
              <w:rPr>
                <w:rFonts w:ascii="Times New Roman" w:hAnsi="Times New Roman"/>
                <w:sz w:val="24"/>
                <w:szCs w:val="24"/>
                <w:lang w:eastAsia="ru-RU"/>
              </w:rPr>
              <w:t xml:space="preserve"> выдвинутых кандидатов</w:t>
            </w:r>
          </w:p>
          <w:p w:rsidR="00467888" w:rsidRDefault="0046788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 5 ст. 52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bookmarkStart w:id="0" w:name="_GoBack"/>
            <w:bookmarkEnd w:id="0"/>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50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19.07.2019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представитель избирательного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p w:rsidR="00467888" w:rsidRDefault="00467888">
            <w:pPr>
              <w:spacing w:after="0" w:line="240" w:lineRule="auto"/>
              <w:rPr>
                <w:rFonts w:ascii="Times New Roman" w:eastAsia="Times New Roman" w:hAnsi="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Принятие </w:t>
            </w:r>
            <w:r>
              <w:rPr>
                <w:rFonts w:ascii="Times New Roman" w:hAnsi="Times New Roman"/>
                <w:sz w:val="24"/>
                <w:szCs w:val="24"/>
                <w:lang w:eastAsia="ru-RU"/>
              </w:rPr>
              <w:t>избирательным объединением</w:t>
            </w:r>
            <w:r>
              <w:rPr>
                <w:rFonts w:ascii="Times New Roman" w:eastAsia="Times New Roman" w:hAnsi="Times New Roman"/>
                <w:kern w:val="2"/>
                <w:sz w:val="24"/>
                <w:szCs w:val="24"/>
              </w:rPr>
              <w:t xml:space="preserve"> решения о выдвижении </w:t>
            </w:r>
            <w:r>
              <w:rPr>
                <w:rFonts w:ascii="Times New Roman" w:hAnsi="Times New Roman"/>
                <w:sz w:val="24"/>
                <w:szCs w:val="24"/>
                <w:lang w:eastAsia="ru-RU"/>
              </w:rPr>
              <w:t xml:space="preserve"> кандидатов на должность главы сельского поселения</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hAnsi="Times New Roman"/>
                <w:sz w:val="24"/>
                <w:szCs w:val="24"/>
                <w:lang w:eastAsia="ru-RU"/>
              </w:rPr>
              <w:t>(ч. 4 ст. 52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45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24.07.2019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kern w:val="2"/>
                <w:sz w:val="24"/>
                <w:szCs w:val="24"/>
              </w:rPr>
              <w:t xml:space="preserve">Представление в ТИК решения и иных документов избирательного объединения о выдвижении </w:t>
            </w:r>
            <w:r>
              <w:rPr>
                <w:rFonts w:ascii="Times New Roman" w:hAnsi="Times New Roman"/>
                <w:sz w:val="24"/>
                <w:szCs w:val="24"/>
                <w:lang w:eastAsia="ru-RU"/>
              </w:rPr>
              <w:t>кандидата на должность главы сельского поселения</w:t>
            </w:r>
          </w:p>
          <w:p w:rsidR="00467888" w:rsidRDefault="00467888">
            <w:pPr>
              <w:autoSpaceDE w:val="0"/>
              <w:autoSpaceDN w:val="0"/>
              <w:adjustRightInd w:val="0"/>
              <w:spacing w:after="0" w:line="240" w:lineRule="auto"/>
              <w:rPr>
                <w:rFonts w:ascii="Times New Roman" w:eastAsia="Times New Roman" w:hAnsi="Times New Roman"/>
                <w:b/>
                <w:kern w:val="2"/>
                <w:sz w:val="24"/>
                <w:szCs w:val="24"/>
              </w:rPr>
            </w:pPr>
            <w:r>
              <w:rPr>
                <w:rFonts w:ascii="Times New Roman" w:hAnsi="Times New Roman"/>
                <w:sz w:val="24"/>
                <w:szCs w:val="24"/>
                <w:lang w:eastAsia="ru-RU"/>
              </w:rPr>
              <w:t>(ч. 5 ст. 52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45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24.07.2019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представитель избирательного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Выдача письменного подтверждения о представлении в избирательную комиссию документов в связи с выдвижением кандидата (кандидатов)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6 ст. 48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Незамедлительно</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Рассмотрение и заверение представленного избирательным объединением списка кандидатов, выдвинутых по одномандатным избирательным округам, либо вынесение мотивированного решения об отказе в </w:t>
            </w:r>
            <w:proofErr w:type="gramStart"/>
            <w:r>
              <w:rPr>
                <w:rFonts w:ascii="Times New Roman" w:eastAsia="Times New Roman" w:hAnsi="Times New Roman"/>
                <w:kern w:val="2"/>
                <w:sz w:val="24"/>
                <w:szCs w:val="24"/>
                <w:lang w:eastAsia="ru-RU"/>
              </w:rPr>
              <w:t>заверении</w:t>
            </w:r>
            <w:proofErr w:type="gramEnd"/>
            <w:r>
              <w:rPr>
                <w:rFonts w:ascii="Times New Roman" w:eastAsia="Times New Roman" w:hAnsi="Times New Roman"/>
                <w:kern w:val="2"/>
                <w:sz w:val="24"/>
                <w:szCs w:val="24"/>
                <w:lang w:eastAsia="ru-RU"/>
              </w:rPr>
              <w:t xml:space="preserve"> такого списка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8 ст. 52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В течение трех дней со дня приема документов</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Выдача решения о </w:t>
            </w:r>
            <w:proofErr w:type="gramStart"/>
            <w:r>
              <w:rPr>
                <w:rFonts w:ascii="Times New Roman" w:eastAsia="Times New Roman" w:hAnsi="Times New Roman"/>
                <w:spacing w:val="-2"/>
                <w:sz w:val="24"/>
                <w:szCs w:val="24"/>
                <w:lang w:eastAsia="ru-RU"/>
              </w:rPr>
              <w:t>заверении списка</w:t>
            </w:r>
            <w:proofErr w:type="gramEnd"/>
            <w:r>
              <w:rPr>
                <w:rFonts w:ascii="Times New Roman" w:eastAsia="Times New Roman" w:hAnsi="Times New Roman"/>
                <w:spacing w:val="-2"/>
                <w:sz w:val="24"/>
                <w:szCs w:val="24"/>
                <w:lang w:eastAsia="ru-RU"/>
              </w:rPr>
              <w:t xml:space="preserve"> кандидатов по одномандатным  избирательным округам с копией заверенного списка </w:t>
            </w:r>
            <w:r>
              <w:rPr>
                <w:rFonts w:ascii="Times New Roman" w:eastAsia="Times New Roman" w:hAnsi="Times New Roman"/>
                <w:spacing w:val="-2"/>
                <w:sz w:val="24"/>
                <w:szCs w:val="24"/>
                <w:lang w:eastAsia="ru-RU"/>
              </w:rPr>
              <w:lastRenderedPageBreak/>
              <w:t>либо решения об отказе в его заверении уполномоченному представителю избирательного объединения.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 9 ст. 52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течение одних суток с момента принятия соответствующего решения</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Представление в ТИК кандидатами в депутаты по одномандатным  избирательным округам документов для выдвижения, на должность главы сельского поселения необходимых в соответствии с Законом </w:t>
            </w:r>
          </w:p>
          <w:p w:rsidR="00467888" w:rsidRDefault="00467888">
            <w:pPr>
              <w:autoSpaceDE w:val="0"/>
              <w:autoSpaceDN w:val="0"/>
              <w:adjustRightInd w:val="0"/>
              <w:spacing w:after="0" w:line="240" w:lineRule="auto"/>
              <w:rPr>
                <w:rFonts w:ascii="Times New Roman" w:eastAsia="Times New Roman" w:hAnsi="Times New Roman"/>
                <w:spacing w:val="-2"/>
                <w:sz w:val="24"/>
                <w:szCs w:val="24"/>
                <w:lang w:eastAsia="ru-RU"/>
              </w:rPr>
            </w:pPr>
            <w:r>
              <w:rPr>
                <w:rFonts w:ascii="Times New Roman" w:eastAsia="Times New Roman" w:hAnsi="Times New Roman"/>
                <w:kern w:val="2"/>
                <w:sz w:val="24"/>
                <w:szCs w:val="24"/>
              </w:rPr>
              <w:t>(ч. 1 ст. 48, ч. 10 ст. 52 Закона)</w:t>
            </w:r>
            <w:r>
              <w:rPr>
                <w:rFonts w:ascii="Times New Roman" w:eastAsia="Times New Roman" w:hAnsi="Times New Roman"/>
                <w:spacing w:val="-2"/>
                <w:sz w:val="24"/>
                <w:szCs w:val="24"/>
                <w:lang w:eastAsia="ru-RU"/>
              </w:rPr>
              <w:t xml:space="preserve"> </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Для кандидатов, выдвинутых в порядке самовыдвижения, – со дня, следующего за днем официального опубликования (публикации) решения о назначении выборов, до 18 часов по местному времени за 45 дней до дня голосования</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Для кандидатов, выдвинутых избирательными объединениями, –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со дня </w:t>
            </w:r>
            <w:proofErr w:type="gramStart"/>
            <w:r>
              <w:rPr>
                <w:rFonts w:ascii="Times New Roman" w:eastAsia="Times New Roman" w:hAnsi="Times New Roman"/>
                <w:kern w:val="2"/>
                <w:sz w:val="24"/>
                <w:szCs w:val="24"/>
                <w:lang w:eastAsia="ru-RU"/>
              </w:rPr>
              <w:t>заверения списка</w:t>
            </w:r>
            <w:proofErr w:type="gramEnd"/>
            <w:r>
              <w:rPr>
                <w:rFonts w:ascii="Times New Roman" w:eastAsia="Times New Roman" w:hAnsi="Times New Roman"/>
                <w:kern w:val="2"/>
                <w:sz w:val="24"/>
                <w:szCs w:val="24"/>
                <w:lang w:eastAsia="ru-RU"/>
              </w:rPr>
              <w:t xml:space="preserve"> кандидатов, выдвинутых  по одномандатным избирательным округам, и до 18 часов по местному времени за 45 дней до дня голосования </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С 21.06.2019 до 18 часов по местному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времени 24.07.2019</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Для кандидатов, выдвинутых избирательными объединениями, – со дня </w:t>
            </w:r>
            <w:proofErr w:type="gramStart"/>
            <w:r>
              <w:rPr>
                <w:rFonts w:ascii="Times New Roman" w:eastAsia="Times New Roman" w:hAnsi="Times New Roman"/>
                <w:kern w:val="2"/>
                <w:sz w:val="24"/>
                <w:szCs w:val="24"/>
                <w:lang w:eastAsia="ru-RU"/>
              </w:rPr>
              <w:t>заверения списка</w:t>
            </w:r>
            <w:proofErr w:type="gramEnd"/>
            <w:r>
              <w:rPr>
                <w:rFonts w:ascii="Times New Roman" w:eastAsia="Times New Roman" w:hAnsi="Times New Roman"/>
                <w:kern w:val="2"/>
                <w:sz w:val="24"/>
                <w:szCs w:val="24"/>
                <w:lang w:eastAsia="ru-RU"/>
              </w:rPr>
              <w:t xml:space="preserve"> кандидатов, выдвинутых  по одномандатным избирательным округам, и до 18 часов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 местному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времени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24.07.2019</w:t>
            </w:r>
          </w:p>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Российской Федерации, обладающие пассивным избирательным правом</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pacing w:val="-2"/>
                <w:kern w:val="2"/>
                <w:sz w:val="24"/>
                <w:szCs w:val="24"/>
              </w:rPr>
            </w:pPr>
            <w:r>
              <w:rPr>
                <w:rFonts w:ascii="Times New Roman" w:eastAsia="Times New Roman" w:hAnsi="Times New Roman"/>
                <w:spacing w:val="-2"/>
                <w:kern w:val="2"/>
                <w:sz w:val="24"/>
                <w:szCs w:val="24"/>
              </w:rPr>
              <w:t xml:space="preserve">Сбор подписей в поддержку кандидата </w:t>
            </w:r>
          </w:p>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kern w:val="2"/>
                <w:sz w:val="24"/>
                <w:szCs w:val="24"/>
              </w:rPr>
              <w:t>(ч. 7 ст. 48, ч. 1 ст. 58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 дня, следующего за днем уведомления ТИК о выдвижении кандидата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w:t>
            </w: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Представление документов для регистрации кандидата в ТИК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 ст. 59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40 дней до дня голосования (до 18 часов по местному времени)</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 часов</w:t>
            </w:r>
            <w:r>
              <w:rPr>
                <w:rFonts w:ascii="Times New Roman" w:eastAsia="Times New Roman" w:hAnsi="Times New Roman"/>
                <w:kern w:val="2"/>
                <w:sz w:val="24"/>
                <w:szCs w:val="24"/>
                <w:lang w:eastAsia="ru-RU"/>
              </w:rPr>
              <w:t xml:space="preserve">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29.07.2019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Извещение кандидата, избирательного объединения о выявлении неполноты сведений о кандидате (кандидатах) или несоблюдения требований законодательства к оформлению документов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4 ст. 60 Закона)</w:t>
            </w:r>
            <w:r>
              <w:rPr>
                <w:rFonts w:ascii="Times New Roman" w:eastAsia="Times New Roman" w:hAnsi="Times New Roman"/>
                <w:sz w:val="24"/>
                <w:szCs w:val="24"/>
                <w:lang w:eastAsia="ru-RU"/>
              </w:rPr>
              <w:t xml:space="preserve"> </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 дня до дня заседания избирательной комиссии, на котором должен рассматриваться вопрос о регистрации кандидата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4 ст. 60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 день до дня заседания избирательной комиссии, на котором должен рассматриваться вопрос о регистрации кандидата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Кандидат, избирательное объединение</w:t>
            </w: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Передача копии итогового протокола проверки подписных листов кандидату</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14 ст. 61 Закона)</w:t>
            </w: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двое суток до заседания избирательной комиссии, на котором должен рассматриваться вопрос о регистрации этого кандидата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Принятие решения о регистрации </w:t>
            </w:r>
            <w:r>
              <w:rPr>
                <w:rFonts w:ascii="Times New Roman" w:eastAsia="Times New Roman" w:hAnsi="Times New Roman"/>
                <w:kern w:val="2"/>
                <w:sz w:val="24"/>
                <w:szCs w:val="24"/>
                <w:lang w:eastAsia="ru-RU"/>
              </w:rPr>
              <w:t xml:space="preserve">кандидата либо мотивированного решения об отказе в регистрации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 ст. 62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В течение 10 дней со дня приема документов, необходимых для регистрации</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sz w:val="24"/>
                <w:szCs w:val="24"/>
                <w:lang w:eastAsia="ru-RU"/>
              </w:rPr>
              <w:t xml:space="preserve">Выдача копии решения </w:t>
            </w:r>
            <w:r>
              <w:rPr>
                <w:rFonts w:ascii="Times New Roman" w:eastAsia="Times New Roman" w:hAnsi="Times New Roman"/>
                <w:spacing w:val="-2"/>
                <w:kern w:val="2"/>
                <w:sz w:val="24"/>
                <w:szCs w:val="24"/>
                <w:lang w:eastAsia="ru-RU"/>
              </w:rPr>
              <w:t xml:space="preserve">об отказе в </w:t>
            </w:r>
            <w:r>
              <w:rPr>
                <w:rFonts w:ascii="Times New Roman" w:eastAsia="Times New Roman" w:hAnsi="Times New Roman"/>
                <w:spacing w:val="-2"/>
                <w:kern w:val="2"/>
                <w:sz w:val="24"/>
                <w:szCs w:val="24"/>
                <w:lang w:eastAsia="ru-RU"/>
              </w:rPr>
              <w:lastRenderedPageBreak/>
              <w:t>регистрации кандидату</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6 ст. 62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lastRenderedPageBreak/>
              <w:t xml:space="preserve">В течение суток с момента принятия </w:t>
            </w:r>
            <w:r>
              <w:rPr>
                <w:rFonts w:ascii="Times New Roman" w:eastAsia="Times New Roman" w:hAnsi="Times New Roman"/>
                <w:kern w:val="2"/>
                <w:sz w:val="24"/>
                <w:szCs w:val="24"/>
                <w:lang w:eastAsia="ru-RU"/>
              </w:rPr>
              <w:lastRenderedPageBreak/>
              <w:t>такого решения</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Выдача зарегистрированным кандидатам удостоверения о регистрации с указанием даты и времени регистрации</w:t>
            </w: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rPr>
              <w:t>(ч. 9 ст. 62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sz w:val="24"/>
                <w:szCs w:val="24"/>
                <w:lang w:eastAsia="ru-RU"/>
              </w:rPr>
            </w:pPr>
            <w:r>
              <w:rPr>
                <w:rFonts w:ascii="Times New Roman" w:eastAsia="Times New Roman" w:hAnsi="Times New Roman"/>
                <w:spacing w:val="-4"/>
                <w:kern w:val="2"/>
                <w:sz w:val="24"/>
                <w:szCs w:val="24"/>
                <w:lang w:eastAsia="ru-RU"/>
              </w:rPr>
              <w:t>Не позднее чем через 3 дня со дня принятия решения о регистрации кандидата</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Передача в СМИ сведений о зарегистрированных кандидатах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10 ст. 62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течение 48 часов после регистрации</w:t>
            </w:r>
          </w:p>
        </w:tc>
        <w:tc>
          <w:tcPr>
            <w:tcW w:w="2179"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Размещение на стендах в помещениях избирательных комиссий информации о зарегистрированных кандидатах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11 ст. 62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15 дней до дня голосования</w:t>
            </w:r>
          </w:p>
        </w:tc>
        <w:tc>
          <w:tcPr>
            <w:tcW w:w="2179"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23.08.2019</w:t>
            </w:r>
          </w:p>
        </w:tc>
        <w:tc>
          <w:tcPr>
            <w:tcW w:w="2268"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СТАТУС КАНДИДАТОВ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Назначение кандидатом уполномоченных представителей по финансовым вопросам, </w:t>
            </w:r>
            <w:r>
              <w:rPr>
                <w:rFonts w:ascii="Times New Roman" w:eastAsia="Times New Roman" w:hAnsi="Times New Roman"/>
                <w:sz w:val="24"/>
                <w:szCs w:val="24"/>
              </w:rPr>
              <w:t>доверенных лиц кандидата</w:t>
            </w:r>
          </w:p>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kern w:val="2"/>
                <w:sz w:val="24"/>
                <w:szCs w:val="24"/>
              </w:rPr>
              <w:t xml:space="preserve">(ч. 1 ст. 67, </w:t>
            </w:r>
            <w:r>
              <w:rPr>
                <w:rFonts w:ascii="Times New Roman" w:eastAsia="Times New Roman" w:hAnsi="Times New Roman"/>
                <w:sz w:val="24"/>
                <w:szCs w:val="24"/>
              </w:rPr>
              <w:t>ч. 1 ст. 68 Закона</w:t>
            </w:r>
            <w:r>
              <w:rPr>
                <w:rFonts w:ascii="Times New Roman" w:eastAsia="Times New Roman" w:hAnsi="Times New Roman"/>
                <w:kern w:val="2"/>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 дня выдвижения кандидата</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Регистрация уполномоченных представителей кандидата </w:t>
            </w:r>
            <w:r>
              <w:rPr>
                <w:rFonts w:ascii="Times New Roman" w:eastAsia="Times New Roman" w:hAnsi="Times New Roman"/>
                <w:kern w:val="2"/>
                <w:sz w:val="24"/>
                <w:szCs w:val="24"/>
                <w:lang w:eastAsia="ru-RU"/>
              </w:rPr>
              <w:t>по финансовым вопросам</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5 ст. 67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В течение 3 дней с момента представления необходимых документов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Регистрация </w:t>
            </w:r>
            <w:r>
              <w:rPr>
                <w:rFonts w:ascii="Times New Roman" w:eastAsia="Times New Roman" w:hAnsi="Times New Roman"/>
                <w:kern w:val="2"/>
                <w:sz w:val="24"/>
                <w:szCs w:val="24"/>
                <w:lang w:eastAsia="ru-RU"/>
              </w:rPr>
              <w:t>доверенных лиц кандидата</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w:t>
            </w:r>
            <w:r>
              <w:rPr>
                <w:rFonts w:ascii="Times New Roman" w:eastAsia="Times New Roman" w:hAnsi="Times New Roman"/>
                <w:sz w:val="24"/>
                <w:szCs w:val="24"/>
                <w:lang w:eastAsia="ru-RU"/>
              </w:rPr>
              <w:t>. 2 ст. 68</w:t>
            </w:r>
            <w:r>
              <w:rPr>
                <w:rFonts w:ascii="Times New Roman" w:eastAsia="Times New Roman" w:hAnsi="Times New Roman"/>
                <w:kern w:val="2"/>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течение 5 дней с момента представления необходимых документов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Представление в соответствующую избирательную комиссию копии </w:t>
            </w:r>
            <w:r>
              <w:rPr>
                <w:rFonts w:ascii="Times New Roman" w:eastAsia="Times New Roman" w:hAnsi="Times New Roman"/>
                <w:kern w:val="2"/>
                <w:sz w:val="24"/>
                <w:szCs w:val="24"/>
                <w:lang w:eastAsia="ru-RU"/>
              </w:rPr>
              <w:lastRenderedPageBreak/>
              <w:t>приказа об освобождении от выполнения должностных или служебных обязанностей (кроме случаев, предусмотренных Законом)</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2 ст. 65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Не позднее чем через 5 дней со дня регистрации</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Зарегистрированный кандидат,</w:t>
            </w:r>
            <w:r>
              <w:rPr>
                <w:rFonts w:ascii="Times New Roman" w:eastAsia="Times New Roman" w:hAnsi="Times New Roman"/>
                <w:kern w:val="2"/>
                <w:sz w:val="24"/>
                <w:szCs w:val="24"/>
                <w:lang w:eastAsia="ru-RU"/>
              </w:rPr>
              <w:t xml:space="preserve"> находящийся на государственной </w:t>
            </w:r>
            <w:r>
              <w:rPr>
                <w:rFonts w:ascii="Times New Roman" w:eastAsia="Times New Roman" w:hAnsi="Times New Roman"/>
                <w:kern w:val="2"/>
                <w:sz w:val="24"/>
                <w:szCs w:val="24"/>
                <w:lang w:eastAsia="ru-RU"/>
              </w:rPr>
              <w:lastRenderedPageBreak/>
              <w:t>или муниципальной службе либо работающий в организации, осуществляющей выпуск СМИ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Представление кандидатом, зарегистрированным кандидатом в ТИК и заявления о снятии своей кандидатуры </w:t>
            </w: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rPr>
              <w:t>(ч. 1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5 дней до дня голосования, а при наличии вынуждающих к тому обстоятельств – не позднее, чем за 1 день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02.09.2019, а при вынуждающих к тому обстоятельствах – не позднее 06.09.2019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зарегистрированный кандидат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Принятие решения об аннулировании регистрации кандидата по его заявлению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на следующий день со дня получения такого заявления </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Отзыв избирательным объединением кандидата при проведении выборов главы сельского поселения </w:t>
            </w:r>
          </w:p>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kern w:val="2"/>
                <w:sz w:val="24"/>
                <w:szCs w:val="24"/>
              </w:rPr>
              <w:t>(ч. 3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5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избирательного объединения, принявший решение о выдвижении кандидата</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Принятие решения об аннулировании регистрации кандидата на должность главы сельского поселения (ч. 3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на следующий день со дня получения решения об отзыве от избирательного объединения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Отзыв кандидата, выдвинутого избирательным объединением по одномандатному  избирательному округу</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4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rPr>
              <w:t xml:space="preserve">Не </w:t>
            </w:r>
            <w:proofErr w:type="gramStart"/>
            <w:r>
              <w:rPr>
                <w:rFonts w:ascii="Times New Roman" w:eastAsia="Times New Roman" w:hAnsi="Times New Roman"/>
                <w:kern w:val="2"/>
                <w:sz w:val="24"/>
                <w:szCs w:val="24"/>
              </w:rPr>
              <w:t>позднее</w:t>
            </w:r>
            <w:proofErr w:type="gramEnd"/>
            <w:r>
              <w:rPr>
                <w:rFonts w:ascii="Times New Roman" w:eastAsia="Times New Roman" w:hAnsi="Times New Roman"/>
                <w:kern w:val="2"/>
                <w:sz w:val="24"/>
                <w:szCs w:val="24"/>
              </w:rPr>
              <w:t xml:space="preserve"> чем за 5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Не позднее</w:t>
            </w:r>
          </w:p>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02.09.2019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Избирательное объединение</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Уведомление кандидата об аннулировании его </w:t>
            </w:r>
            <w:r>
              <w:rPr>
                <w:rFonts w:ascii="Times New Roman" w:eastAsia="Times New Roman" w:hAnsi="Times New Roman"/>
                <w:kern w:val="2"/>
                <w:sz w:val="24"/>
                <w:szCs w:val="24"/>
                <w:lang w:eastAsia="ru-RU"/>
              </w:rPr>
              <w:lastRenderedPageBreak/>
              <w:t xml:space="preserve">регистрации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8 ст. 69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Незамедлительно (в день принятия решения)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sz w:val="24"/>
                <w:szCs w:val="24"/>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ИНФОРМИРОВАНИЕ ИЗБИРАТЕЛЕЙ И ПРЕДВЫБОРНАЯ АГИТАЦИЯ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Представление в ТИК перечня </w:t>
            </w:r>
            <w:r>
              <w:rPr>
                <w:rFonts w:ascii="Times New Roman" w:eastAsia="Times New Roman" w:hAnsi="Times New Roman"/>
                <w:kern w:val="2"/>
                <w:sz w:val="24"/>
                <w:szCs w:val="24"/>
                <w:lang w:eastAsia="ru-RU"/>
              </w:rPr>
              <w:t>муниципальных организаций телерадиовещания, муниципальных периодических печатных изданий</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7 ст. 73 Закона)</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Публикация указанного перечня</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6 ст. 73 Закона)</w:t>
            </w:r>
          </w:p>
        </w:tc>
        <w:tc>
          <w:tcPr>
            <w:tcW w:w="2103"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десятый день после дня официального опубликования (публикации) решения о назначении выборов</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пятнадцатый день после дня официального опубликования (публикации)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29.06.2019</w:t>
            </w: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04.07.2019</w:t>
            </w: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Территориальный орган федерального органа исполнительной власти, уполномоченного на осуществление функций по регистрации СМИ</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Агитационный период для избирательного объединения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(ч. 1 ст. 76 Закона) </w:t>
            </w:r>
          </w:p>
          <w:p w:rsidR="00467888" w:rsidRDefault="00467888">
            <w:pPr>
              <w:autoSpaceDE w:val="0"/>
              <w:autoSpaceDN w:val="0"/>
              <w:adjustRightInd w:val="0"/>
              <w:spacing w:after="0" w:line="240" w:lineRule="auto"/>
              <w:rPr>
                <w:rFonts w:ascii="Times New Roman" w:eastAsia="Times New Roman" w:hAnsi="Times New Roman"/>
                <w:sz w:val="24"/>
                <w:szCs w:val="24"/>
              </w:rPr>
            </w:pP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 дня принятия решения о выдвижении кандидата, кандидатов и прекращается в ноль часов по местному времени дня, предшествующего дню голосования</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Со дня принятия решения о выдвижении кандидата, кандидатов и прекращается в ноль часов по местному времени 07.09.2019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Избирательные объединения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Агитационный период для кандидата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(ч. 1 ст. 76 Закона) </w:t>
            </w: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p>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widowControl w:val="0"/>
              <w:autoSpaceDE w:val="0"/>
              <w:autoSpaceDN w:val="0"/>
              <w:adjustRightInd w:val="0"/>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Со дня представления кандидатом в соответствующую избирательную комиссию заявления о согласии баллотироваться и  документов, предусмотренных ч. 10 ст. 52 Закона, и прекращается в ноль часов по местному времени дня, предшествующег</w:t>
            </w:r>
            <w:r>
              <w:rPr>
                <w:rFonts w:ascii="Times New Roman" w:eastAsia="Times New Roman" w:hAnsi="Times New Roman"/>
                <w:sz w:val="24"/>
                <w:szCs w:val="24"/>
                <w:lang w:eastAsia="ru-RU"/>
              </w:rPr>
              <w:lastRenderedPageBreak/>
              <w:t>о дню голосования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 дня представления кандидатом в соответствующую избирательную комиссию заявления о согласии баллотироваться и документов, предусмотренных ч. 10 ст. 52 Закона, и прекращается в ноль часов </w:t>
            </w:r>
            <w:r>
              <w:rPr>
                <w:rFonts w:ascii="Times New Roman" w:eastAsia="Times New Roman" w:hAnsi="Times New Roman"/>
                <w:kern w:val="2"/>
                <w:sz w:val="24"/>
                <w:szCs w:val="24"/>
              </w:rPr>
              <w:t>по местному времени 07.09.2018</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63</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Предвыборная агитация на каналах организаций телерадиовещания и в периодических печатных изданиях,</w:t>
            </w:r>
            <w:r>
              <w:rPr>
                <w:rFonts w:ascii="Times New Roman" w:eastAsia="Times New Roman" w:hAnsi="Times New Roman"/>
                <w:sz w:val="24"/>
                <w:szCs w:val="24"/>
                <w:lang w:eastAsia="ru-RU"/>
              </w:rPr>
              <w:t xml:space="preserve"> в сетевых изданиях</w:t>
            </w:r>
            <w:r>
              <w:rPr>
                <w:rFonts w:ascii="Times New Roman" w:eastAsia="Times New Roman" w:hAnsi="Times New Roman"/>
                <w:kern w:val="2"/>
                <w:sz w:val="24"/>
                <w:szCs w:val="24"/>
              </w:rPr>
              <w:t xml:space="preserve">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2 ст. 76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Начинается за 28 дней до дня голосования и прекращается в ноль часов по местному времени дня, предшествующего дню голосования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Начинается с 10.08.2019 </w:t>
            </w:r>
            <w:r>
              <w:rPr>
                <w:rFonts w:ascii="Times New Roman" w:eastAsia="Times New Roman" w:hAnsi="Times New Roman"/>
                <w:kern w:val="2"/>
                <w:sz w:val="24"/>
                <w:szCs w:val="24"/>
                <w:lang w:eastAsia="ru-RU"/>
              </w:rPr>
              <w:t>и прекращается в ноль часов по местному времени 07.09.2019</w:t>
            </w:r>
          </w:p>
          <w:p w:rsidR="00467888" w:rsidRDefault="00467888">
            <w:pPr>
              <w:spacing w:after="0" w:line="240" w:lineRule="auto"/>
              <w:rPr>
                <w:rFonts w:ascii="Times New Roman" w:eastAsia="Times New Roman" w:hAnsi="Times New Roman"/>
                <w:kern w:val="2"/>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Зарегистрированные кандидаты</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чем через 30 дней со дня официального опубликования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19.07.2019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Соответствующие организации телерадиовещания, редакции периодических печатных изданий, редакции сетевых изданий, организации и индивидуальные предприниматели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Представление указанных в п. 62  сведений, а также уведомлений о готовности предоставления эфирного времени, печатной площади для проведения предвыборной агитации, оказании услуг по  размещению агитационных материалов в ТИК</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7 ст. 77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30 дней со дня официального опубликования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19.07.2019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Соответствующие организации телерадиовещания, редакции периодических печатных изданий, редакции сетевых изданий,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и индивидуальные предприниматели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Размещение перечня </w:t>
            </w:r>
            <w:r>
              <w:rPr>
                <w:rFonts w:ascii="Times New Roman" w:eastAsia="Times New Roman" w:hAnsi="Times New Roman"/>
                <w:sz w:val="24"/>
                <w:szCs w:val="24"/>
                <w:lang w:eastAsia="ru-RU"/>
              </w:rPr>
              <w:t xml:space="preserve">подавших уведомления об оказании услуг для проведения предвыборной агитации организаций телерадиовещания, редакции периодических печатных изданий, редакции сетевых изданий, услуг по  размещению </w:t>
            </w:r>
            <w:r>
              <w:rPr>
                <w:rFonts w:ascii="Times New Roman" w:eastAsia="Times New Roman" w:hAnsi="Times New Roman"/>
                <w:sz w:val="24"/>
                <w:szCs w:val="24"/>
                <w:lang w:eastAsia="ru-RU"/>
              </w:rPr>
              <w:lastRenderedPageBreak/>
              <w:t>агитационных материалов</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ст. 77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Не позднее чем через 30 дней со дня официального опубликования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поступления уведомлений, поддержание в актуальном состоянии</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67</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Установление форм ведения учета объемов и стоимости эфирного времени и печатной площади, </w:t>
            </w:r>
            <w:r>
              <w:rPr>
                <w:rFonts w:ascii="Times New Roman" w:eastAsia="Times New Roman" w:hAnsi="Times New Roman"/>
                <w:sz w:val="24"/>
                <w:szCs w:val="24"/>
                <w:lang w:eastAsia="ru-RU"/>
              </w:rPr>
              <w:t xml:space="preserve">услуг по размещению материалов в сетевых изданиях, </w:t>
            </w:r>
            <w:r>
              <w:rPr>
                <w:rFonts w:ascii="Times New Roman" w:eastAsia="Times New Roman" w:hAnsi="Times New Roman"/>
                <w:kern w:val="2"/>
                <w:sz w:val="24"/>
                <w:szCs w:val="24"/>
                <w:lang w:eastAsia="ru-RU"/>
              </w:rPr>
              <w:t xml:space="preserve">предоставленных для ведения предвыборной агитации организациями телерадиовещания, редакциями периодических печатных изданий и </w:t>
            </w:r>
            <w:r>
              <w:rPr>
                <w:rFonts w:ascii="Times New Roman" w:eastAsia="Times New Roman" w:hAnsi="Times New Roman"/>
                <w:sz w:val="24"/>
                <w:szCs w:val="24"/>
                <w:lang w:eastAsia="ru-RU"/>
              </w:rPr>
              <w:t>редакциями сетевых изданий</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9 ст. 77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До начала предвыборной агитации на каналах организаций телерадиовещания, в периодических печатных изданиях и сетевых изданиях</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09.08.2019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Проведение жеребьевки по распределению бесплатной печатной площади.</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Размещение на сайте ТИК </w:t>
            </w:r>
            <w:r>
              <w:rPr>
                <w:rFonts w:ascii="Times New Roman" w:eastAsia="Times New Roman" w:hAnsi="Times New Roman"/>
                <w:spacing w:val="-4"/>
                <w:kern w:val="2"/>
                <w:sz w:val="24"/>
                <w:szCs w:val="24"/>
                <w:lang w:eastAsia="ru-RU"/>
              </w:rPr>
              <w:t xml:space="preserve">или доведение иным способом до зарегистрированных кандидатов </w:t>
            </w:r>
            <w:r>
              <w:rPr>
                <w:rFonts w:ascii="Times New Roman" w:eastAsia="Times New Roman" w:hAnsi="Times New Roman"/>
                <w:kern w:val="2"/>
                <w:sz w:val="24"/>
                <w:szCs w:val="24"/>
              </w:rPr>
              <w:t xml:space="preserve">графика распределения печатной площади для доведения его до сведения зарегистрированных кандидатов иным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6 ст. 79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По завершении регистрации кандидатов, но не позднее, чем за 30 дней до дня голосования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08.08.2019</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b/>
                <w:sz w:val="24"/>
                <w:szCs w:val="24"/>
                <w:lang w:eastAsia="ru-RU"/>
              </w:rPr>
            </w:pPr>
            <w:r>
              <w:rPr>
                <w:rFonts w:ascii="Times New Roman" w:eastAsia="Times New Roman" w:hAnsi="Times New Roman"/>
                <w:kern w:val="2"/>
                <w:sz w:val="24"/>
                <w:szCs w:val="24"/>
                <w:lang w:eastAsia="ru-RU"/>
              </w:rPr>
              <w:t>Не позднее 09.08.2019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Редакции муниципальных периодических печатных изданий</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Проведение жеребьевки по определению дат опубликования на платной основе агитационных материалов, распределению платного эфирного времени (ч. 10, 11 ст. 79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По завершении регистрации кандидатов, но не позднее, чем за 30 дней до дня голосования</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08.08.2019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Редакции периодических печатных изданий, выходящих реже одного раза в неделю, редакции радио и телевидения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70</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Сообщение соответствующим организациям телерадиовещания и редакциям периодических печатных изданий об отказе от использования эфирного времени, печатной площади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15 ст. 78, ч. 13 ст. 79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5 дней до выхода в эфир, опубликования агитационного материала, а если выход агитационного материала в эфир или его опубликование должны состояться менее чем через 5 дней со дня проведения соответствующей жеребьевки, – в день жеребьевки</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Зарегистрированный 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hAnsi="Times New Roman"/>
                <w:sz w:val="24"/>
                <w:szCs w:val="24"/>
              </w:rPr>
            </w:pPr>
            <w:r>
              <w:rPr>
                <w:rFonts w:ascii="Times New Roman" w:eastAsia="Times New Roman" w:hAnsi="Times New Roman"/>
                <w:sz w:val="24"/>
                <w:szCs w:val="24"/>
                <w:lang w:eastAsia="ru-RU"/>
              </w:rPr>
              <w:t>Представление в филиал ПАО Сбербанка п</w:t>
            </w:r>
            <w:r>
              <w:rPr>
                <w:rFonts w:ascii="Times New Roman" w:eastAsia="Times New Roman" w:hAnsi="Times New Roman"/>
                <w:kern w:val="2"/>
                <w:sz w:val="24"/>
                <w:szCs w:val="24"/>
                <w:lang w:eastAsia="ru-RU"/>
              </w:rPr>
              <w:t xml:space="preserve">латежного документа о перечислении в полном объеме средств в оплату стоимости эфирного времени, печатной площади филиалу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17 ст. 78, ч. 15 ст. 79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2 дня до дня предоставления эфирного времени, опубликования агитационного материала</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Зарегистрированный кандидат, уполномоченный представитель по финансовым вопросам кандидата</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Представление копии платежного документа с отметкой филиала </w:t>
            </w:r>
            <w:r>
              <w:rPr>
                <w:rFonts w:ascii="Times New Roman" w:hAnsi="Times New Roman"/>
                <w:sz w:val="24"/>
                <w:szCs w:val="24"/>
              </w:rPr>
              <w:t xml:space="preserve">ПАО Сбербанк </w:t>
            </w:r>
            <w:r>
              <w:rPr>
                <w:rFonts w:ascii="Times New Roman" w:eastAsia="Times New Roman" w:hAnsi="Times New Roman"/>
                <w:kern w:val="2"/>
                <w:sz w:val="24"/>
                <w:szCs w:val="24"/>
                <w:lang w:eastAsia="ru-RU"/>
              </w:rPr>
              <w:t xml:space="preserve">в организацию телерадиовещания, в редакцию периодического печатного издания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17 ст. 78, ч. 15 ст. 79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До предоставления эфирного времени, печатной площади</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Зарегистрированный кандидат, уполномоченный представитель по финансовым вопросам кандидата</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Представление в ТИК данных учета объемов и стоимости эфирного времени и печатной площади, </w:t>
            </w:r>
            <w:r>
              <w:rPr>
                <w:rFonts w:ascii="Times New Roman" w:eastAsia="Times New Roman" w:hAnsi="Times New Roman"/>
                <w:sz w:val="24"/>
                <w:szCs w:val="24"/>
                <w:lang w:eastAsia="ru-RU"/>
              </w:rPr>
              <w:t xml:space="preserve">услуг по размещению агитационных материалов, </w:t>
            </w:r>
          </w:p>
          <w:p w:rsidR="00467888" w:rsidRDefault="00467888">
            <w:pPr>
              <w:spacing w:after="0" w:line="240" w:lineRule="auto"/>
              <w:rPr>
                <w:rFonts w:ascii="Times New Roman" w:eastAsia="Times New Roman" w:hAnsi="Times New Roman"/>
                <w:kern w:val="2"/>
                <w:sz w:val="24"/>
                <w:szCs w:val="24"/>
                <w:lang w:eastAsia="ru-RU"/>
              </w:rPr>
            </w:pPr>
            <w:proofErr w:type="gramStart"/>
            <w:r>
              <w:rPr>
                <w:rFonts w:ascii="Times New Roman" w:eastAsia="Times New Roman" w:hAnsi="Times New Roman"/>
                <w:kern w:val="2"/>
                <w:sz w:val="24"/>
                <w:szCs w:val="24"/>
                <w:lang w:eastAsia="ru-RU"/>
              </w:rPr>
              <w:t>предоставленных</w:t>
            </w:r>
            <w:proofErr w:type="gramEnd"/>
            <w:r>
              <w:rPr>
                <w:rFonts w:ascii="Times New Roman" w:eastAsia="Times New Roman" w:hAnsi="Times New Roman"/>
                <w:kern w:val="2"/>
                <w:sz w:val="24"/>
                <w:szCs w:val="24"/>
                <w:lang w:eastAsia="ru-RU"/>
              </w:rPr>
              <w:t xml:space="preserve"> для проведения </w:t>
            </w:r>
            <w:r>
              <w:rPr>
                <w:rFonts w:ascii="Times New Roman" w:eastAsia="Times New Roman" w:hAnsi="Times New Roman"/>
                <w:kern w:val="2"/>
                <w:sz w:val="24"/>
                <w:szCs w:val="24"/>
                <w:lang w:eastAsia="ru-RU"/>
              </w:rPr>
              <w:lastRenderedPageBreak/>
              <w:t xml:space="preserve">предвыборной агитации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9 ст. 77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lastRenderedPageBreak/>
              <w:t>Не позднее чем через 10 дней со дня голосования</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осуществляющие выпуск СМИ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74</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Рассмотрение заявок на выделение помещений, указанных в ч. 3, 4 ст. 80 Закона, для проведения встреч зарегистрированных кандидатов, их доверенных лиц, уполномоченных представителей с избирателями</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6 ст. 80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течение 3 дней со дня подачи указанных заявок</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Собственники, владельцы помещений</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ТИК </w:t>
            </w:r>
            <w:r>
              <w:rPr>
                <w:rFonts w:ascii="Times New Roman" w:eastAsia="Times New Roman" w:hAnsi="Times New Roman"/>
                <w:kern w:val="2"/>
                <w:sz w:val="24"/>
                <w:szCs w:val="24"/>
                <w:lang w:eastAsia="ru-RU"/>
              </w:rPr>
              <w:t xml:space="preserve">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5 ст. 80 Закона)</w:t>
            </w:r>
          </w:p>
          <w:p w:rsidR="00467888" w:rsidRDefault="00467888">
            <w:pPr>
              <w:spacing w:after="0" w:line="240" w:lineRule="auto"/>
              <w:rPr>
                <w:rFonts w:ascii="Times New Roman" w:eastAsia="Times New Roman" w:hAnsi="Times New Roman"/>
                <w:sz w:val="24"/>
                <w:szCs w:val="24"/>
                <w:lang w:eastAsia="ru-RU"/>
              </w:rPr>
            </w:pP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дня, следующего за днем предоставления помещения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Собственник, </w:t>
            </w:r>
            <w:r>
              <w:rPr>
                <w:rFonts w:ascii="Times New Roman" w:eastAsia="Times New Roman" w:hAnsi="Times New Roman"/>
                <w:kern w:val="2"/>
                <w:sz w:val="24"/>
                <w:szCs w:val="24"/>
                <w:lang w:eastAsia="ru-RU"/>
              </w:rPr>
              <w:t xml:space="preserve">владелец помещения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Размещение на сайте ТИК  или доведение иным способом до зарегистрированных кандидатов информации о поступившем </w:t>
            </w:r>
            <w:proofErr w:type="gramStart"/>
            <w:r>
              <w:rPr>
                <w:rFonts w:ascii="Times New Roman" w:eastAsia="Times New Roman" w:hAnsi="Times New Roman"/>
                <w:spacing w:val="-4"/>
                <w:kern w:val="2"/>
                <w:sz w:val="24"/>
                <w:szCs w:val="24"/>
                <w:lang w:eastAsia="ru-RU"/>
              </w:rPr>
              <w:t>уведомлении</w:t>
            </w:r>
            <w:proofErr w:type="gramEnd"/>
            <w:r>
              <w:rPr>
                <w:rFonts w:ascii="Times New Roman" w:eastAsia="Times New Roman" w:hAnsi="Times New Roman"/>
                <w:spacing w:val="-4"/>
                <w:kern w:val="2"/>
                <w:sz w:val="24"/>
                <w:szCs w:val="24"/>
                <w:lang w:eastAsia="ru-RU"/>
              </w:rPr>
              <w:t xml:space="preserve"> о предоставлении кандидату помещения и содержащейся в таком уведомлении информации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5 ст. 80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В течение двух суток с момента получения уведомления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spacing w:val="-6"/>
                <w:kern w:val="2"/>
                <w:sz w:val="24"/>
                <w:szCs w:val="24"/>
                <w:lang w:eastAsia="ru-RU"/>
              </w:rPr>
              <w:t xml:space="preserve">Опубликование и представление в  ТИК уведомлений и  </w:t>
            </w:r>
            <w:r>
              <w:rPr>
                <w:rFonts w:ascii="Times New Roman" w:eastAsia="Times New Roman" w:hAnsi="Times New Roman"/>
                <w:spacing w:val="-6"/>
                <w:kern w:val="2"/>
                <w:sz w:val="24"/>
                <w:szCs w:val="24"/>
                <w:lang w:eastAsia="ru-RU"/>
              </w:rPr>
              <w:lastRenderedPageBreak/>
              <w:t xml:space="preserve">сведений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2 ст. 81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lastRenderedPageBreak/>
              <w:t xml:space="preserve">Не позднее чем через 30 дней со дня официального </w:t>
            </w:r>
            <w:r>
              <w:rPr>
                <w:rFonts w:ascii="Times New Roman" w:eastAsia="Times New Roman" w:hAnsi="Times New Roman"/>
                <w:kern w:val="2"/>
                <w:sz w:val="24"/>
                <w:szCs w:val="24"/>
                <w:lang w:eastAsia="ru-RU"/>
              </w:rPr>
              <w:lastRenderedPageBreak/>
              <w:t>опубликования (публикации)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позднее 19.07.2019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Организации, индивидуальные предприниматели, </w:t>
            </w:r>
            <w:r>
              <w:rPr>
                <w:rFonts w:ascii="Times New Roman" w:eastAsia="Times New Roman" w:hAnsi="Times New Roman"/>
                <w:kern w:val="2"/>
                <w:sz w:val="24"/>
                <w:szCs w:val="24"/>
                <w:lang w:eastAsia="ru-RU"/>
              </w:rPr>
              <w:lastRenderedPageBreak/>
              <w:t>выполняющие работы или оказывающие услуги по изготовлению печатных агитационных материалов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Размещение перечня </w:t>
            </w:r>
            <w:r>
              <w:rPr>
                <w:rFonts w:ascii="Times New Roman" w:eastAsia="Times New Roman" w:hAnsi="Times New Roman"/>
                <w:sz w:val="24"/>
                <w:szCs w:val="24"/>
                <w:lang w:eastAsia="ru-RU"/>
              </w:rPr>
              <w:t xml:space="preserve">подавших уведомления об оказании услуг </w:t>
            </w:r>
          </w:p>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spacing w:val="-6"/>
                <w:kern w:val="2"/>
                <w:sz w:val="24"/>
                <w:szCs w:val="24"/>
                <w:lang w:eastAsia="ru-RU"/>
              </w:rPr>
              <w:t xml:space="preserve">организаций, индивидуальных предпринимателей по изготовлению печатных агитационных материалов </w:t>
            </w:r>
          </w:p>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kern w:val="2"/>
                <w:sz w:val="24"/>
                <w:szCs w:val="24"/>
                <w:lang w:eastAsia="ru-RU"/>
              </w:rPr>
              <w:t>( ст. 77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30 дней со дня официального опубликования решения о назначении выборов</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поступления уведомлений, поддержание в актуальном состоянии</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Представление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со сведениями об адресе юридического лица, индивидуального предпринимателя (адресе места жительства физического лица), изготовивших и заказавших эти материалы, и копией документа об оплате изготовления данных предвыборных агитационных материалов из соответствующего избирательного фонда</w:t>
            </w:r>
            <w:proofErr w:type="gramEnd"/>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 (ч. 4 ст. 81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До начала их распространения</w:t>
            </w: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w:t>
            </w: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2552" w:type="dxa"/>
            <w:gridSpan w:val="2"/>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 xml:space="preserve">Выделение и оборудование специальных мест для размещения печатных агитационных материалов на территории каждого избирательного участка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7 ст. 81 Закона)</w:t>
            </w:r>
          </w:p>
        </w:tc>
        <w:tc>
          <w:tcPr>
            <w:tcW w:w="2103"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30 дней до дня голосования</w:t>
            </w:r>
          </w:p>
        </w:tc>
        <w:tc>
          <w:tcPr>
            <w:tcW w:w="2165"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Администрации городских и сельских поселений, администрация муниципального района</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552" w:type="dxa"/>
            <w:gridSpan w:val="2"/>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Запрет на опубликование (обнародование) результатов опросов общественного мнения, прогнозов результатов муниципальных выборов, иных исследований, связанных с проводимыми муниципальными выборами, в том числе их размещение в информационно-коммуникационных сетях неограниченного доступа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3 ст. 72 Закона)</w:t>
            </w:r>
          </w:p>
          <w:p w:rsidR="00467888" w:rsidRDefault="00467888">
            <w:pPr>
              <w:spacing w:after="0" w:line="240" w:lineRule="auto"/>
              <w:rPr>
                <w:rFonts w:ascii="Times New Roman" w:eastAsia="Times New Roman" w:hAnsi="Times New Roman"/>
                <w:kern w:val="2"/>
                <w:sz w:val="24"/>
                <w:szCs w:val="24"/>
                <w:lang w:eastAsia="ru-RU"/>
              </w:rPr>
            </w:pPr>
          </w:p>
          <w:p w:rsidR="00467888" w:rsidRDefault="00467888">
            <w:pPr>
              <w:spacing w:after="0" w:line="240" w:lineRule="auto"/>
              <w:rPr>
                <w:rFonts w:ascii="Times New Roman" w:eastAsia="Times New Roman" w:hAnsi="Times New Roman"/>
                <w:sz w:val="24"/>
                <w:szCs w:val="24"/>
                <w:lang w:eastAsia="ru-RU"/>
              </w:rPr>
            </w:pPr>
          </w:p>
        </w:tc>
        <w:tc>
          <w:tcPr>
            <w:tcW w:w="2103" w:type="dxa"/>
            <w:gridSpan w:val="3"/>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В течение пяти дней до дня голосования, а также в день голосования</w:t>
            </w:r>
          </w:p>
          <w:p w:rsidR="00467888" w:rsidRDefault="00467888">
            <w:pPr>
              <w:spacing w:after="0" w:line="240" w:lineRule="auto"/>
              <w:rPr>
                <w:rFonts w:ascii="Times New Roman" w:eastAsia="Times New Roman" w:hAnsi="Times New Roman"/>
                <w:sz w:val="24"/>
                <w:szCs w:val="24"/>
                <w:lang w:eastAsia="ru-RU"/>
              </w:rPr>
            </w:pPr>
          </w:p>
        </w:tc>
        <w:tc>
          <w:tcPr>
            <w:tcW w:w="2165"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03.09.2019 до 20 часов по местному времени 08.09.2019</w:t>
            </w:r>
          </w:p>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организации телерадиовещания, редакции периодических печатных изданий, организации, публикующие (</w:t>
            </w:r>
            <w:proofErr w:type="spellStart"/>
            <w:r>
              <w:rPr>
                <w:rFonts w:ascii="Times New Roman" w:eastAsia="Times New Roman" w:hAnsi="Times New Roman"/>
                <w:sz w:val="24"/>
                <w:szCs w:val="24"/>
                <w:lang w:eastAsia="ru-RU"/>
              </w:rPr>
              <w:t>обнародующие</w:t>
            </w:r>
            <w:proofErr w:type="spellEnd"/>
            <w:r>
              <w:rPr>
                <w:rFonts w:ascii="Times New Roman" w:eastAsia="Times New Roman" w:hAnsi="Times New Roman"/>
                <w:sz w:val="24"/>
                <w:szCs w:val="24"/>
                <w:lang w:eastAsia="ru-RU"/>
              </w:rPr>
              <w:t>) результаты опросов и прогнозы результатов выборов</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ФИНАНСИРОВАНИЕ ВЫБОРОВ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Поступление в распоряжение ТИК средств на подготовку и проведение муниципальных выборов </w:t>
            </w:r>
          </w:p>
          <w:p w:rsidR="00467888" w:rsidRDefault="00467888">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kern w:val="2"/>
                <w:sz w:val="24"/>
                <w:szCs w:val="24"/>
              </w:rPr>
              <w:t>(ч. 1, 2 ст. 83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Не позднее чем в десятидневный срок со дня официального опубликования решения о назначении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29.06.2019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муниципального района, администрация </w:t>
            </w:r>
            <w:proofErr w:type="spellStart"/>
            <w:r>
              <w:rPr>
                <w:rFonts w:ascii="Times New Roman" w:eastAsia="Times New Roman" w:hAnsi="Times New Roman"/>
                <w:sz w:val="24"/>
                <w:szCs w:val="24"/>
                <w:lang w:eastAsia="ru-RU"/>
              </w:rPr>
              <w:t>Портбайкальского</w:t>
            </w:r>
            <w:proofErr w:type="spellEnd"/>
            <w:r>
              <w:rPr>
                <w:rFonts w:ascii="Times New Roman" w:eastAsia="Times New Roman" w:hAnsi="Times New Roman"/>
                <w:sz w:val="24"/>
                <w:szCs w:val="24"/>
                <w:lang w:eastAsia="ru-RU"/>
              </w:rPr>
              <w:t xml:space="preserve"> сельского поселения</w:t>
            </w:r>
          </w:p>
        </w:tc>
      </w:tr>
      <w:tr w:rsidR="00467888" w:rsidTr="00467888">
        <w:tc>
          <w:tcPr>
            <w:tcW w:w="709"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jc w:val="both"/>
              <w:rPr>
                <w:rFonts w:ascii="Times New Roman" w:eastAsia="Times New Roman" w:hAnsi="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средств на проведение муниципальных выборов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УИК</w:t>
            </w:r>
          </w:p>
          <w:p w:rsidR="00467888" w:rsidRDefault="00467888">
            <w:pPr>
              <w:autoSpaceDE w:val="0"/>
              <w:autoSpaceDN w:val="0"/>
              <w:adjustRightInd w:val="0"/>
              <w:spacing w:after="0" w:line="240" w:lineRule="auto"/>
              <w:rPr>
                <w:rFonts w:ascii="Times New Roman" w:eastAsia="Times New Roman" w:hAnsi="Times New Roman"/>
                <w:iCs/>
                <w:kern w:val="2"/>
                <w:sz w:val="24"/>
                <w:szCs w:val="24"/>
              </w:rPr>
            </w:pPr>
            <w:r>
              <w:rPr>
                <w:rFonts w:ascii="Times New Roman" w:eastAsia="Times New Roman" w:hAnsi="Times New Roman"/>
                <w:iCs/>
                <w:kern w:val="2"/>
                <w:sz w:val="24"/>
                <w:szCs w:val="24"/>
              </w:rPr>
              <w:t>(ч. 4 ст. 90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Не </w:t>
            </w:r>
            <w:proofErr w:type="gramStart"/>
            <w:r>
              <w:rPr>
                <w:rFonts w:ascii="Times New Roman" w:eastAsia="Times New Roman" w:hAnsi="Times New Roman"/>
                <w:kern w:val="2"/>
                <w:sz w:val="24"/>
                <w:szCs w:val="24"/>
              </w:rPr>
              <w:t>позднее</w:t>
            </w:r>
            <w:proofErr w:type="gramEnd"/>
            <w:r>
              <w:rPr>
                <w:rFonts w:ascii="Times New Roman" w:eastAsia="Times New Roman" w:hAnsi="Times New Roman"/>
                <w:kern w:val="2"/>
                <w:sz w:val="24"/>
                <w:szCs w:val="24"/>
              </w:rPr>
              <w:t xml:space="preserve"> чем за 25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jc w:val="both"/>
              <w:rPr>
                <w:rFonts w:ascii="Times New Roman" w:eastAsia="Times New Roman" w:hAnsi="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отчетов о поступлении и расходовании средств</w:t>
            </w:r>
          </w:p>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проведение выборов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УИК</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6 ст. 90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Не позднее чем через 10 дней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ТИК</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(ч. 7 ст. 90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pacing w:val="-4"/>
                <w:kern w:val="2"/>
                <w:sz w:val="24"/>
                <w:szCs w:val="24"/>
              </w:rPr>
            </w:pPr>
            <w:r>
              <w:rPr>
                <w:rFonts w:ascii="Times New Roman" w:eastAsia="Times New Roman" w:hAnsi="Times New Roman"/>
                <w:spacing w:val="-4"/>
                <w:kern w:val="2"/>
                <w:sz w:val="24"/>
                <w:szCs w:val="24"/>
              </w:rPr>
              <w:lastRenderedPageBreak/>
              <w:t xml:space="preserve">Не позднее чем </w:t>
            </w:r>
            <w:r>
              <w:rPr>
                <w:rFonts w:ascii="Times New Roman" w:eastAsia="Times New Roman" w:hAnsi="Times New Roman"/>
                <w:spacing w:val="-4"/>
                <w:kern w:val="2"/>
                <w:sz w:val="24"/>
                <w:szCs w:val="24"/>
              </w:rPr>
              <w:lastRenderedPageBreak/>
              <w:t>через 3 месяца со дня официального опубликования результатов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Не позднее </w:t>
            </w:r>
            <w:r>
              <w:rPr>
                <w:rFonts w:ascii="Times New Roman" w:eastAsia="Times New Roman" w:hAnsi="Times New Roman"/>
                <w:sz w:val="24"/>
                <w:szCs w:val="24"/>
                <w:lang w:eastAsia="ru-RU"/>
              </w:rPr>
              <w:lastRenderedPageBreak/>
              <w:t>12.12.2019</w:t>
            </w: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ТИК в Думу МО </w:t>
            </w:r>
            <w:proofErr w:type="spellStart"/>
            <w:r>
              <w:rPr>
                <w:rFonts w:ascii="Times New Roman" w:eastAsia="Times New Roman" w:hAnsi="Times New Roman"/>
                <w:sz w:val="24"/>
                <w:szCs w:val="24"/>
                <w:lang w:eastAsia="ru-RU"/>
              </w:rPr>
              <w:lastRenderedPageBreak/>
              <w:t>Слюдянский</w:t>
            </w:r>
            <w:proofErr w:type="spellEnd"/>
            <w:r>
              <w:rPr>
                <w:rFonts w:ascii="Times New Roman" w:eastAsia="Times New Roman" w:hAnsi="Times New Roman"/>
                <w:sz w:val="24"/>
                <w:szCs w:val="24"/>
                <w:lang w:eastAsia="ru-RU"/>
              </w:rPr>
              <w:t xml:space="preserve"> район, Думу </w:t>
            </w:r>
            <w:proofErr w:type="spellStart"/>
            <w:r>
              <w:rPr>
                <w:rFonts w:ascii="Times New Roman" w:eastAsia="Times New Roman" w:hAnsi="Times New Roman"/>
                <w:sz w:val="24"/>
                <w:szCs w:val="24"/>
                <w:lang w:eastAsia="ru-RU"/>
              </w:rPr>
              <w:t>Портбайкальского</w:t>
            </w:r>
            <w:proofErr w:type="spellEnd"/>
            <w:r>
              <w:rPr>
                <w:rFonts w:ascii="Times New Roman" w:eastAsia="Times New Roman" w:hAnsi="Times New Roman"/>
                <w:sz w:val="24"/>
                <w:szCs w:val="24"/>
                <w:lang w:eastAsia="ru-RU"/>
              </w:rPr>
              <w:t xml:space="preserve"> сельского поселения  и СМИ</w:t>
            </w:r>
          </w:p>
          <w:p w:rsidR="00467888" w:rsidRDefault="00467888">
            <w:pPr>
              <w:autoSpaceDE w:val="0"/>
              <w:autoSpaceDN w:val="0"/>
              <w:adjustRightInd w:val="0"/>
              <w:spacing w:after="0" w:line="240" w:lineRule="auto"/>
              <w:rPr>
                <w:rFonts w:ascii="Times New Roman" w:eastAsia="Times New Roman" w:hAnsi="Times New Roman"/>
                <w:sz w:val="24"/>
                <w:szCs w:val="24"/>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Возврат неизрасходованных избирательными комиссиями средств местного бюджета в соответствующий местный бюджет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8 ст. 90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чем через 3 месяца после опубликования общих результатов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12.12.2019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Создание собственных фондов кандидатов для финансирования избирательной кампании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 ст. 84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 xml:space="preserve">Кандидаты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pacing w:val="-4"/>
                <w:kern w:val="2"/>
                <w:sz w:val="24"/>
                <w:szCs w:val="24"/>
              </w:rPr>
            </w:pPr>
            <w:r>
              <w:rPr>
                <w:rFonts w:ascii="Times New Roman" w:eastAsia="Times New Roman" w:hAnsi="Times New Roman"/>
                <w:spacing w:val="-4"/>
                <w:kern w:val="2"/>
                <w:sz w:val="24"/>
                <w:szCs w:val="24"/>
              </w:rPr>
              <w:t xml:space="preserve">Уведомление кандидатом соответствующей избирательной комиссии о своем  решении не создавать избирательный фонд при условии, что число избирателей на день назначения выборов в  </w:t>
            </w:r>
            <w:proofErr w:type="spellStart"/>
            <w:proofErr w:type="gramStart"/>
            <w:r>
              <w:rPr>
                <w:rFonts w:ascii="Times New Roman" w:eastAsia="Times New Roman" w:hAnsi="Times New Roman"/>
                <w:spacing w:val="-4"/>
                <w:kern w:val="2"/>
                <w:sz w:val="24"/>
                <w:szCs w:val="24"/>
              </w:rPr>
              <w:t>в</w:t>
            </w:r>
            <w:proofErr w:type="spellEnd"/>
            <w:proofErr w:type="gramEnd"/>
            <w:r>
              <w:rPr>
                <w:rFonts w:ascii="Times New Roman" w:eastAsia="Times New Roman" w:hAnsi="Times New Roman"/>
                <w:spacing w:val="-4"/>
                <w:kern w:val="2"/>
                <w:sz w:val="24"/>
                <w:szCs w:val="24"/>
              </w:rPr>
              <w:t xml:space="preserve"> соответствующем поселении либо в одномандатном округе   не превышает 5 000 человек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 ст. 84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Одновременно с представлением заявления о согласии баллотироваться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Кандидат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Открытие специального избирательного счета кандидата либо подача уведомления кандидатом на </w:t>
            </w:r>
            <w:r>
              <w:rPr>
                <w:rFonts w:ascii="Times New Roman" w:eastAsia="Times New Roman" w:hAnsi="Times New Roman"/>
                <w:sz w:val="24"/>
                <w:szCs w:val="24"/>
                <w:lang w:eastAsia="ru-RU"/>
              </w:rPr>
              <w:lastRenderedPageBreak/>
              <w:t>должность главы сельского поселения о создании фонда без открытия избирательного счета</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 ст. 86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lastRenderedPageBreak/>
              <w:t xml:space="preserve">После уведомления соответствующей избирательной комиссии о выдвижении </w:t>
            </w:r>
            <w:r>
              <w:rPr>
                <w:rFonts w:ascii="Times New Roman" w:eastAsia="Times New Roman" w:hAnsi="Times New Roman"/>
                <w:kern w:val="2"/>
                <w:sz w:val="24"/>
                <w:szCs w:val="24"/>
                <w:lang w:eastAsia="ru-RU"/>
              </w:rPr>
              <w:lastRenderedPageBreak/>
              <w:t>кандидата</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90</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Представление информации о поступлении средств на специальные избирательные счета и о расходовании этих сре</w:t>
            </w:r>
            <w:proofErr w:type="gramStart"/>
            <w:r>
              <w:rPr>
                <w:rFonts w:ascii="Times New Roman" w:eastAsia="Times New Roman" w:hAnsi="Times New Roman"/>
                <w:kern w:val="2"/>
                <w:sz w:val="24"/>
                <w:szCs w:val="24"/>
                <w:lang w:eastAsia="ru-RU"/>
              </w:rPr>
              <w:t>дств в с</w:t>
            </w:r>
            <w:proofErr w:type="gramEnd"/>
            <w:r>
              <w:rPr>
                <w:rFonts w:ascii="Times New Roman" w:eastAsia="Times New Roman" w:hAnsi="Times New Roman"/>
                <w:kern w:val="2"/>
                <w:sz w:val="24"/>
                <w:szCs w:val="24"/>
                <w:lang w:eastAsia="ru-RU"/>
              </w:rPr>
              <w:t xml:space="preserve">оответствии с формами, установленными ИКИО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6 ст. 89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реже одного раза в неделю, а менее чем за 10 дней до дня голосования – не реже одного раза в 3 операционных дня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Филиалы </w:t>
            </w:r>
            <w:r>
              <w:rPr>
                <w:rFonts w:ascii="Times New Roman" w:eastAsia="Times New Roman" w:hAnsi="Times New Roman"/>
                <w:sz w:val="24"/>
                <w:szCs w:val="24"/>
                <w:lang w:eastAsia="ru-RU"/>
              </w:rPr>
              <w:t>ПАО Сбербанк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Проверка сведений,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соответствующую избирательную комиссию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10 ст. 89 Закона)</w:t>
            </w:r>
          </w:p>
          <w:p w:rsidR="00467888" w:rsidRDefault="00467888">
            <w:pPr>
              <w:autoSpaceDE w:val="0"/>
              <w:autoSpaceDN w:val="0"/>
              <w:adjustRightInd w:val="0"/>
              <w:spacing w:after="0" w:line="240" w:lineRule="auto"/>
              <w:rPr>
                <w:rFonts w:ascii="Times New Roman" w:eastAsia="Times New Roman" w:hAnsi="Times New Roman"/>
                <w:sz w:val="24"/>
                <w:szCs w:val="24"/>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В пятидневный срок со дня поступления представления соответствующей избирательной комиссии</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Представление заверенных копий первичных финансовых документов, подтверждающих поступление средств в избирательные фонды и расходование этих средств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(ч. 6 ст. 89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В трехдневный срок, а за 3 дня до дня голосования – немедленно</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Филиалы </w:t>
            </w:r>
            <w:r>
              <w:rPr>
                <w:rFonts w:ascii="Times New Roman" w:eastAsia="Times New Roman" w:hAnsi="Times New Roman"/>
                <w:sz w:val="24"/>
                <w:szCs w:val="24"/>
                <w:lang w:eastAsia="ru-RU"/>
              </w:rPr>
              <w:t>ПАО Сбербанк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Направление в СМИ для опубликования, </w:t>
            </w:r>
            <w:r>
              <w:rPr>
                <w:rFonts w:ascii="Times New Roman" w:hAnsi="Times New Roman"/>
                <w:kern w:val="2"/>
                <w:sz w:val="24"/>
                <w:szCs w:val="24"/>
                <w:lang w:eastAsia="ru-RU"/>
              </w:rPr>
              <w:t>а также в ИКИО для размещения в информационно-телекоммуникационной сети «Интернет»</w:t>
            </w:r>
            <w:r>
              <w:rPr>
                <w:rFonts w:ascii="Times New Roman" w:eastAsia="Times New Roman" w:hAnsi="Times New Roman"/>
                <w:kern w:val="2"/>
                <w:sz w:val="24"/>
                <w:szCs w:val="24"/>
                <w:lang w:eastAsia="ru-RU"/>
              </w:rPr>
              <w:t xml:space="preserve"> информации о поступлении и расходовании средств соответствующих избирательных фондов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7 ст. 89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Периодически, но не реже чем один раз в 2 недели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Возврат добровольного пожертвования в случае, если оно внесено гражданином или юридическим лицом, не </w:t>
            </w:r>
            <w:proofErr w:type="gramStart"/>
            <w:r>
              <w:rPr>
                <w:rFonts w:ascii="Times New Roman" w:eastAsia="Times New Roman" w:hAnsi="Times New Roman"/>
                <w:kern w:val="2"/>
                <w:sz w:val="24"/>
                <w:szCs w:val="24"/>
                <w:lang w:eastAsia="ru-RU"/>
              </w:rPr>
              <w:t>имеющими</w:t>
            </w:r>
            <w:proofErr w:type="gramEnd"/>
            <w:r>
              <w:rPr>
                <w:rFonts w:ascii="Times New Roman" w:eastAsia="Times New Roman" w:hAnsi="Times New Roman"/>
                <w:kern w:val="2"/>
                <w:sz w:val="24"/>
                <w:szCs w:val="24"/>
                <w:lang w:eastAsia="ru-RU"/>
              </w:rPr>
              <w:t xml:space="preserve"> права осуществлять такое пожертвование, или в размере, превышающем максимальный размер такого пожертвования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8 ст. 85 Закона)</w:t>
            </w: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чем через 10 дней со дня поступления указанного пожертвования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Перечисление пожертвований от анонимных жертвователей в доход соответствующего местного бюджета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(ч. 9 ст. 85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10 дней со дня поступления таких пожертвований на специальный избирательный счет</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итоговых финансовых отчетов в ТИК</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2, 3 ст. 89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Не позднее чем через 30 дней после официального опубликования общих результатов выборов, результатов выборов по соответствующему избирательному </w:t>
            </w:r>
            <w:r>
              <w:rPr>
                <w:rFonts w:ascii="Times New Roman" w:eastAsia="Times New Roman" w:hAnsi="Times New Roman"/>
                <w:spacing w:val="-2"/>
                <w:sz w:val="24"/>
                <w:szCs w:val="24"/>
                <w:lang w:eastAsia="ru-RU"/>
              </w:rPr>
              <w:lastRenderedPageBreak/>
              <w:t>округу</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позднее 12.10.2019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97</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Передача копий финансовых отчетов кандидатов в редакции муниципальных СМИ для опубликования либо размещение на сайте ТИК</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5 ст. 89 Закона)</w:t>
            </w: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чем через 5 дней со дня получения указанных финансовых отчетов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Возврат неизрасходованных денежных средств избирательного фонда гражданам и (или)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8 ст. 89 Закона)</w:t>
            </w: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После дня голосования до представления итогового финансового отчета</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Кандидаты</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Перечисление оставшихся на специальных избирательных счетах избирательных фондов кандидатов неизрасходованных денежных средств</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9 ст. 89 Закона)</w:t>
            </w:r>
          </w:p>
          <w:p w:rsidR="00467888" w:rsidRDefault="00467888">
            <w:pPr>
              <w:spacing w:after="0" w:line="240" w:lineRule="auto"/>
              <w:rPr>
                <w:rFonts w:ascii="Times New Roman" w:eastAsia="Times New Roman" w:hAnsi="Times New Roman"/>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По истечении 60 дней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07.11.2019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Филиалы </w:t>
            </w:r>
            <w:r>
              <w:rPr>
                <w:rFonts w:ascii="Times New Roman" w:eastAsia="Times New Roman" w:hAnsi="Times New Roman"/>
                <w:sz w:val="24"/>
                <w:szCs w:val="24"/>
                <w:lang w:eastAsia="ru-RU"/>
              </w:rPr>
              <w:t xml:space="preserve">ПАО Сбербанк </w:t>
            </w:r>
            <w:r>
              <w:rPr>
                <w:rFonts w:ascii="Times New Roman" w:eastAsia="Times New Roman" w:hAnsi="Times New Roman"/>
                <w:kern w:val="2"/>
                <w:sz w:val="24"/>
                <w:szCs w:val="24"/>
                <w:lang w:eastAsia="ru-RU"/>
              </w:rPr>
              <w:t>по письменному указанию ТИК в доход местного бюджета</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spacing w:val="-4"/>
                <w:kern w:val="2"/>
                <w:sz w:val="24"/>
                <w:szCs w:val="24"/>
              </w:rPr>
            </w:pPr>
            <w:r>
              <w:rPr>
                <w:rFonts w:ascii="Times New Roman" w:eastAsia="Times New Roman" w:hAnsi="Times New Roman"/>
                <w:spacing w:val="-4"/>
                <w:kern w:val="2"/>
                <w:sz w:val="24"/>
                <w:szCs w:val="24"/>
              </w:rPr>
              <w:t xml:space="preserve">Откомандирование на срок не менее двух месяцев специалистов в распоряжение ТИК в целях организации работы контрольно-ревизионной службы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2 ст. 91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Не позднее чем через 1 месяц со дня официального опубликования (публикации) решения о назначении выборов</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Органы и учреждения, указанные в ч. 2 ст. 91 Закона</w:t>
            </w:r>
          </w:p>
        </w:tc>
      </w:tr>
      <w:tr w:rsidR="00467888" w:rsidTr="00467888">
        <w:tc>
          <w:tcPr>
            <w:tcW w:w="9781" w:type="dxa"/>
            <w:gridSpan w:val="10"/>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ГОЛОСОВАНИЕ И ОПРЕДЕЛЕНИЕ РЕЗУЛЬТАТОВ ВЫБОРОВ</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Утверждение формы и количества изготавливаемых </w:t>
            </w:r>
            <w:r>
              <w:rPr>
                <w:rFonts w:ascii="Times New Roman" w:eastAsia="Times New Roman" w:hAnsi="Times New Roman"/>
                <w:kern w:val="2"/>
                <w:sz w:val="24"/>
                <w:szCs w:val="24"/>
              </w:rPr>
              <w:lastRenderedPageBreak/>
              <w:t xml:space="preserve">избирательных бюллетеней для голосования, утверждение порядка осуществления </w:t>
            </w:r>
            <w:proofErr w:type="gramStart"/>
            <w:r>
              <w:rPr>
                <w:rFonts w:ascii="Times New Roman" w:eastAsia="Times New Roman" w:hAnsi="Times New Roman"/>
                <w:kern w:val="2"/>
                <w:sz w:val="24"/>
                <w:szCs w:val="24"/>
              </w:rPr>
              <w:t>контроля за</w:t>
            </w:r>
            <w:proofErr w:type="gramEnd"/>
            <w:r>
              <w:rPr>
                <w:rFonts w:ascii="Times New Roman" w:eastAsia="Times New Roman" w:hAnsi="Times New Roman"/>
                <w:kern w:val="2"/>
                <w:sz w:val="24"/>
                <w:szCs w:val="24"/>
              </w:rPr>
              <w:t xml:space="preserve"> изготовлением избирательных бюллетеней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2 ст. 93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Не </w:t>
            </w:r>
            <w:proofErr w:type="gramStart"/>
            <w:r>
              <w:rPr>
                <w:rFonts w:ascii="Times New Roman" w:eastAsia="Times New Roman" w:hAnsi="Times New Roman"/>
                <w:kern w:val="2"/>
                <w:sz w:val="24"/>
                <w:szCs w:val="24"/>
              </w:rPr>
              <w:t>позднее</w:t>
            </w:r>
            <w:proofErr w:type="gramEnd"/>
            <w:r>
              <w:rPr>
                <w:rFonts w:ascii="Times New Roman" w:eastAsia="Times New Roman" w:hAnsi="Times New Roman"/>
                <w:kern w:val="2"/>
                <w:sz w:val="24"/>
                <w:szCs w:val="24"/>
              </w:rPr>
              <w:t xml:space="preserve"> чем за 20 дней до дня голосования</w:t>
            </w:r>
          </w:p>
          <w:p w:rsidR="00467888" w:rsidRDefault="00467888">
            <w:pPr>
              <w:spacing w:after="0" w:line="240" w:lineRule="auto"/>
              <w:rPr>
                <w:rFonts w:ascii="Times New Roman" w:eastAsia="Times New Roman" w:hAnsi="Times New Roman"/>
                <w:kern w:val="2"/>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Утверждение текста избирательного бюллетеня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3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20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ТИК</w:t>
            </w:r>
            <w:r>
              <w:rPr>
                <w:rFonts w:ascii="Times New Roman" w:eastAsia="Times New Roman" w:hAnsi="Times New Roman"/>
                <w:kern w:val="2"/>
                <w:sz w:val="24"/>
                <w:szCs w:val="24"/>
                <w:lang w:eastAsia="ru-RU"/>
              </w:rPr>
              <w:t xml:space="preserve">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Изготовление избирательных бюллетеней</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8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 решению</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ТИК</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Полиграфические организации, технически оснащенные для изготовления избирательной документации</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Принятие решения о месте и времени получения избирательных бюллетеней от соответствующей полиграфической организации, уничтожения лишних избирательных бюллетеней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9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2 дня до получения избирательных бюллетеней</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Передача избирательных бюллетеней в УИК</w:t>
            </w:r>
          </w:p>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(ч. 10, 11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 день до дня голосования </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02.09.2019 (с учетом досрочного голосования)</w:t>
            </w:r>
          </w:p>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Передача избирательных бюллетеней в УИК при проведении досрочного голосования в соответствии со ст. 94</w:t>
            </w:r>
            <w:r>
              <w:rPr>
                <w:rFonts w:ascii="Times New Roman" w:eastAsia="Times New Roman" w:hAnsi="Times New Roman"/>
                <w:kern w:val="2"/>
                <w:sz w:val="24"/>
                <w:szCs w:val="24"/>
                <w:vertAlign w:val="superscript"/>
                <w:lang w:eastAsia="ru-RU"/>
              </w:rPr>
              <w:t>1</w:t>
            </w:r>
            <w:r>
              <w:rPr>
                <w:rFonts w:ascii="Times New Roman" w:eastAsia="Times New Roman" w:hAnsi="Times New Roman"/>
                <w:kern w:val="2"/>
                <w:sz w:val="24"/>
                <w:szCs w:val="24"/>
                <w:lang w:eastAsia="ru-RU"/>
              </w:rPr>
              <w:t xml:space="preserve"> Закона</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11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 день до дня, с которого начинается досрочное голосование в помещении УИК</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Не позднее 02.09.2019</w:t>
            </w: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Определение избирательных участков, на информационных стендах которых </w:t>
            </w:r>
            <w:r>
              <w:rPr>
                <w:rFonts w:ascii="Times New Roman" w:eastAsia="Times New Roman" w:hAnsi="Times New Roman"/>
                <w:kern w:val="2"/>
                <w:sz w:val="24"/>
                <w:szCs w:val="24"/>
                <w:lang w:eastAsia="ru-RU"/>
              </w:rPr>
              <w:lastRenderedPageBreak/>
              <w:t xml:space="preserve">размещаются материалы, указанные в ч. 3, 4, 7, 8 ст. 92 Закона, выполненные крупным шрифтом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10 ст. 92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На основании решения ТИК</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Определение избирательных участков, для которых изготавливаются трафареты для самостоятельного заполнения избирательного бюллетеня в помощь избирателям, являющимся инвалидами по зрению, а также определение количества трафаретов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2 ст. 93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На основании решения ТИК</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Оповещение избирателей о дне, времени и месте голосования через СМИ и (или) иным способом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2 ст. 94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10 дней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28.08.2019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Определение графика работы ТИК, УИК для проведения досрочного голосования, его размещение в сети «Интернет» и опубликование в СМИ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3 ст. 94</w:t>
            </w:r>
            <w:r>
              <w:rPr>
                <w:rFonts w:ascii="Times New Roman" w:eastAsia="Times New Roman" w:hAnsi="Times New Roman"/>
                <w:kern w:val="2"/>
                <w:sz w:val="24"/>
                <w:szCs w:val="24"/>
                <w:vertAlign w:val="superscript"/>
                <w:lang w:eastAsia="ru-RU"/>
              </w:rPr>
              <w:t>1</w:t>
            </w:r>
            <w:r>
              <w:rPr>
                <w:rFonts w:ascii="Times New Roman" w:eastAsia="Times New Roman" w:hAnsi="Times New Roman"/>
                <w:kern w:val="2"/>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Не </w:t>
            </w:r>
            <w:proofErr w:type="gramStart"/>
            <w:r>
              <w:rPr>
                <w:rFonts w:ascii="Times New Roman" w:eastAsia="Times New Roman" w:hAnsi="Times New Roman"/>
                <w:kern w:val="2"/>
                <w:sz w:val="24"/>
                <w:szCs w:val="24"/>
                <w:lang w:eastAsia="ru-RU"/>
              </w:rPr>
              <w:t>позднее</w:t>
            </w:r>
            <w:proofErr w:type="gramEnd"/>
            <w:r>
              <w:rPr>
                <w:rFonts w:ascii="Times New Roman" w:eastAsia="Times New Roman" w:hAnsi="Times New Roman"/>
                <w:kern w:val="2"/>
                <w:sz w:val="24"/>
                <w:szCs w:val="24"/>
                <w:lang w:eastAsia="ru-RU"/>
              </w:rPr>
              <w:t xml:space="preserve"> чем за 10 дней до начала досрочного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17.08.2019 </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Проведение досрочного голосования в помещении ТИК</w:t>
            </w:r>
          </w:p>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(ч. 1 ст. 94</w:t>
            </w:r>
            <w:r>
              <w:rPr>
                <w:rFonts w:ascii="Times New Roman" w:eastAsia="Times New Roman" w:hAnsi="Times New Roman"/>
                <w:spacing w:val="-2"/>
                <w:kern w:val="2"/>
                <w:sz w:val="24"/>
                <w:szCs w:val="24"/>
                <w:vertAlign w:val="superscript"/>
                <w:lang w:eastAsia="ru-RU"/>
              </w:rPr>
              <w:t>1</w:t>
            </w:r>
            <w:r>
              <w:rPr>
                <w:rFonts w:ascii="Times New Roman" w:eastAsia="Times New Roman" w:hAnsi="Times New Roman"/>
                <w:spacing w:val="-2"/>
                <w:kern w:val="2"/>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 10–4 дня до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28.08.2019 по 03.09.2019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 xml:space="preserve">Передача в </w:t>
            </w:r>
            <w:proofErr w:type="gramStart"/>
            <w:r>
              <w:rPr>
                <w:rFonts w:ascii="Times New Roman" w:eastAsia="Times New Roman" w:hAnsi="Times New Roman"/>
                <w:spacing w:val="-2"/>
                <w:kern w:val="2"/>
                <w:sz w:val="24"/>
                <w:szCs w:val="24"/>
                <w:lang w:eastAsia="ru-RU"/>
              </w:rPr>
              <w:t>нижестоящие</w:t>
            </w:r>
            <w:proofErr w:type="gramEnd"/>
            <w:r>
              <w:rPr>
                <w:rFonts w:ascii="Times New Roman" w:eastAsia="Times New Roman" w:hAnsi="Times New Roman"/>
                <w:spacing w:val="-2"/>
                <w:kern w:val="2"/>
                <w:sz w:val="24"/>
                <w:szCs w:val="24"/>
                <w:lang w:eastAsia="ru-RU"/>
              </w:rPr>
              <w:t xml:space="preserve"> УИК соответствующих списков досрочно проголосовавших избирателей с </w:t>
            </w:r>
            <w:r>
              <w:rPr>
                <w:rFonts w:ascii="Times New Roman" w:eastAsia="Times New Roman" w:hAnsi="Times New Roman"/>
                <w:spacing w:val="-2"/>
                <w:kern w:val="2"/>
                <w:sz w:val="24"/>
                <w:szCs w:val="24"/>
                <w:lang w:eastAsia="ru-RU"/>
              </w:rPr>
              <w:lastRenderedPageBreak/>
              <w:t>приобщенными к ним заявлениями избирателей о досрочном голосовании, конвертов с избирательными бюллетенями досрочно проголосовавших избирателей</w:t>
            </w:r>
          </w:p>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(ч. 9 ст. 94</w:t>
            </w:r>
            <w:r>
              <w:rPr>
                <w:rFonts w:ascii="Times New Roman" w:eastAsia="Times New Roman" w:hAnsi="Times New Roman"/>
                <w:spacing w:val="-2"/>
                <w:kern w:val="2"/>
                <w:sz w:val="24"/>
                <w:szCs w:val="24"/>
                <w:vertAlign w:val="superscript"/>
                <w:lang w:eastAsia="ru-RU"/>
              </w:rPr>
              <w:t>1</w:t>
            </w:r>
            <w:r>
              <w:rPr>
                <w:rFonts w:ascii="Times New Roman" w:eastAsia="Times New Roman" w:hAnsi="Times New Roman"/>
                <w:spacing w:val="-2"/>
                <w:kern w:val="2"/>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Не позднее чем в день, предшествующий дню начала досрочного голосования в </w:t>
            </w:r>
            <w:r>
              <w:rPr>
                <w:rFonts w:ascii="Times New Roman" w:eastAsia="Times New Roman" w:hAnsi="Times New Roman"/>
                <w:sz w:val="24"/>
                <w:szCs w:val="24"/>
                <w:lang w:eastAsia="ru-RU"/>
              </w:rPr>
              <w:lastRenderedPageBreak/>
              <w:t>помещении УИК</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позднее 03.09.2019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Проведение досрочного голосования в помещении УИК</w:t>
            </w:r>
          </w:p>
          <w:p w:rsidR="00467888" w:rsidRDefault="00467888">
            <w:pPr>
              <w:spacing w:after="0" w:line="240" w:lineRule="auto"/>
              <w:rPr>
                <w:rFonts w:ascii="Times New Roman" w:eastAsia="Times New Roman" w:hAnsi="Times New Roman"/>
                <w:spacing w:val="-2"/>
                <w:kern w:val="2"/>
                <w:sz w:val="24"/>
                <w:szCs w:val="24"/>
                <w:lang w:eastAsia="ru-RU"/>
              </w:rPr>
            </w:pPr>
            <w:r>
              <w:rPr>
                <w:rFonts w:ascii="Times New Roman" w:eastAsia="Times New Roman" w:hAnsi="Times New Roman"/>
                <w:spacing w:val="-2"/>
                <w:kern w:val="2"/>
                <w:sz w:val="24"/>
                <w:szCs w:val="24"/>
                <w:lang w:eastAsia="ru-RU"/>
              </w:rPr>
              <w:t>(ч. 1 ст. 94</w:t>
            </w:r>
            <w:r>
              <w:rPr>
                <w:rFonts w:ascii="Times New Roman" w:eastAsia="Times New Roman" w:hAnsi="Times New Roman"/>
                <w:spacing w:val="-2"/>
                <w:kern w:val="2"/>
                <w:sz w:val="24"/>
                <w:szCs w:val="24"/>
                <w:vertAlign w:val="superscript"/>
                <w:lang w:eastAsia="ru-RU"/>
              </w:rPr>
              <w:t>1</w:t>
            </w:r>
            <w:r>
              <w:rPr>
                <w:rFonts w:ascii="Times New Roman" w:eastAsia="Times New Roman" w:hAnsi="Times New Roman"/>
                <w:spacing w:val="-2"/>
                <w:kern w:val="2"/>
                <w:sz w:val="24"/>
                <w:szCs w:val="24"/>
                <w:lang w:eastAsia="ru-RU"/>
              </w:rPr>
              <w:t xml:space="preserve"> Закона)</w:t>
            </w:r>
          </w:p>
        </w:tc>
        <w:tc>
          <w:tcPr>
            <w:tcW w:w="2131" w:type="dxa"/>
            <w:gridSpan w:val="3"/>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ранее чем за 3 дня до дня голосования</w:t>
            </w:r>
          </w:p>
          <w:p w:rsidR="00467888" w:rsidRDefault="00467888">
            <w:pPr>
              <w:spacing w:after="0" w:line="240" w:lineRule="auto"/>
              <w:rPr>
                <w:rFonts w:ascii="Times New Roman" w:eastAsia="Times New Roman" w:hAnsi="Times New Roman"/>
                <w:sz w:val="24"/>
                <w:szCs w:val="24"/>
                <w:lang w:eastAsia="ru-RU"/>
              </w:rPr>
            </w:pP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04.09.2019 по 07.09.2019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Проведение голосования в единый день голосования</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94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С 8 до 20 часов по местному времени в день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08.09.2019</w:t>
            </w:r>
            <w:r>
              <w:rPr>
                <w:rFonts w:ascii="Times New Roman" w:eastAsia="Times New Roman" w:hAnsi="Times New Roman"/>
                <w:kern w:val="2"/>
                <w:sz w:val="24"/>
                <w:szCs w:val="24"/>
                <w:lang w:eastAsia="ru-RU"/>
              </w:rPr>
              <w:t xml:space="preserve">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с 8 до 20 часов по местному времени</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Подача в УИК письменного заявления или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5 ст. 96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В течение 10 дней до дня голосования, но не </w:t>
            </w:r>
            <w:proofErr w:type="gramStart"/>
            <w:r>
              <w:rPr>
                <w:rFonts w:ascii="Times New Roman" w:eastAsia="Times New Roman" w:hAnsi="Times New Roman"/>
                <w:spacing w:val="-4"/>
                <w:kern w:val="2"/>
                <w:sz w:val="24"/>
                <w:szCs w:val="24"/>
                <w:lang w:eastAsia="ru-RU"/>
              </w:rPr>
              <w:t>позднее</w:t>
            </w:r>
            <w:proofErr w:type="gramEnd"/>
            <w:r>
              <w:rPr>
                <w:rFonts w:ascii="Times New Roman" w:eastAsia="Times New Roman" w:hAnsi="Times New Roman"/>
                <w:spacing w:val="-4"/>
                <w:kern w:val="2"/>
                <w:sz w:val="24"/>
                <w:szCs w:val="24"/>
                <w:lang w:eastAsia="ru-RU"/>
              </w:rPr>
              <w:t xml:space="preserve"> чем за 6 часов до окончания времени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29.08.2019  и не позднее 14 часов 08.09.2019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Избиратели,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Подсчет голосов избирателей и составление УИК протоколов об итогах голосования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2 ст. 98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Начинается сразу после окончания голосования и проводится без перерыва до установления итогов голосования</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Выдача по требованию члена УИК, лиц, указанных в ч. 3 ст. 39 Закона, заверенной копии </w:t>
            </w:r>
            <w:r>
              <w:rPr>
                <w:rFonts w:ascii="Times New Roman" w:eastAsia="Times New Roman" w:hAnsi="Times New Roman"/>
                <w:kern w:val="2"/>
                <w:sz w:val="24"/>
                <w:szCs w:val="24"/>
              </w:rPr>
              <w:lastRenderedPageBreak/>
              <w:t xml:space="preserve">протокола об итогах голосования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29 ст. 98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Немедленно после подписания протокола об итогах голосования (в </w:t>
            </w:r>
            <w:r>
              <w:rPr>
                <w:rFonts w:ascii="Times New Roman" w:eastAsia="Times New Roman" w:hAnsi="Times New Roman"/>
                <w:kern w:val="2"/>
                <w:sz w:val="24"/>
                <w:szCs w:val="24"/>
                <w:lang w:eastAsia="ru-RU"/>
              </w:rPr>
              <w:lastRenderedPageBreak/>
              <w:t>том числе составленного повторно)</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УИК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118</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spacing w:val="-6"/>
                <w:kern w:val="2"/>
                <w:sz w:val="24"/>
                <w:szCs w:val="24"/>
                <w:lang w:eastAsia="ru-RU"/>
              </w:rPr>
              <w:t xml:space="preserve">Определение результатов выборов главы </w:t>
            </w:r>
            <w:proofErr w:type="spellStart"/>
            <w:r>
              <w:rPr>
                <w:rFonts w:ascii="Times New Roman" w:eastAsia="Times New Roman" w:hAnsi="Times New Roman"/>
                <w:spacing w:val="-6"/>
                <w:kern w:val="2"/>
                <w:sz w:val="24"/>
                <w:szCs w:val="24"/>
                <w:lang w:eastAsia="ru-RU"/>
              </w:rPr>
              <w:t>Портбайкальского</w:t>
            </w:r>
            <w:proofErr w:type="spellEnd"/>
            <w:r>
              <w:rPr>
                <w:rFonts w:ascii="Times New Roman" w:eastAsia="Times New Roman" w:hAnsi="Times New Roman"/>
                <w:spacing w:val="-6"/>
                <w:kern w:val="2"/>
                <w:sz w:val="24"/>
                <w:szCs w:val="24"/>
                <w:lang w:eastAsia="ru-RU"/>
              </w:rPr>
              <w:t xml:space="preserve"> сельского поселения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101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5 дней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13.09.2019</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дата заседания ТИК 09.09.2019)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 xml:space="preserve">Определение результатов выборов депутатов районной Думы  по соответствующему одномандатному  избирательному округу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102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5 дней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13.09.2019</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дата заседания ТИК 09.09.2019)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 (с учетом возложенных полномочий ОИК)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Определение общих результатов выборов депутатов районной Думы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1 ст. 106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10 дней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18.09.2019</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дата заседания ТИК 09.09.2019)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spacing w:val="-6"/>
                <w:kern w:val="2"/>
                <w:sz w:val="24"/>
                <w:szCs w:val="24"/>
                <w:lang w:eastAsia="ru-RU"/>
              </w:rPr>
              <w:t xml:space="preserve">Направление в </w:t>
            </w:r>
            <w:proofErr w:type="gramStart"/>
            <w:r>
              <w:rPr>
                <w:rFonts w:ascii="Times New Roman" w:eastAsia="Times New Roman" w:hAnsi="Times New Roman"/>
                <w:spacing w:val="-6"/>
                <w:kern w:val="2"/>
                <w:sz w:val="24"/>
                <w:szCs w:val="24"/>
                <w:lang w:eastAsia="ru-RU"/>
              </w:rPr>
              <w:t>СМИ</w:t>
            </w:r>
            <w:proofErr w:type="gramEnd"/>
            <w:r>
              <w:rPr>
                <w:rFonts w:ascii="Times New Roman" w:eastAsia="Times New Roman" w:hAnsi="Times New Roman"/>
                <w:spacing w:val="-6"/>
                <w:kern w:val="2"/>
                <w:sz w:val="24"/>
                <w:szCs w:val="24"/>
                <w:lang w:eastAsia="ru-RU"/>
              </w:rPr>
              <w:t xml:space="preserve"> данных о результатах выборов по избирательному округу, общих результатах выборов главы сельского поселения и депутатов районной Думы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(ч. 2 ст. 107 Закона)</w:t>
            </w:r>
          </w:p>
          <w:p w:rsidR="00467888" w:rsidRDefault="00467888">
            <w:pPr>
              <w:spacing w:after="0" w:line="240" w:lineRule="auto"/>
              <w:rPr>
                <w:rFonts w:ascii="Times New Roman" w:eastAsia="Times New Roman" w:hAnsi="Times New Roman"/>
                <w:kern w:val="2"/>
                <w:sz w:val="24"/>
                <w:szCs w:val="24"/>
                <w:lang w:eastAsia="ru-RU"/>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течение суток после определения указанных результатов выборов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10.09.2019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планируемой даты заседания ТИК для установления итогов 09.09.2019)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pacing w:val="-6"/>
                <w:kern w:val="2"/>
                <w:sz w:val="24"/>
                <w:szCs w:val="24"/>
              </w:rPr>
            </w:pPr>
            <w:r>
              <w:rPr>
                <w:rFonts w:ascii="Times New Roman" w:eastAsia="Times New Roman" w:hAnsi="Times New Roman"/>
                <w:spacing w:val="-6"/>
                <w:kern w:val="2"/>
                <w:sz w:val="24"/>
                <w:szCs w:val="24"/>
              </w:rPr>
              <w:t xml:space="preserve">Извещение зарегистрированного кандидата, избранного депутатом районной Думы или главой сельского поселения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spacing w:val="-2"/>
                <w:kern w:val="2"/>
                <w:sz w:val="24"/>
                <w:szCs w:val="24"/>
              </w:rPr>
              <w:t>(ч. 1 ст. 108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После подписания протокола о результатах выборов </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ТИК</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p w:rsidR="00467888" w:rsidRDefault="00467888">
            <w:pPr>
              <w:spacing w:after="0" w:line="240" w:lineRule="auto"/>
              <w:rPr>
                <w:rFonts w:ascii="Times New Roman" w:eastAsia="Times New Roman" w:hAnsi="Times New Roman"/>
                <w:sz w:val="24"/>
                <w:szCs w:val="24"/>
                <w:lang w:eastAsia="ru-RU"/>
              </w:rPr>
            </w:pP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spacing w:val="-2"/>
                <w:kern w:val="2"/>
                <w:sz w:val="24"/>
                <w:szCs w:val="24"/>
              </w:rPr>
            </w:pPr>
            <w:r>
              <w:rPr>
                <w:rFonts w:ascii="Times New Roman" w:eastAsia="Times New Roman" w:hAnsi="Times New Roman"/>
                <w:spacing w:val="-2"/>
                <w:kern w:val="2"/>
                <w:sz w:val="24"/>
                <w:szCs w:val="24"/>
              </w:rPr>
              <w:t>Представление</w:t>
            </w:r>
            <w:r>
              <w:rPr>
                <w:rFonts w:ascii="Times New Roman" w:eastAsia="Times New Roman" w:hAnsi="Times New Roman"/>
                <w:spacing w:val="-2"/>
                <w:sz w:val="24"/>
                <w:szCs w:val="24"/>
              </w:rPr>
              <w:t xml:space="preserve"> в ТИК</w:t>
            </w:r>
            <w:r>
              <w:rPr>
                <w:rFonts w:ascii="Times New Roman" w:eastAsia="Times New Roman" w:hAnsi="Times New Roman"/>
                <w:spacing w:val="-2"/>
                <w:kern w:val="2"/>
                <w:sz w:val="24"/>
                <w:szCs w:val="24"/>
              </w:rPr>
              <w:t xml:space="preserve"> копии приказа (иного документа) об освобождении от обязанностей, несовместимых со статусом главы сельского поселения, </w:t>
            </w:r>
            <w:r>
              <w:rPr>
                <w:rFonts w:ascii="Times New Roman" w:eastAsia="Times New Roman" w:hAnsi="Times New Roman"/>
                <w:spacing w:val="-2"/>
                <w:kern w:val="2"/>
                <w:sz w:val="24"/>
                <w:szCs w:val="24"/>
              </w:rPr>
              <w:lastRenderedPageBreak/>
              <w:t xml:space="preserve">депутата районной Думы, либо копии документов, удостоверяющих подачу в установленный срок заявления об освобождении от указанных обязанностей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1 ст. 108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В пятидневный срок со дня получения извещения об избрании главой сельского поселения, депутатом </w:t>
            </w:r>
            <w:r>
              <w:rPr>
                <w:rFonts w:ascii="Times New Roman" w:eastAsia="Times New Roman" w:hAnsi="Times New Roman"/>
                <w:kern w:val="2"/>
                <w:sz w:val="24"/>
                <w:szCs w:val="24"/>
              </w:rPr>
              <w:lastRenderedPageBreak/>
              <w:t>районной Думы</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 избранный депутатом районной Думы, главой сельского поселения</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124</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 xml:space="preserve">Официальное опубликование результатов муниципальных выборов, а в случаях, предусмотренных ч. 1 ст. 106 Закона, – общих результатов муниципальных выборов, а также данных о числе голосов избирателей, полученных каждым из кандидатов, голосов, поданных по позициям «За» и «Против» </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kern w:val="2"/>
                <w:sz w:val="24"/>
                <w:szCs w:val="24"/>
              </w:rPr>
              <w:t>(ч. 3 ст. 107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1 месяц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08.10.2019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Регистрация избранных главы сельского поселения, депутатов  районной Думы и выдача им удостоверения об избрании </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(ч. 4 ст. 108)</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8"/>
                <w:kern w:val="2"/>
                <w:sz w:val="24"/>
                <w:szCs w:val="24"/>
                <w:lang w:eastAsia="ru-RU"/>
              </w:rPr>
            </w:pPr>
            <w:r>
              <w:rPr>
                <w:rFonts w:ascii="Times New Roman" w:eastAsia="Times New Roman" w:hAnsi="Times New Roman"/>
                <w:spacing w:val="-8"/>
                <w:kern w:val="2"/>
                <w:sz w:val="24"/>
                <w:szCs w:val="24"/>
                <w:lang w:eastAsia="ru-RU"/>
              </w:rPr>
              <w:t>После официального опубликования общих результатов выборов и представления документа об освобождении зарегистрированного кандидата от обязанностей, несовместимых со статусом главы МО, депутата районной Думы</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2494" w:type="dxa"/>
            <w:tcBorders>
              <w:top w:val="single" w:sz="4" w:space="0" w:color="auto"/>
              <w:left w:val="single" w:sz="4" w:space="0" w:color="auto"/>
              <w:bottom w:val="single" w:sz="4" w:space="0" w:color="auto"/>
              <w:right w:val="single" w:sz="4" w:space="0" w:color="auto"/>
            </w:tcBorders>
          </w:tcPr>
          <w:p w:rsidR="00467888" w:rsidRDefault="00467888">
            <w:pPr>
              <w:autoSpaceDE w:val="0"/>
              <w:autoSpaceDN w:val="0"/>
              <w:adjustRightInd w:val="0"/>
              <w:spacing w:after="0" w:line="240" w:lineRule="auto"/>
              <w:rPr>
                <w:rFonts w:ascii="Times New Roman" w:eastAsia="Times New Roman" w:hAnsi="Times New Roman"/>
                <w:spacing w:val="-2"/>
                <w:kern w:val="2"/>
                <w:sz w:val="24"/>
                <w:szCs w:val="24"/>
              </w:rPr>
            </w:pPr>
            <w:r>
              <w:rPr>
                <w:rFonts w:ascii="Times New Roman" w:eastAsia="Times New Roman" w:hAnsi="Times New Roman"/>
                <w:spacing w:val="-2"/>
                <w:kern w:val="2"/>
                <w:sz w:val="24"/>
                <w:szCs w:val="24"/>
              </w:rPr>
              <w:t xml:space="preserve">Публикация (обнародование) полных данных протоколов всех избирательных комиссий об итогах голосования, о результатах выборов и </w:t>
            </w:r>
            <w:r>
              <w:rPr>
                <w:rFonts w:ascii="Times New Roman" w:eastAsia="Times New Roman" w:hAnsi="Times New Roman"/>
                <w:spacing w:val="-2"/>
                <w:kern w:val="2"/>
                <w:sz w:val="24"/>
                <w:szCs w:val="24"/>
              </w:rPr>
              <w:lastRenderedPageBreak/>
              <w:t xml:space="preserve">данных, которые содержатся в протоколах непосредственно нижестоящих комиссий, на основании которых определялись итоги голосования, результаты выборов, а также информации об общих результатах выборов депутатов районной Думы </w:t>
            </w:r>
          </w:p>
          <w:p w:rsidR="00467888" w:rsidRDefault="00467888">
            <w:pPr>
              <w:autoSpaceDE w:val="0"/>
              <w:autoSpaceDN w:val="0"/>
              <w:adjustRightInd w:val="0"/>
              <w:spacing w:after="0" w:line="240" w:lineRule="auto"/>
              <w:rPr>
                <w:rFonts w:ascii="Times New Roman" w:eastAsia="Times New Roman" w:hAnsi="Times New Roman"/>
                <w:spacing w:val="-2"/>
                <w:kern w:val="2"/>
                <w:sz w:val="24"/>
                <w:szCs w:val="24"/>
              </w:rPr>
            </w:pPr>
            <w:r>
              <w:rPr>
                <w:rFonts w:ascii="Times New Roman" w:eastAsia="Times New Roman" w:hAnsi="Times New Roman"/>
                <w:spacing w:val="-2"/>
                <w:kern w:val="2"/>
                <w:sz w:val="24"/>
                <w:szCs w:val="24"/>
              </w:rPr>
              <w:t>(ч. 4 ст. 107 Закона)</w:t>
            </w:r>
          </w:p>
          <w:p w:rsidR="00467888" w:rsidRDefault="00467888">
            <w:pPr>
              <w:autoSpaceDE w:val="0"/>
              <w:autoSpaceDN w:val="0"/>
              <w:adjustRightInd w:val="0"/>
              <w:spacing w:after="0" w:line="240" w:lineRule="auto"/>
              <w:rPr>
                <w:rFonts w:ascii="Times New Roman" w:eastAsia="Times New Roman" w:hAnsi="Times New Roman"/>
                <w:kern w:val="2"/>
                <w:sz w:val="24"/>
                <w:szCs w:val="24"/>
              </w:rPr>
            </w:pP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autoSpaceDE w:val="0"/>
              <w:autoSpaceDN w:val="0"/>
              <w:adjustRightInd w:val="0"/>
              <w:spacing w:after="0" w:line="240" w:lineRule="auto"/>
              <w:rPr>
                <w:rFonts w:ascii="Times New Roman" w:eastAsia="Times New Roman" w:hAnsi="Times New Roman"/>
                <w:kern w:val="2"/>
                <w:sz w:val="24"/>
                <w:szCs w:val="24"/>
              </w:rPr>
            </w:pPr>
            <w:r>
              <w:rPr>
                <w:rFonts w:ascii="Times New Roman" w:eastAsia="Times New Roman" w:hAnsi="Times New Roman"/>
                <w:spacing w:val="-2"/>
                <w:kern w:val="2"/>
                <w:sz w:val="24"/>
                <w:szCs w:val="24"/>
              </w:rPr>
              <w:lastRenderedPageBreak/>
              <w:t>В течение двух месяцев со дня голосования</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07.11.2019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127</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4"/>
                <w:kern w:val="2"/>
                <w:sz w:val="24"/>
                <w:szCs w:val="24"/>
                <w:lang w:eastAsia="ru-RU"/>
              </w:rPr>
            </w:pPr>
            <w:r>
              <w:rPr>
                <w:rFonts w:ascii="Times New Roman" w:eastAsia="Times New Roman" w:hAnsi="Times New Roman"/>
                <w:spacing w:val="-4"/>
                <w:kern w:val="2"/>
                <w:sz w:val="24"/>
                <w:szCs w:val="24"/>
                <w:lang w:eastAsia="ru-RU"/>
              </w:rPr>
              <w:t>Направление в ИКИО заверенных копий первых экземпляров протоколов о результатах выборов и сводных таблиц, а также заверенных копий решений об общих результатах выборов главы сельского поселения, депутатов районной Думы</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pacing w:val="-4"/>
                <w:kern w:val="2"/>
                <w:sz w:val="24"/>
                <w:szCs w:val="24"/>
                <w:lang w:eastAsia="ru-RU"/>
              </w:rPr>
              <w:t>(ч. 13 ст. 101, ч. 3 ст. 106 Закона)</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Не позднее чем через 5 дней со дня составления соответствующих документов</w:t>
            </w:r>
          </w:p>
        </w:tc>
        <w:tc>
          <w:tcPr>
            <w:tcW w:w="2195" w:type="dxa"/>
            <w:gridSpan w:val="4"/>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13.09.2019</w:t>
            </w:r>
          </w:p>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планируемой даты заседания ТИК для установления итогов 09.09.2019)</w:t>
            </w: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w:t>
            </w:r>
          </w:p>
        </w:tc>
      </w:tr>
      <w:tr w:rsidR="00467888" w:rsidTr="00467888">
        <w:tc>
          <w:tcPr>
            <w:tcW w:w="709"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c>
          <w:tcPr>
            <w:tcW w:w="2494"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Хранение документов, связанных с подготовкой и проведением выборов  депутатов районной Думы, главы сельского поселения</w:t>
            </w:r>
          </w:p>
          <w:p w:rsidR="00467888" w:rsidRDefault="00467888">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(ст. 110 Закона) </w:t>
            </w:r>
          </w:p>
        </w:tc>
        <w:tc>
          <w:tcPr>
            <w:tcW w:w="2131" w:type="dxa"/>
            <w:gridSpan w:val="3"/>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pacing w:val="-6"/>
                <w:kern w:val="2"/>
                <w:sz w:val="24"/>
                <w:szCs w:val="24"/>
                <w:lang w:eastAsia="ru-RU"/>
              </w:rPr>
            </w:pPr>
            <w:r>
              <w:rPr>
                <w:rFonts w:ascii="Times New Roman" w:eastAsia="Times New Roman" w:hAnsi="Times New Roman"/>
                <w:spacing w:val="-6"/>
                <w:sz w:val="24"/>
                <w:szCs w:val="24"/>
                <w:lang w:eastAsia="ru-RU"/>
              </w:rPr>
              <w:t>В соответствии с Порядком хранения и передачи в архивы документов, связанных с подготовкой и проведением муниципальных выборов, утвержденным постановлением ИКИО</w:t>
            </w:r>
          </w:p>
        </w:tc>
        <w:tc>
          <w:tcPr>
            <w:tcW w:w="2195" w:type="dxa"/>
            <w:gridSpan w:val="4"/>
            <w:tcBorders>
              <w:top w:val="single" w:sz="4" w:space="0" w:color="auto"/>
              <w:left w:val="single" w:sz="4" w:space="0" w:color="auto"/>
              <w:bottom w:val="single" w:sz="4" w:space="0" w:color="auto"/>
              <w:right w:val="single" w:sz="4" w:space="0" w:color="auto"/>
            </w:tcBorders>
          </w:tcPr>
          <w:p w:rsidR="00467888" w:rsidRDefault="00467888">
            <w:pPr>
              <w:spacing w:after="0" w:line="240" w:lineRule="auto"/>
              <w:rPr>
                <w:rFonts w:ascii="Times New Roman" w:eastAsia="Times New Roman" w:hAnsi="Times New Roman"/>
                <w:sz w:val="24"/>
                <w:szCs w:val="24"/>
                <w:lang w:eastAsia="ru-RU"/>
              </w:rPr>
            </w:pPr>
          </w:p>
        </w:tc>
        <w:tc>
          <w:tcPr>
            <w:tcW w:w="2252" w:type="dxa"/>
            <w:tcBorders>
              <w:top w:val="single" w:sz="4" w:space="0" w:color="auto"/>
              <w:left w:val="single" w:sz="4" w:space="0" w:color="auto"/>
              <w:bottom w:val="single" w:sz="4" w:space="0" w:color="auto"/>
              <w:right w:val="single" w:sz="4" w:space="0" w:color="auto"/>
            </w:tcBorders>
            <w:hideMark/>
          </w:tcPr>
          <w:p w:rsidR="00467888" w:rsidRDefault="004678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ТИК, УИК</w:t>
            </w:r>
          </w:p>
        </w:tc>
      </w:tr>
    </w:tbl>
    <w:p w:rsidR="00467888" w:rsidRDefault="00467888" w:rsidP="00467888"/>
    <w:p w:rsidR="00F80488" w:rsidRDefault="00F80488"/>
    <w:sectPr w:rsidR="00F8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6C1"/>
    <w:multiLevelType w:val="hybridMultilevel"/>
    <w:tmpl w:val="F69661C4"/>
    <w:lvl w:ilvl="0" w:tplc="ED14C780">
      <w:start w:val="1"/>
      <w:numFmt w:val="decimal"/>
      <w:lvlText w:val="%1."/>
      <w:lvlJc w:val="left"/>
      <w:pPr>
        <w:tabs>
          <w:tab w:val="num" w:pos="1743"/>
        </w:tabs>
        <w:ind w:left="1743" w:hanging="103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5B"/>
    <w:rsid w:val="00467888"/>
    <w:rsid w:val="006A215B"/>
    <w:rsid w:val="00F8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88"/>
    <w:rPr>
      <w:rFonts w:ascii="Calibri" w:eastAsia="Calibri" w:hAnsi="Calibri" w:cs="Times New Roman"/>
    </w:rPr>
  </w:style>
  <w:style w:type="paragraph" w:styleId="6">
    <w:name w:val="heading 6"/>
    <w:basedOn w:val="a"/>
    <w:next w:val="a"/>
    <w:link w:val="60"/>
    <w:uiPriority w:val="99"/>
    <w:semiHidden/>
    <w:unhideWhenUsed/>
    <w:qFormat/>
    <w:rsid w:val="00467888"/>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467888"/>
    <w:rPr>
      <w:rFonts w:ascii="Calibri" w:eastAsia="Times New Roman" w:hAnsi="Calibri" w:cs="Times New Roman"/>
      <w:b/>
      <w:bCs/>
      <w:lang w:eastAsia="ru-RU"/>
    </w:rPr>
  </w:style>
  <w:style w:type="paragraph" w:styleId="a3">
    <w:name w:val="header"/>
    <w:basedOn w:val="a"/>
    <w:link w:val="a4"/>
    <w:uiPriority w:val="99"/>
    <w:semiHidden/>
    <w:unhideWhenUsed/>
    <w:rsid w:val="004678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semiHidden/>
    <w:rsid w:val="00467888"/>
    <w:rPr>
      <w:rFonts w:ascii="Times New Roman" w:eastAsia="Times New Roman" w:hAnsi="Times New Roman" w:cs="Times New Roman"/>
      <w:sz w:val="24"/>
      <w:szCs w:val="24"/>
      <w:lang w:eastAsia="ru-RU"/>
    </w:rPr>
  </w:style>
  <w:style w:type="paragraph" w:styleId="a5">
    <w:name w:val="footer"/>
    <w:basedOn w:val="a"/>
    <w:link w:val="a6"/>
    <w:semiHidden/>
    <w:unhideWhenUsed/>
    <w:rsid w:val="004678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semiHidden/>
    <w:rsid w:val="00467888"/>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67888"/>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rsid w:val="0046788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67888"/>
    <w:pPr>
      <w:spacing w:after="120" w:line="480" w:lineRule="auto"/>
    </w:pPr>
  </w:style>
  <w:style w:type="character" w:customStyle="1" w:styleId="20">
    <w:name w:val="Основной текст 2 Знак"/>
    <w:basedOn w:val="a0"/>
    <w:link w:val="2"/>
    <w:uiPriority w:val="99"/>
    <w:semiHidden/>
    <w:rsid w:val="00467888"/>
    <w:rPr>
      <w:rFonts w:ascii="Calibri" w:eastAsia="Calibri" w:hAnsi="Calibri" w:cs="Times New Roman"/>
    </w:rPr>
  </w:style>
  <w:style w:type="paragraph" w:styleId="3">
    <w:name w:val="Body Text Indent 3"/>
    <w:basedOn w:val="a"/>
    <w:link w:val="30"/>
    <w:uiPriority w:val="99"/>
    <w:semiHidden/>
    <w:unhideWhenUsed/>
    <w:rsid w:val="00467888"/>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basedOn w:val="a0"/>
    <w:link w:val="3"/>
    <w:uiPriority w:val="99"/>
    <w:semiHidden/>
    <w:rsid w:val="00467888"/>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678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67888"/>
    <w:rPr>
      <w:rFonts w:ascii="Tahoma" w:eastAsia="Times New Roman" w:hAnsi="Tahoma" w:cs="Tahoma"/>
      <w:sz w:val="16"/>
      <w:szCs w:val="16"/>
      <w:lang w:eastAsia="ru-RU"/>
    </w:rPr>
  </w:style>
  <w:style w:type="paragraph" w:styleId="ab">
    <w:name w:val="List Paragraph"/>
    <w:basedOn w:val="a"/>
    <w:uiPriority w:val="34"/>
    <w:qFormat/>
    <w:rsid w:val="00467888"/>
    <w:pPr>
      <w:ind w:left="720"/>
      <w:contextualSpacing/>
    </w:pPr>
  </w:style>
  <w:style w:type="paragraph" w:customStyle="1" w:styleId="ConsPlusNormal">
    <w:name w:val="ConsPlusNormal"/>
    <w:rsid w:val="00467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7888"/>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21">
    <w:name w:val="Основной текст 21"/>
    <w:basedOn w:val="a"/>
    <w:uiPriority w:val="99"/>
    <w:rsid w:val="00467888"/>
    <w:pPr>
      <w:widowControl w:val="0"/>
      <w:spacing w:after="0" w:line="240" w:lineRule="auto"/>
      <w:ind w:firstLine="1134"/>
      <w:jc w:val="both"/>
    </w:pPr>
    <w:rPr>
      <w:rFonts w:ascii="Times New Roman" w:eastAsia="Times New Roman" w:hAnsi="Times New Roman"/>
      <w:sz w:val="28"/>
      <w:szCs w:val="20"/>
      <w:lang w:eastAsia="ru-RU"/>
    </w:rPr>
  </w:style>
  <w:style w:type="character" w:styleId="ac">
    <w:name w:val="page number"/>
    <w:uiPriority w:val="99"/>
    <w:semiHidden/>
    <w:unhideWhenUsed/>
    <w:rsid w:val="00467888"/>
    <w:rPr>
      <w:rFonts w:ascii="Times New Roman" w:hAnsi="Times New Roman" w:cs="Times New Roman" w:hint="default"/>
    </w:rPr>
  </w:style>
  <w:style w:type="character" w:customStyle="1" w:styleId="FontStyle100">
    <w:name w:val="Font Style100"/>
    <w:rsid w:val="00467888"/>
    <w:rPr>
      <w:rFonts w:ascii="Times New Roman" w:hAnsi="Times New Roman" w:cs="Times New Roman" w:hint="default"/>
      <w:b/>
      <w:bCs w:val="0"/>
      <w:color w:val="000000"/>
      <w:sz w:val="34"/>
    </w:rPr>
  </w:style>
  <w:style w:type="table" w:styleId="ad">
    <w:name w:val="Table Grid"/>
    <w:basedOn w:val="a1"/>
    <w:uiPriority w:val="59"/>
    <w:rsid w:val="004678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88"/>
    <w:rPr>
      <w:rFonts w:ascii="Calibri" w:eastAsia="Calibri" w:hAnsi="Calibri" w:cs="Times New Roman"/>
    </w:rPr>
  </w:style>
  <w:style w:type="paragraph" w:styleId="6">
    <w:name w:val="heading 6"/>
    <w:basedOn w:val="a"/>
    <w:next w:val="a"/>
    <w:link w:val="60"/>
    <w:uiPriority w:val="99"/>
    <w:semiHidden/>
    <w:unhideWhenUsed/>
    <w:qFormat/>
    <w:rsid w:val="00467888"/>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rsid w:val="00467888"/>
    <w:rPr>
      <w:rFonts w:ascii="Calibri" w:eastAsia="Times New Roman" w:hAnsi="Calibri" w:cs="Times New Roman"/>
      <w:b/>
      <w:bCs/>
      <w:lang w:eastAsia="ru-RU"/>
    </w:rPr>
  </w:style>
  <w:style w:type="paragraph" w:styleId="a3">
    <w:name w:val="header"/>
    <w:basedOn w:val="a"/>
    <w:link w:val="a4"/>
    <w:uiPriority w:val="99"/>
    <w:semiHidden/>
    <w:unhideWhenUsed/>
    <w:rsid w:val="004678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semiHidden/>
    <w:rsid w:val="00467888"/>
    <w:rPr>
      <w:rFonts w:ascii="Times New Roman" w:eastAsia="Times New Roman" w:hAnsi="Times New Roman" w:cs="Times New Roman"/>
      <w:sz w:val="24"/>
      <w:szCs w:val="24"/>
      <w:lang w:eastAsia="ru-RU"/>
    </w:rPr>
  </w:style>
  <w:style w:type="paragraph" w:styleId="a5">
    <w:name w:val="footer"/>
    <w:basedOn w:val="a"/>
    <w:link w:val="a6"/>
    <w:semiHidden/>
    <w:unhideWhenUsed/>
    <w:rsid w:val="004678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semiHidden/>
    <w:rsid w:val="00467888"/>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67888"/>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rsid w:val="0046788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67888"/>
    <w:pPr>
      <w:spacing w:after="120" w:line="480" w:lineRule="auto"/>
    </w:pPr>
  </w:style>
  <w:style w:type="character" w:customStyle="1" w:styleId="20">
    <w:name w:val="Основной текст 2 Знак"/>
    <w:basedOn w:val="a0"/>
    <w:link w:val="2"/>
    <w:uiPriority w:val="99"/>
    <w:semiHidden/>
    <w:rsid w:val="00467888"/>
    <w:rPr>
      <w:rFonts w:ascii="Calibri" w:eastAsia="Calibri" w:hAnsi="Calibri" w:cs="Times New Roman"/>
    </w:rPr>
  </w:style>
  <w:style w:type="paragraph" w:styleId="3">
    <w:name w:val="Body Text Indent 3"/>
    <w:basedOn w:val="a"/>
    <w:link w:val="30"/>
    <w:uiPriority w:val="99"/>
    <w:semiHidden/>
    <w:unhideWhenUsed/>
    <w:rsid w:val="00467888"/>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basedOn w:val="a0"/>
    <w:link w:val="3"/>
    <w:uiPriority w:val="99"/>
    <w:semiHidden/>
    <w:rsid w:val="00467888"/>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6788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67888"/>
    <w:rPr>
      <w:rFonts w:ascii="Tahoma" w:eastAsia="Times New Roman" w:hAnsi="Tahoma" w:cs="Tahoma"/>
      <w:sz w:val="16"/>
      <w:szCs w:val="16"/>
      <w:lang w:eastAsia="ru-RU"/>
    </w:rPr>
  </w:style>
  <w:style w:type="paragraph" w:styleId="ab">
    <w:name w:val="List Paragraph"/>
    <w:basedOn w:val="a"/>
    <w:uiPriority w:val="34"/>
    <w:qFormat/>
    <w:rsid w:val="00467888"/>
    <w:pPr>
      <w:ind w:left="720"/>
      <w:contextualSpacing/>
    </w:pPr>
  </w:style>
  <w:style w:type="paragraph" w:customStyle="1" w:styleId="ConsPlusNormal">
    <w:name w:val="ConsPlusNormal"/>
    <w:rsid w:val="00467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7888"/>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21">
    <w:name w:val="Основной текст 21"/>
    <w:basedOn w:val="a"/>
    <w:uiPriority w:val="99"/>
    <w:rsid w:val="00467888"/>
    <w:pPr>
      <w:widowControl w:val="0"/>
      <w:spacing w:after="0" w:line="240" w:lineRule="auto"/>
      <w:ind w:firstLine="1134"/>
      <w:jc w:val="both"/>
    </w:pPr>
    <w:rPr>
      <w:rFonts w:ascii="Times New Roman" w:eastAsia="Times New Roman" w:hAnsi="Times New Roman"/>
      <w:sz w:val="28"/>
      <w:szCs w:val="20"/>
      <w:lang w:eastAsia="ru-RU"/>
    </w:rPr>
  </w:style>
  <w:style w:type="character" w:styleId="ac">
    <w:name w:val="page number"/>
    <w:uiPriority w:val="99"/>
    <w:semiHidden/>
    <w:unhideWhenUsed/>
    <w:rsid w:val="00467888"/>
    <w:rPr>
      <w:rFonts w:ascii="Times New Roman" w:hAnsi="Times New Roman" w:cs="Times New Roman" w:hint="default"/>
    </w:rPr>
  </w:style>
  <w:style w:type="character" w:customStyle="1" w:styleId="FontStyle100">
    <w:name w:val="Font Style100"/>
    <w:rsid w:val="00467888"/>
    <w:rPr>
      <w:rFonts w:ascii="Times New Roman" w:hAnsi="Times New Roman" w:cs="Times New Roman" w:hint="default"/>
      <w:b/>
      <w:bCs w:val="0"/>
      <w:color w:val="000000"/>
      <w:sz w:val="34"/>
    </w:rPr>
  </w:style>
  <w:style w:type="table" w:styleId="ad">
    <w:name w:val="Table Grid"/>
    <w:basedOn w:val="a1"/>
    <w:uiPriority w:val="59"/>
    <w:rsid w:val="004678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5984</Words>
  <Characters>34115</Characters>
  <Application>Microsoft Office Word</Application>
  <DocSecurity>0</DocSecurity>
  <Lines>284</Lines>
  <Paragraphs>80</Paragraphs>
  <ScaleCrop>false</ScaleCrop>
  <Company/>
  <LinksUpToDate>false</LinksUpToDate>
  <CharactersWithSpaces>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2</cp:revision>
  <dcterms:created xsi:type="dcterms:W3CDTF">2019-06-19T01:43:00Z</dcterms:created>
  <dcterms:modified xsi:type="dcterms:W3CDTF">2019-06-19T01:44:00Z</dcterms:modified>
</cp:coreProperties>
</file>