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CB" w:rsidRDefault="009C0A3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3592195</wp:posOffset>
            </wp:positionH>
            <wp:positionV relativeFrom="margin">
              <wp:posOffset>0</wp:posOffset>
            </wp:positionV>
            <wp:extent cx="615950" cy="7683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159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FCB" w:rsidRDefault="00564FCB">
      <w:pPr>
        <w:spacing w:line="360" w:lineRule="exact"/>
      </w:pPr>
    </w:p>
    <w:p w:rsidR="00564FCB" w:rsidRDefault="00564FCB">
      <w:pPr>
        <w:spacing w:after="484" w:line="1" w:lineRule="exact"/>
      </w:pPr>
    </w:p>
    <w:p w:rsidR="00564FCB" w:rsidRDefault="00564FCB">
      <w:pPr>
        <w:spacing w:line="1" w:lineRule="exact"/>
        <w:sectPr w:rsidR="00564FCB">
          <w:pgSz w:w="11900" w:h="16840"/>
          <w:pgMar w:top="440" w:right="718" w:bottom="1229" w:left="1485" w:header="0" w:footer="3" w:gutter="0"/>
          <w:pgNumType w:start="1"/>
          <w:cols w:space="720"/>
          <w:noEndnote/>
          <w:docGrid w:linePitch="360"/>
        </w:sectPr>
      </w:pPr>
    </w:p>
    <w:p w:rsidR="00564FCB" w:rsidRDefault="009C0A3C">
      <w:pPr>
        <w:pStyle w:val="11"/>
        <w:keepNext/>
        <w:keepLines/>
        <w:shd w:val="clear" w:color="auto" w:fill="auto"/>
        <w:spacing w:after="440"/>
      </w:pPr>
      <w:bookmarkStart w:id="0" w:name="bookmark0"/>
      <w:bookmarkStart w:id="1" w:name="bookmark1"/>
      <w:r>
        <w:lastRenderedPageBreak/>
        <w:t>АДМИНИСТРАЦИЯ МУНИЦИПАЛЬНОГО ОБРАЗОВАНИЯ</w:t>
      </w:r>
      <w:r>
        <w:br/>
        <w:t>СЛЮДЯНСКИЙ РАЙОН</w:t>
      </w:r>
      <w:bookmarkEnd w:id="0"/>
      <w:bookmarkEnd w:id="1"/>
    </w:p>
    <w:p w:rsidR="00564FCB" w:rsidRDefault="009C0A3C">
      <w:pPr>
        <w:pStyle w:val="11"/>
        <w:keepNext/>
        <w:keepLines/>
        <w:shd w:val="clear" w:color="auto" w:fill="auto"/>
        <w:spacing w:after="100"/>
      </w:pPr>
      <w:bookmarkStart w:id="2" w:name="bookmark2"/>
      <w:bookmarkStart w:id="3" w:name="bookmark3"/>
      <w:r>
        <w:t>ПОСТАНОВЛЕНИЕ</w:t>
      </w:r>
      <w:bookmarkEnd w:id="2"/>
      <w:bookmarkEnd w:id="3"/>
    </w:p>
    <w:p w:rsidR="00564FCB" w:rsidRDefault="009C0A3C">
      <w:pPr>
        <w:pStyle w:val="20"/>
        <w:keepNext/>
        <w:keepLines/>
        <w:shd w:val="clear" w:color="auto" w:fill="auto"/>
        <w:spacing w:after="320"/>
      </w:pPr>
      <w:bookmarkStart w:id="4" w:name="bookmark4"/>
      <w:bookmarkStart w:id="5" w:name="bookmark5"/>
      <w:r>
        <w:t>г. Слюдянка</w:t>
      </w:r>
      <w:bookmarkEnd w:id="4"/>
      <w:bookmarkEnd w:id="5"/>
    </w:p>
    <w:p w:rsidR="00564FCB" w:rsidRPr="009C0A3C" w:rsidRDefault="009C0A3C">
      <w:pPr>
        <w:pStyle w:val="1"/>
        <w:shd w:val="clear" w:color="auto" w:fill="auto"/>
        <w:tabs>
          <w:tab w:val="left" w:pos="2376"/>
        </w:tabs>
        <w:spacing w:after="260"/>
        <w:ind w:firstLine="0"/>
      </w:pPr>
      <w:r>
        <w:t xml:space="preserve">От </w:t>
      </w:r>
      <w:r>
        <w:rPr>
          <w:color w:val="1D0F78"/>
        </w:rPr>
        <w:t>«</w:t>
      </w:r>
      <w:r w:rsidRPr="009C0A3C">
        <w:rPr>
          <w:color w:val="1D0F78"/>
          <w:u w:val="single"/>
        </w:rPr>
        <w:t>27</w:t>
      </w:r>
      <w:r w:rsidRPr="009C0A3C">
        <w:rPr>
          <w:color w:val="1D0F78"/>
          <w:u w:val="single"/>
        </w:rPr>
        <w:t>»декабря</w:t>
      </w:r>
      <w:r w:rsidRPr="009C0A3C">
        <w:rPr>
          <w:u w:val="single"/>
        </w:rPr>
        <w:t>2018 года</w:t>
      </w:r>
      <w:r>
        <w:t xml:space="preserve"> № </w:t>
      </w:r>
      <w:r>
        <w:rPr>
          <w:u w:val="single"/>
          <w:lang w:eastAsia="en-US" w:bidi="en-US"/>
        </w:rPr>
        <w:t>847</w:t>
      </w:r>
    </w:p>
    <w:p w:rsidR="00564FCB" w:rsidRDefault="009C0A3C">
      <w:pPr>
        <w:pStyle w:val="1"/>
        <w:shd w:val="clear" w:color="auto" w:fill="auto"/>
        <w:spacing w:after="260"/>
        <w:ind w:firstLine="0"/>
        <w:jc w:val="both"/>
      </w:pPr>
      <w:r>
        <w:rPr>
          <w:b/>
          <w:bCs/>
        </w:rPr>
        <w:t xml:space="preserve">Об утверждении муниципальной программы «Развитие культуры в муниципальном образовании Слюдянский район» на </w:t>
      </w:r>
      <w:r>
        <w:rPr>
          <w:b/>
          <w:bCs/>
        </w:rPr>
        <w:t>2019-2024 годы</w:t>
      </w:r>
    </w:p>
    <w:p w:rsidR="00564FCB" w:rsidRDefault="009C0A3C">
      <w:pPr>
        <w:pStyle w:val="1"/>
        <w:shd w:val="clear" w:color="auto" w:fill="auto"/>
        <w:spacing w:after="560"/>
        <w:ind w:firstLine="580"/>
        <w:jc w:val="both"/>
      </w:pPr>
      <w:r>
        <w:t>В целях предоставления качественных образовательных услуг в муниципальном образовании Слюдянский район, руководствуясь статьей 179 Бюджетного кодекса РФ, статьей 15 Федерального закона № 131 - ФЗ от 06 октября 2003 года «Об общих принципах о</w:t>
      </w:r>
      <w:r>
        <w:t xml:space="preserve">рганизации местного самоуправления в Российской Федерации», Федеральным законом от 29 декабря 2012 года № 273 - ФЗ «Об образовании в Российской Федерации», ст. 24, 47 Устава муниципального образования Слюдянский район (новая редакция), зарегистрированного </w:t>
      </w:r>
      <w:r>
        <w:t>постановлением Губернатора Иркутской области от 30 июня 2005 года № 303 -п.</w:t>
      </w:r>
    </w:p>
    <w:p w:rsidR="00564FCB" w:rsidRDefault="009C0A3C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ПОСТАНОВЛЯЮ:</w:t>
      </w:r>
    </w:p>
    <w:p w:rsidR="00564FCB" w:rsidRDefault="009C0A3C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40" w:hanging="360"/>
      </w:pPr>
      <w:r>
        <w:t>Утвердить муниципальную программу «Развитие культуры в муниципальном образовании Слюдянский район» на 2019-2024 годы (Прилагается).</w:t>
      </w:r>
    </w:p>
    <w:p w:rsidR="00564FCB" w:rsidRDefault="009C0A3C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firstLine="380"/>
      </w:pPr>
      <w:r>
        <w:t xml:space="preserve">Признать утратившими силу </w:t>
      </w:r>
      <w:r>
        <w:t>постановление администрации муниципального</w:t>
      </w:r>
    </w:p>
    <w:p w:rsidR="00564FCB" w:rsidRDefault="009C0A3C">
      <w:pPr>
        <w:pStyle w:val="1"/>
        <w:shd w:val="clear" w:color="auto" w:fill="auto"/>
        <w:tabs>
          <w:tab w:val="left" w:pos="6596"/>
        </w:tabs>
        <w:ind w:firstLine="740"/>
      </w:pPr>
      <w:r>
        <w:t>образования Слюдянский район от 06.11.2013г.</w:t>
      </w:r>
      <w:bookmarkStart w:id="6" w:name="_GoBack"/>
      <w:bookmarkEnd w:id="6"/>
      <w:r>
        <w:t>№1741 «Об утверждении</w:t>
      </w:r>
    </w:p>
    <w:p w:rsidR="00564FCB" w:rsidRDefault="009C0A3C">
      <w:pPr>
        <w:pStyle w:val="1"/>
        <w:shd w:val="clear" w:color="auto" w:fill="auto"/>
        <w:ind w:left="740" w:firstLine="20"/>
      </w:pPr>
      <w:r>
        <w:t>муниципальной программы «Развитие культуры в муниципальном образовании Слюдянский район» на 2014-2020 годы».</w:t>
      </w:r>
    </w:p>
    <w:p w:rsidR="00564FCB" w:rsidRDefault="009C0A3C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firstLine="380"/>
      </w:pPr>
      <w:r>
        <w:t xml:space="preserve">Данное постановление вступает в силу </w:t>
      </w:r>
      <w:r>
        <w:t>с 01 января 2019 года.</w:t>
      </w:r>
    </w:p>
    <w:p w:rsidR="00564FCB" w:rsidRDefault="009C0A3C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40" w:hanging="360"/>
        <w:jc w:val="both"/>
      </w:pPr>
      <w:r>
        <w:t xml:space="preserve">Разместить настоящее постановление на официальном сайте администрации муниципального образования Слюдянский район по адресу </w:t>
      </w:r>
      <w:hyperlink r:id="rId8" w:history="1">
        <w:r>
          <w:rPr>
            <w:lang w:val="en-US" w:eastAsia="en-US" w:bidi="en-US"/>
          </w:rPr>
          <w:t>http</w:t>
        </w:r>
        <w:r w:rsidRPr="009C0A3C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9C0A3C">
          <w:rPr>
            <w:lang w:eastAsia="en-US" w:bidi="en-US"/>
          </w:rPr>
          <w:t>.</w:t>
        </w:r>
        <w:r>
          <w:rPr>
            <w:lang w:val="en-US" w:eastAsia="en-US" w:bidi="en-US"/>
          </w:rPr>
          <w:t>sludyanka</w:t>
        </w:r>
        <w:r w:rsidRPr="009C0A3C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9C0A3C">
        <w:rPr>
          <w:lang w:eastAsia="en-US" w:bidi="en-US"/>
        </w:rPr>
        <w:t xml:space="preserve"> </w:t>
      </w:r>
      <w:r>
        <w:t>в разделе «Муниципальные программы».</w:t>
      </w:r>
    </w:p>
    <w:p w:rsidR="00564FCB" w:rsidRDefault="009C0A3C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spacing w:after="260"/>
        <w:ind w:left="740" w:hanging="360"/>
        <w:jc w:val="both"/>
      </w:pPr>
      <w:r>
        <w:t>Контроль з</w:t>
      </w:r>
      <w:r>
        <w:t>а исполнением данного постановления возложить на заместителя мэра района по социально-культурным вопросам М.В. Юфа.</w:t>
      </w:r>
    </w:p>
    <w:p w:rsidR="00564FCB" w:rsidRDefault="009C0A3C">
      <w:pPr>
        <w:spacing w:line="1" w:lineRule="exact"/>
      </w:pPr>
      <w:r>
        <w:rPr>
          <w:noProof/>
          <w:lang w:bidi="ar-SA"/>
        </w:rPr>
        <w:drawing>
          <wp:anchor distT="152400" distB="0" distL="1572895" distR="0" simplePos="0" relativeHeight="125829378" behindDoc="0" locked="0" layoutInCell="1" allowOverlap="1">
            <wp:simplePos x="0" y="0"/>
            <wp:positionH relativeFrom="page">
              <wp:posOffset>2525395</wp:posOffset>
            </wp:positionH>
            <wp:positionV relativeFrom="paragraph">
              <wp:posOffset>152400</wp:posOffset>
            </wp:positionV>
            <wp:extent cx="2249170" cy="144462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24917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454025</wp:posOffset>
                </wp:positionV>
                <wp:extent cx="1545590" cy="38417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FCB" w:rsidRDefault="009C0A3C">
                            <w:pPr>
                              <w:pStyle w:val="a4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Мэр муниципального</w:t>
                            </w:r>
                          </w:p>
                          <w:p w:rsidR="00564FCB" w:rsidRDefault="009C0A3C">
                            <w:pPr>
                              <w:pStyle w:val="a4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Слюдянский район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75.pt;margin-top:35.75pt;width:121.7pt;height:30.2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Мэр муниципального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Слюдянский район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3255" distB="746125" distL="0" distR="0" simplePos="0" relativeHeight="125829379" behindDoc="0" locked="0" layoutInCell="1" allowOverlap="1">
                <wp:simplePos x="0" y="0"/>
                <wp:positionH relativeFrom="page">
                  <wp:posOffset>5996940</wp:posOffset>
                </wp:positionH>
                <wp:positionV relativeFrom="paragraph">
                  <wp:posOffset>643255</wp:posOffset>
                </wp:positionV>
                <wp:extent cx="831850" cy="2044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FCB" w:rsidRDefault="009C0A3C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А.Г.Шульц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72.19999999999999pt;margin-top:50.649999999999999pt;width:65.5pt;height:16.100000000000001pt;z-index:-125829374;mso-wrap-distance-left:0;mso-wrap-distance-top:50.649999999999999pt;mso-wrap-distance-right:0;mso-wrap-distance-bottom:58.7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А.Г.Шульц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564FCB" w:rsidRDefault="009C0A3C">
      <w:pPr>
        <w:pStyle w:val="22"/>
        <w:shd w:val="clear" w:color="auto" w:fill="auto"/>
        <w:tabs>
          <w:tab w:val="left" w:leader="underscore" w:pos="8746"/>
          <w:tab w:val="left" w:leader="underscore" w:pos="9644"/>
        </w:tabs>
      </w:pPr>
      <w:r>
        <w:lastRenderedPageBreak/>
        <w:t>Приложение к Постановлению администрации МО Слюдянский район от</w:t>
      </w:r>
      <w:r>
        <w:tab/>
        <w:t>№</w:t>
      </w:r>
      <w:r>
        <w:tab/>
      </w:r>
    </w:p>
    <w:p w:rsidR="00564FCB" w:rsidRDefault="009C0A3C">
      <w:pPr>
        <w:pStyle w:val="20"/>
        <w:keepNext/>
        <w:keepLines/>
        <w:shd w:val="clear" w:color="auto" w:fill="auto"/>
      </w:pPr>
      <w:bookmarkStart w:id="7" w:name="bookmark6"/>
      <w:bookmarkStart w:id="8" w:name="bookmark7"/>
      <w:r>
        <w:t xml:space="preserve">ПАСПОРТ </w:t>
      </w:r>
      <w:r>
        <w:t>МУНИЦИПАЛЬНОЙ ПРОГРАММЫ</w:t>
      </w:r>
      <w:bookmarkEnd w:id="7"/>
      <w:bookmarkEnd w:id="8"/>
    </w:p>
    <w:p w:rsidR="00564FCB" w:rsidRDefault="009C0A3C">
      <w:pPr>
        <w:pStyle w:val="11"/>
        <w:keepNext/>
        <w:keepLines/>
        <w:shd w:val="clear" w:color="auto" w:fill="auto"/>
        <w:spacing w:after="300"/>
      </w:pPr>
      <w:bookmarkStart w:id="9" w:name="bookmark8"/>
      <w:bookmarkStart w:id="10" w:name="bookmark9"/>
      <w:r>
        <w:t>«Развитие культуры в муниципальном образовании Слюдянский район»</w:t>
      </w:r>
      <w:r>
        <w:br/>
        <w:t>на 2019 - 2024 годы</w:t>
      </w:r>
      <w:bookmarkEnd w:id="9"/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2"/>
        <w:gridCol w:w="5966"/>
      </w:tblGrid>
      <w:tr w:rsidR="00564FC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tabs>
                <w:tab w:val="left" w:pos="2045"/>
              </w:tabs>
              <w:ind w:firstLine="0"/>
            </w:pPr>
            <w:r>
              <w:t>Наименование</w:t>
            </w:r>
            <w:r>
              <w:tab/>
              <w:t>муниципальной</w:t>
            </w:r>
          </w:p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программы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both"/>
            </w:pPr>
            <w:r>
              <w:t>«Развитие культуры в муниципальном образовании Слюдянский район» на 2019 - 2024 годы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tabs>
                <w:tab w:val="left" w:pos="2366"/>
              </w:tabs>
              <w:ind w:firstLine="0"/>
            </w:pPr>
            <w:r>
              <w:t>Ответственный</w:t>
            </w:r>
            <w:r>
              <w:tab/>
            </w:r>
            <w:r>
              <w:t>исполнитель</w:t>
            </w:r>
          </w:p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муниципальной программы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both"/>
            </w:pPr>
            <w:r>
              <w:t>Отдел культуры, спорта и молодежной политики МКУ «Комитет по социальной политике и культуре муниципального образования Слюдянский район».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tabs>
                <w:tab w:val="left" w:pos="2040"/>
              </w:tabs>
              <w:ind w:firstLine="0"/>
            </w:pPr>
            <w:r>
              <w:t>Соисполнители</w:t>
            </w:r>
            <w:r>
              <w:tab/>
              <w:t>муниципальной</w:t>
            </w:r>
          </w:p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программы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tabs>
                <w:tab w:val="left" w:pos="1915"/>
                <w:tab w:val="left" w:pos="3797"/>
                <w:tab w:val="left" w:pos="4502"/>
              </w:tabs>
              <w:ind w:firstLine="0"/>
              <w:jc w:val="both"/>
            </w:pPr>
            <w:r>
              <w:t xml:space="preserve">Структурные подразделения администрации </w:t>
            </w:r>
            <w:r>
              <w:t>района, муниципальные учреждения культуры, администрации поселений Слюдянского района, общественные организации,</w:t>
            </w:r>
            <w:r>
              <w:tab/>
              <w:t>предприятия</w:t>
            </w:r>
            <w:r>
              <w:tab/>
              <w:t>и</w:t>
            </w:r>
            <w:r>
              <w:tab/>
              <w:t>учреждения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jc w:val="both"/>
            </w:pPr>
            <w:r>
              <w:t>муниципального района, путем привлечения других участников на реализацию конкретных мероприятий.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tabs>
                <w:tab w:val="left" w:pos="2050"/>
              </w:tabs>
              <w:ind w:firstLine="0"/>
            </w:pPr>
            <w:r>
              <w:t>Участники</w:t>
            </w:r>
            <w:r>
              <w:tab/>
            </w:r>
            <w:r>
              <w:t>муниципальной</w:t>
            </w:r>
          </w:p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программы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both"/>
            </w:pPr>
            <w:r>
              <w:t>Муниципальное казенное учреждения «Комитет по социальной политике и культуре муниципального образования Слюдянский район», Управление социально-экономического развития администрации муниципального района, администрации городских пос</w:t>
            </w:r>
            <w:r>
              <w:t>елений Слюдянского района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Цель муниципальной программы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both"/>
            </w:pPr>
            <w:r>
              <w:t>Развитие культурного потенциала личности и общества в целом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Задачи муниципальной программы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82"/>
              </w:tabs>
              <w:ind w:firstLine="0"/>
              <w:jc w:val="both"/>
            </w:pPr>
            <w:r>
              <w:t>Повышение качества оказываемых услуг в сфере культуры в Слюдянском муниципальном районе;</w:t>
            </w:r>
          </w:p>
          <w:p w:rsidR="00564FCB" w:rsidRDefault="009C0A3C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ind w:firstLine="0"/>
              <w:jc w:val="both"/>
            </w:pPr>
            <w:r>
              <w:t xml:space="preserve">Повышение качества </w:t>
            </w:r>
            <w:r>
              <w:t>оказываемых библиотечных услуг в Слюдянском муниципальном районе.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Сроки реализации муниципальной программы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both"/>
            </w:pPr>
            <w:r>
              <w:t>2019-2024 годы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tabs>
                <w:tab w:val="left" w:pos="2544"/>
              </w:tabs>
              <w:ind w:firstLine="0"/>
            </w:pPr>
            <w:r>
              <w:t>Целевые</w:t>
            </w:r>
            <w:r>
              <w:tab/>
              <w:t>показатели</w:t>
            </w:r>
          </w:p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муниципальной программы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tabs>
                <w:tab w:val="left" w:pos="1546"/>
                <w:tab w:val="left" w:pos="3485"/>
              </w:tabs>
              <w:ind w:firstLine="0"/>
              <w:jc w:val="both"/>
            </w:pPr>
            <w:r>
              <w:t>1 .Число</w:t>
            </w:r>
            <w:r>
              <w:tab/>
              <w:t>участников</w:t>
            </w:r>
            <w:r>
              <w:tab/>
              <w:t>культурно-досуговых</w:t>
            </w:r>
          </w:p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мероприятий, тыс. чел.</w:t>
            </w:r>
          </w:p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 xml:space="preserve">2.Уровень </w:t>
            </w:r>
            <w:r>
              <w:t>удовлетворенности качеством услуг культуры, %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Подпрограммы программы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ind w:firstLine="0"/>
            </w:pPr>
            <w:r>
              <w:t>«Оказание услуг в сфере культуры в Слюдянском муниципальном районе» на 2019-2024 годы;</w:t>
            </w:r>
          </w:p>
          <w:p w:rsidR="00564FCB" w:rsidRDefault="009C0A3C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389"/>
              </w:tabs>
              <w:ind w:firstLine="0"/>
            </w:pPr>
            <w:r>
              <w:t>«Оказание библиотечных услуг в Слюдянском муниципальном районе» на 2019-2024 годы.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3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 xml:space="preserve">Ресурсное </w:t>
            </w:r>
            <w:r>
              <w:t>обеспечение муниципальной программы / источник финансирования.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 xml:space="preserve">Предполагаемый объем финансирования Программы с на соответствующие годы составляет </w:t>
            </w:r>
            <w:r>
              <w:rPr>
                <w:b/>
                <w:bCs/>
              </w:rPr>
              <w:t xml:space="preserve">133 387 930,00 </w:t>
            </w:r>
            <w:r>
              <w:t>рублей, в том числе по годам:</w:t>
            </w:r>
          </w:p>
          <w:p w:rsidR="00564FCB" w:rsidRDefault="009C0A3C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- 22 493 910,00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- 22 314 580,00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- 22 </w:t>
            </w:r>
            <w:r>
              <w:rPr>
                <w:b/>
                <w:bCs/>
              </w:rPr>
              <w:t xml:space="preserve">144 860,00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</w:t>
            </w:r>
            <w:r>
              <w:rPr>
                <w:b/>
                <w:bCs/>
                <w:color w:val="1D0F78"/>
              </w:rPr>
              <w:t xml:space="preserve">- </w:t>
            </w:r>
            <w:r>
              <w:rPr>
                <w:b/>
                <w:bCs/>
              </w:rPr>
              <w:t xml:space="preserve">22 144 860,00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- 22 144 860,00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- 22 144 860,00 </w:t>
            </w:r>
            <w:r>
              <w:t>рублей.</w:t>
            </w:r>
          </w:p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 xml:space="preserve">Из них за счет средств местного бюджета </w:t>
            </w:r>
            <w:r>
              <w:rPr>
                <w:b/>
                <w:bCs/>
              </w:rPr>
              <w:t xml:space="preserve">133 387 930,00 </w:t>
            </w:r>
            <w:r>
              <w:t>рублей, в том числе по годам:</w:t>
            </w:r>
          </w:p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2019 год -22 493 910,00 </w:t>
            </w:r>
            <w:r>
              <w:t>рублей;</w:t>
            </w:r>
          </w:p>
        </w:tc>
      </w:tr>
    </w:tbl>
    <w:p w:rsidR="00564FCB" w:rsidRDefault="00564FC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2"/>
        <w:gridCol w:w="5966"/>
      </w:tblGrid>
      <w:tr w:rsidR="00564FCB">
        <w:tblPrEx>
          <w:tblCellMar>
            <w:top w:w="0" w:type="dxa"/>
            <w:bottom w:w="0" w:type="dxa"/>
          </w:tblCellMar>
        </w:tblPrEx>
        <w:trPr>
          <w:trHeight w:hRule="exact" w:val="5818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- 22 314 580,00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- 22 144 860,00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- 22 144 860,00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- 22 144 860,00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- 22 144 860,00 </w:t>
            </w:r>
            <w:r>
              <w:t>рублей.</w:t>
            </w:r>
          </w:p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 xml:space="preserve">Из них за счет средств областного бюджета </w:t>
            </w:r>
            <w:r>
              <w:rPr>
                <w:b/>
                <w:bCs/>
              </w:rPr>
              <w:t xml:space="preserve">0,00 </w:t>
            </w:r>
            <w:r>
              <w:t>рублей, в том числе по годам:</w:t>
            </w:r>
          </w:p>
          <w:p w:rsidR="00564FCB" w:rsidRDefault="009C0A3C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>год - 0,00</w:t>
            </w:r>
            <w:r>
              <w:rPr>
                <w:b/>
                <w:bCs/>
              </w:rPr>
              <w:t xml:space="preserve">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рублей.</w:t>
            </w:r>
          </w:p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 xml:space="preserve">Из них за счет средств федерального бюджета </w:t>
            </w:r>
            <w:r>
              <w:rPr>
                <w:b/>
                <w:bCs/>
              </w:rPr>
              <w:t xml:space="preserve">0,00 </w:t>
            </w:r>
            <w:r>
              <w:t>рублей, в том числе по годам:</w:t>
            </w:r>
          </w:p>
          <w:p w:rsidR="00564FCB" w:rsidRDefault="009C0A3C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tabs>
                <w:tab w:val="left" w:pos="2050"/>
              </w:tabs>
              <w:ind w:firstLine="0"/>
            </w:pPr>
            <w:r>
              <w:t xml:space="preserve">Ожидаемые </w:t>
            </w:r>
            <w:r>
              <w:t>конечные результаты реализации</w:t>
            </w:r>
            <w:r>
              <w:tab/>
              <w:t>муниципальной</w:t>
            </w:r>
          </w:p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программы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82"/>
              </w:tabs>
              <w:ind w:firstLine="0"/>
            </w:pPr>
            <w:r>
              <w:t>Увеличение числа участников культурно-досуговых мероприятий к 2024 году до 62 000 чел.</w:t>
            </w:r>
          </w:p>
          <w:p w:rsidR="00564FCB" w:rsidRDefault="009C0A3C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82"/>
              </w:tabs>
              <w:ind w:firstLine="0"/>
            </w:pPr>
            <w:r>
              <w:t>Увеличение уровня удовлетворенности качеством услуг культуры к 2024 году до 100%</w:t>
            </w:r>
          </w:p>
        </w:tc>
      </w:tr>
    </w:tbl>
    <w:p w:rsidR="00564FCB" w:rsidRDefault="00564FCB">
      <w:pPr>
        <w:spacing w:after="259" w:line="1" w:lineRule="exact"/>
      </w:pPr>
    </w:p>
    <w:p w:rsidR="00564FCB" w:rsidRDefault="009C0A3C">
      <w:pPr>
        <w:pStyle w:val="1"/>
        <w:shd w:val="clear" w:color="auto" w:fill="auto"/>
        <w:ind w:firstLine="0"/>
        <w:jc w:val="center"/>
      </w:pPr>
      <w:r>
        <w:t xml:space="preserve">РАЗДЕЛ 1. ХАРАКТЕРИСТИКА </w:t>
      </w:r>
      <w:r>
        <w:t>ТЕКУЩЕГО СОСТОЯНИЯ СФЕРЫ</w:t>
      </w:r>
      <w:r>
        <w:br/>
        <w:t>РЕАЛИЗАЦИИ МУНИЦИПАЛЬНОЙ ПРОГРАММЫ</w:t>
      </w:r>
    </w:p>
    <w:p w:rsidR="00564FCB" w:rsidRDefault="009C0A3C">
      <w:pPr>
        <w:pStyle w:val="1"/>
        <w:shd w:val="clear" w:color="auto" w:fill="auto"/>
        <w:ind w:firstLine="700"/>
        <w:jc w:val="both"/>
      </w:pPr>
      <w:r>
        <w:t xml:space="preserve">Программа развития сферы культуры в муниципальном образовании Слюдянский район на 2019 - 2024 годы является инструментом реализации региональной культурной политики и исходит из ее стратегической </w:t>
      </w:r>
      <w:r>
        <w:t>цели - содействие социально-экономическому развитию и социальной стабильности в районе, сохранение единого культурного пространства и развитие культурной самобытности, что на сегодняшний день является наиболее актуальным. Социально-культурная значимость пр</w:t>
      </w:r>
      <w:r>
        <w:t>облем и предложенных решений, рассмотренных в Программе, во многом определяется значимостью ресурсов, составляющих культурное наследие, народное искусство, самобытное художественное творчество, культурно-просветительную и досуговую деятельность.</w:t>
      </w:r>
    </w:p>
    <w:p w:rsidR="00564FCB" w:rsidRDefault="009C0A3C">
      <w:pPr>
        <w:pStyle w:val="1"/>
        <w:shd w:val="clear" w:color="auto" w:fill="auto"/>
        <w:spacing w:after="260"/>
        <w:ind w:firstLine="800"/>
        <w:jc w:val="both"/>
      </w:pPr>
      <w:r>
        <w:t xml:space="preserve">Программа </w:t>
      </w:r>
      <w:r>
        <w:t>конкретизирует систему приоритетов, учитывающих накопленный культурный потенциал в муниципальном образовании, реализация которых позволит использовать этот потенциал в качестве фактора социально-экономического развития территории, а также средства эстетиче</w:t>
      </w:r>
      <w:r>
        <w:t xml:space="preserve">ского, нравственно-патриотического воспитания широких слоев населения. Концепция предусматривает признание сферы культуры в качестве одного из базовых составляющих факторов социально-экономического развития и представляет собой систему целей и приоритетов </w:t>
      </w:r>
      <w:r>
        <w:t>развития отрасли с учетом стратегических направлений развития муниципального образования.</w:t>
      </w:r>
    </w:p>
    <w:p w:rsidR="00564FCB" w:rsidRDefault="009C0A3C">
      <w:pPr>
        <w:pStyle w:val="1"/>
        <w:shd w:val="clear" w:color="auto" w:fill="auto"/>
        <w:ind w:firstLine="0"/>
      </w:pPr>
      <w:r>
        <w:rPr>
          <w:b/>
          <w:bCs/>
        </w:rPr>
        <w:t>Сеть учреждений культуры Слюдянского района составляет: Библиотеки района:</w:t>
      </w:r>
    </w:p>
    <w:p w:rsidR="00564FCB" w:rsidRDefault="009C0A3C">
      <w:pPr>
        <w:pStyle w:val="1"/>
        <w:numPr>
          <w:ilvl w:val="0"/>
          <w:numId w:val="9"/>
        </w:numPr>
        <w:shd w:val="clear" w:color="auto" w:fill="auto"/>
        <w:tabs>
          <w:tab w:val="left" w:pos="1079"/>
        </w:tabs>
        <w:ind w:firstLine="800"/>
      </w:pPr>
      <w:r>
        <w:t>Межпоселенческая библиотека Слюдянского района,</w:t>
      </w:r>
    </w:p>
    <w:p w:rsidR="00564FCB" w:rsidRDefault="009C0A3C">
      <w:pPr>
        <w:pStyle w:val="1"/>
        <w:numPr>
          <w:ilvl w:val="0"/>
          <w:numId w:val="9"/>
        </w:numPr>
        <w:shd w:val="clear" w:color="auto" w:fill="auto"/>
        <w:tabs>
          <w:tab w:val="left" w:pos="1098"/>
        </w:tabs>
        <w:ind w:firstLine="800"/>
      </w:pPr>
      <w:r>
        <w:t>Детская библиотека,</w:t>
      </w:r>
    </w:p>
    <w:p w:rsidR="00564FCB" w:rsidRDefault="009C0A3C">
      <w:pPr>
        <w:pStyle w:val="1"/>
        <w:numPr>
          <w:ilvl w:val="0"/>
          <w:numId w:val="9"/>
        </w:numPr>
        <w:shd w:val="clear" w:color="auto" w:fill="auto"/>
        <w:tabs>
          <w:tab w:val="left" w:pos="1098"/>
        </w:tabs>
        <w:ind w:firstLine="800"/>
      </w:pPr>
      <w:r>
        <w:t>Филиал № 1 г.Байкальск,</w:t>
      </w:r>
    </w:p>
    <w:p w:rsidR="00564FCB" w:rsidRDefault="009C0A3C">
      <w:pPr>
        <w:pStyle w:val="1"/>
        <w:numPr>
          <w:ilvl w:val="0"/>
          <w:numId w:val="9"/>
        </w:numPr>
        <w:shd w:val="clear" w:color="auto" w:fill="auto"/>
        <w:tabs>
          <w:tab w:val="left" w:pos="1098"/>
        </w:tabs>
        <w:ind w:firstLine="800"/>
      </w:pPr>
      <w:r>
        <w:t>Филиал № 2 г.Байкальск,</w:t>
      </w:r>
    </w:p>
    <w:p w:rsidR="00564FCB" w:rsidRDefault="009C0A3C">
      <w:pPr>
        <w:pStyle w:val="1"/>
        <w:numPr>
          <w:ilvl w:val="0"/>
          <w:numId w:val="9"/>
        </w:numPr>
        <w:shd w:val="clear" w:color="auto" w:fill="auto"/>
        <w:tabs>
          <w:tab w:val="left" w:pos="1098"/>
        </w:tabs>
        <w:ind w:firstLine="800"/>
      </w:pPr>
      <w:r>
        <w:t>Филиал № 3 п.Култук,</w:t>
      </w:r>
    </w:p>
    <w:p w:rsidR="00564FCB" w:rsidRDefault="009C0A3C">
      <w:pPr>
        <w:pStyle w:val="1"/>
        <w:numPr>
          <w:ilvl w:val="0"/>
          <w:numId w:val="9"/>
        </w:numPr>
        <w:shd w:val="clear" w:color="auto" w:fill="auto"/>
        <w:tabs>
          <w:tab w:val="left" w:pos="1098"/>
        </w:tabs>
        <w:spacing w:after="260"/>
        <w:ind w:firstLine="800"/>
      </w:pPr>
      <w:r>
        <w:t>Филиал № 4 п. Байкал,</w:t>
      </w:r>
    </w:p>
    <w:p w:rsidR="00564FCB" w:rsidRDefault="009C0A3C">
      <w:pPr>
        <w:pStyle w:val="1"/>
        <w:numPr>
          <w:ilvl w:val="0"/>
          <w:numId w:val="9"/>
        </w:numPr>
        <w:shd w:val="clear" w:color="auto" w:fill="auto"/>
        <w:tabs>
          <w:tab w:val="left" w:pos="1108"/>
        </w:tabs>
        <w:ind w:firstLine="800"/>
        <w:jc w:val="both"/>
      </w:pPr>
      <w:r>
        <w:t>Филиал № 5 БСЧ г.Слюдянка,</w:t>
      </w:r>
    </w:p>
    <w:p w:rsidR="00564FCB" w:rsidRDefault="009C0A3C">
      <w:pPr>
        <w:pStyle w:val="1"/>
        <w:numPr>
          <w:ilvl w:val="0"/>
          <w:numId w:val="9"/>
        </w:numPr>
        <w:shd w:val="clear" w:color="auto" w:fill="auto"/>
        <w:tabs>
          <w:tab w:val="left" w:pos="1108"/>
        </w:tabs>
        <w:ind w:firstLine="800"/>
        <w:jc w:val="both"/>
      </w:pPr>
      <w:r>
        <w:t>Филиал № 6 д.Быстрая,</w:t>
      </w:r>
    </w:p>
    <w:p w:rsidR="00564FCB" w:rsidRDefault="009C0A3C">
      <w:pPr>
        <w:pStyle w:val="1"/>
        <w:numPr>
          <w:ilvl w:val="0"/>
          <w:numId w:val="9"/>
        </w:numPr>
        <w:shd w:val="clear" w:color="auto" w:fill="auto"/>
        <w:tabs>
          <w:tab w:val="left" w:pos="1108"/>
        </w:tabs>
        <w:ind w:firstLine="800"/>
        <w:jc w:val="both"/>
      </w:pPr>
      <w:r>
        <w:t>Филиал № 7 ст.Ангасолка,</w:t>
      </w:r>
    </w:p>
    <w:p w:rsidR="00564FCB" w:rsidRDefault="009C0A3C">
      <w:pPr>
        <w:pStyle w:val="1"/>
        <w:numPr>
          <w:ilvl w:val="0"/>
          <w:numId w:val="9"/>
        </w:numPr>
        <w:shd w:val="clear" w:color="auto" w:fill="auto"/>
        <w:tabs>
          <w:tab w:val="left" w:pos="1208"/>
        </w:tabs>
        <w:ind w:firstLine="800"/>
        <w:jc w:val="both"/>
      </w:pPr>
      <w:r>
        <w:t>Филиал № 8 п.Утулик,</w:t>
      </w:r>
    </w:p>
    <w:p w:rsidR="00564FCB" w:rsidRDefault="009C0A3C">
      <w:pPr>
        <w:pStyle w:val="1"/>
        <w:numPr>
          <w:ilvl w:val="0"/>
          <w:numId w:val="9"/>
        </w:numPr>
        <w:shd w:val="clear" w:color="auto" w:fill="auto"/>
        <w:tabs>
          <w:tab w:val="left" w:pos="1208"/>
        </w:tabs>
        <w:ind w:firstLine="800"/>
        <w:jc w:val="both"/>
      </w:pPr>
      <w:r>
        <w:t>Филиал № 9 д.Мурино,</w:t>
      </w:r>
    </w:p>
    <w:p w:rsidR="00564FCB" w:rsidRDefault="009C0A3C">
      <w:pPr>
        <w:pStyle w:val="1"/>
        <w:numPr>
          <w:ilvl w:val="0"/>
          <w:numId w:val="9"/>
        </w:numPr>
        <w:shd w:val="clear" w:color="auto" w:fill="auto"/>
        <w:tabs>
          <w:tab w:val="left" w:pos="1208"/>
        </w:tabs>
        <w:ind w:firstLine="800"/>
        <w:jc w:val="both"/>
      </w:pPr>
      <w:r>
        <w:t>Филиал № 10 с.Новоснежная.</w:t>
      </w:r>
    </w:p>
    <w:p w:rsidR="00564FCB" w:rsidRDefault="009C0A3C">
      <w:pPr>
        <w:pStyle w:val="1"/>
        <w:shd w:val="clear" w:color="auto" w:fill="auto"/>
        <w:ind w:firstLine="0"/>
        <w:jc w:val="both"/>
      </w:pPr>
      <w:r>
        <w:rPr>
          <w:b/>
          <w:bCs/>
        </w:rPr>
        <w:t>Клубные учреждения:</w:t>
      </w:r>
    </w:p>
    <w:p w:rsidR="00564FCB" w:rsidRDefault="009C0A3C">
      <w:pPr>
        <w:pStyle w:val="1"/>
        <w:numPr>
          <w:ilvl w:val="0"/>
          <w:numId w:val="10"/>
        </w:numPr>
        <w:shd w:val="clear" w:color="auto" w:fill="auto"/>
        <w:tabs>
          <w:tab w:val="left" w:pos="1088"/>
        </w:tabs>
        <w:ind w:firstLine="800"/>
      </w:pPr>
      <w:r>
        <w:t xml:space="preserve">Дом культуры «Перевал» </w:t>
      </w:r>
      <w:r>
        <w:t>муниципального образования Слюдянский район,</w:t>
      </w:r>
    </w:p>
    <w:p w:rsidR="00564FCB" w:rsidRDefault="009C0A3C">
      <w:pPr>
        <w:pStyle w:val="1"/>
        <w:shd w:val="clear" w:color="auto" w:fill="auto"/>
        <w:ind w:firstLine="660"/>
      </w:pPr>
      <w:r>
        <w:t xml:space="preserve">В Слюдянском районе 8 коллективов, имеющих звание «Народный»: хореографический ансамбль «Глубинка» г.Слюдянка, хореографический ансамбль «Плясица» г.Байкальск, хор народной песни «Байкальские зори» г.Байкальск, </w:t>
      </w:r>
      <w:r>
        <w:t>театр-студия «Люди» г.Байкальск, оркестр народных инструментов «Байкальский серпантин» г.Слюдянка, фольклорный ансамбль «Звонница» г.Байкальск, вокальная группа «Трибют», звуки арт.</w:t>
      </w:r>
    </w:p>
    <w:p w:rsidR="00564FCB" w:rsidRDefault="009C0A3C">
      <w:pPr>
        <w:pStyle w:val="1"/>
        <w:shd w:val="clear" w:color="auto" w:fill="auto"/>
        <w:ind w:firstLine="580"/>
        <w:jc w:val="both"/>
      </w:pPr>
      <w:r>
        <w:t>В настоящее время выделяются следующие проблемы в области развития культур</w:t>
      </w:r>
      <w:r>
        <w:t>ы в муниципальном образовании:</w:t>
      </w:r>
    </w:p>
    <w:p w:rsidR="00564FCB" w:rsidRDefault="009C0A3C">
      <w:pPr>
        <w:pStyle w:val="1"/>
        <w:numPr>
          <w:ilvl w:val="0"/>
          <w:numId w:val="11"/>
        </w:numPr>
        <w:shd w:val="clear" w:color="auto" w:fill="auto"/>
        <w:tabs>
          <w:tab w:val="left" w:pos="1043"/>
        </w:tabs>
        <w:ind w:firstLine="820"/>
        <w:jc w:val="both"/>
      </w:pPr>
      <w:r>
        <w:t>увеличивается разрыв между культурными потребностями общества и возможностями их удовлетворения из-за слабой материально-технической базы учреждений культуры и искусства;</w:t>
      </w:r>
    </w:p>
    <w:p w:rsidR="00564FCB" w:rsidRDefault="009C0A3C">
      <w:pPr>
        <w:pStyle w:val="1"/>
        <w:numPr>
          <w:ilvl w:val="0"/>
          <w:numId w:val="11"/>
        </w:numPr>
        <w:shd w:val="clear" w:color="auto" w:fill="auto"/>
        <w:tabs>
          <w:tab w:val="left" w:pos="927"/>
        </w:tabs>
        <w:ind w:firstLine="820"/>
        <w:jc w:val="both"/>
      </w:pPr>
      <w:r>
        <w:t>низкая заработная плата снижает престиж профессий рабо</w:t>
      </w:r>
      <w:r>
        <w:t>тников культуры и не способствует творческой активности и закреплению кадров на местах;</w:t>
      </w:r>
    </w:p>
    <w:p w:rsidR="00564FCB" w:rsidRDefault="009C0A3C">
      <w:pPr>
        <w:pStyle w:val="1"/>
        <w:numPr>
          <w:ilvl w:val="0"/>
          <w:numId w:val="11"/>
        </w:numPr>
        <w:shd w:val="clear" w:color="auto" w:fill="auto"/>
        <w:tabs>
          <w:tab w:val="left" w:pos="936"/>
        </w:tabs>
        <w:ind w:firstLine="820"/>
        <w:jc w:val="both"/>
      </w:pPr>
      <w:r>
        <w:t>вызывает тревогу сокращение в библиотеках книжных фондов, их ветшание и устаревание по содержанию.</w:t>
      </w:r>
    </w:p>
    <w:p w:rsidR="00564FCB" w:rsidRDefault="009C0A3C">
      <w:pPr>
        <w:pStyle w:val="1"/>
        <w:shd w:val="clear" w:color="auto" w:fill="auto"/>
        <w:ind w:firstLine="820"/>
        <w:jc w:val="both"/>
      </w:pPr>
      <w:r>
        <w:t xml:space="preserve">Данная Программа основывается на фундаментальном значении культуры в </w:t>
      </w:r>
      <w:r>
        <w:t>жизни общества и рассматривает ее, как целостную систему ценностей, формирующую нравственно-эстетические и духовные потребности людей. Придавая важное значение проведению целенаправленной государственной политики в сфере культуры. Программа ориентируется н</w:t>
      </w:r>
      <w:r>
        <w:t>а преемственность культурных традиций района и необходимость проведения последовательного развития культуры исходя из современных условий развития общества и определяет основные направления работы учреждений культуры муниципального образования Слюдянский р</w:t>
      </w:r>
      <w:r>
        <w:t>айон.</w:t>
      </w:r>
    </w:p>
    <w:p w:rsidR="00564FCB" w:rsidRDefault="009C0A3C">
      <w:pPr>
        <w:pStyle w:val="1"/>
        <w:shd w:val="clear" w:color="auto" w:fill="auto"/>
        <w:spacing w:after="260"/>
        <w:ind w:firstLine="820"/>
        <w:jc w:val="both"/>
      </w:pPr>
      <w:r>
        <w:t>Настоящая Программа ориентирована на результат, когда в фокусе должен оказаться - потребитель культурной услуги, и призвана обеспечить максимальное соответствие ее современным потребностям населения, повышения роли культуры в формировании активной ли</w:t>
      </w:r>
      <w:r>
        <w:t>чности, возможность равного доступа к культурным и духовным ценностям и информации, обеспечение разнообразия культурной жизни и доступности услуг учреждений культуры.</w:t>
      </w:r>
    </w:p>
    <w:p w:rsidR="00564FCB" w:rsidRDefault="009C0A3C">
      <w:pPr>
        <w:pStyle w:val="1"/>
        <w:shd w:val="clear" w:color="auto" w:fill="auto"/>
        <w:ind w:firstLine="0"/>
        <w:jc w:val="center"/>
      </w:pPr>
      <w:r>
        <w:t>РАЗДЕЛ 2. ЦЕЛЬ И ЗАДАЧИ МУНИЦИПАЛЬНОЙ ПРОГРАММЫ, ЦЕЛЕВЫЕ</w:t>
      </w:r>
      <w:r>
        <w:br/>
        <w:t>ПОКАЗАТЕЛИ МУНИЦИПАЛЬНОЙ ПРОГРАМ</w:t>
      </w:r>
      <w:r>
        <w:t>МЫ,</w:t>
      </w:r>
    </w:p>
    <w:p w:rsidR="00564FCB" w:rsidRDefault="009C0A3C">
      <w:pPr>
        <w:pStyle w:val="1"/>
        <w:shd w:val="clear" w:color="auto" w:fill="auto"/>
        <w:spacing w:after="260"/>
        <w:ind w:firstLine="0"/>
        <w:jc w:val="center"/>
      </w:pPr>
      <w:r>
        <w:t>СРОКИ РЕАЛИЗАЦИИ</w:t>
      </w:r>
    </w:p>
    <w:p w:rsidR="00564FCB" w:rsidRDefault="009C0A3C">
      <w:pPr>
        <w:pStyle w:val="1"/>
        <w:shd w:val="clear" w:color="auto" w:fill="auto"/>
        <w:ind w:firstLine="660"/>
        <w:jc w:val="both"/>
      </w:pPr>
      <w:r>
        <w:t>Развитие культуры является одной из важнейших составных частей социально- экономической политики муниципального образования Слюдянский район.</w:t>
      </w:r>
    </w:p>
    <w:p w:rsidR="00564FCB" w:rsidRDefault="009C0A3C">
      <w:pPr>
        <w:pStyle w:val="1"/>
        <w:shd w:val="clear" w:color="auto" w:fill="auto"/>
        <w:ind w:firstLine="580"/>
        <w:jc w:val="both"/>
      </w:pPr>
      <w:r>
        <w:t>Целью данной Программы является развитие культурного потенциала личности и общества в целом.</w:t>
      </w:r>
    </w:p>
    <w:p w:rsidR="00564FCB" w:rsidRDefault="009C0A3C">
      <w:pPr>
        <w:pStyle w:val="1"/>
        <w:shd w:val="clear" w:color="auto" w:fill="auto"/>
        <w:ind w:firstLine="580"/>
        <w:jc w:val="both"/>
      </w:pPr>
      <w:r>
        <w:t>Для достижения поставленной цели в рамках реализации Программы должны быть решены следующие задачи:</w:t>
      </w:r>
    </w:p>
    <w:p w:rsidR="00564FCB" w:rsidRDefault="009C0A3C">
      <w:pPr>
        <w:pStyle w:val="1"/>
        <w:numPr>
          <w:ilvl w:val="0"/>
          <w:numId w:val="12"/>
        </w:numPr>
        <w:shd w:val="clear" w:color="auto" w:fill="auto"/>
        <w:tabs>
          <w:tab w:val="left" w:pos="881"/>
        </w:tabs>
        <w:ind w:firstLine="580"/>
        <w:jc w:val="both"/>
      </w:pPr>
      <w:r>
        <w:t>Повышение качества оказываемых услуг в сфере культуры в Слюдянском муниципальном районе;</w:t>
      </w:r>
    </w:p>
    <w:p w:rsidR="00564FCB" w:rsidRDefault="009C0A3C">
      <w:pPr>
        <w:pStyle w:val="1"/>
        <w:numPr>
          <w:ilvl w:val="0"/>
          <w:numId w:val="12"/>
        </w:numPr>
        <w:shd w:val="clear" w:color="auto" w:fill="auto"/>
        <w:tabs>
          <w:tab w:val="left" w:pos="881"/>
        </w:tabs>
        <w:ind w:firstLine="580"/>
        <w:jc w:val="both"/>
      </w:pPr>
      <w:r>
        <w:t>Повышение качества оказываемых библиотечных услуг в Слюдянском муни</w:t>
      </w:r>
      <w:r>
        <w:t>ципальном районе.</w:t>
      </w:r>
    </w:p>
    <w:p w:rsidR="00564FCB" w:rsidRDefault="009C0A3C">
      <w:pPr>
        <w:pStyle w:val="1"/>
        <w:shd w:val="clear" w:color="auto" w:fill="auto"/>
        <w:ind w:firstLine="580"/>
        <w:jc w:val="both"/>
      </w:pPr>
      <w:r>
        <w:t>Целевые показатели муниципальной программы:</w:t>
      </w:r>
    </w:p>
    <w:p w:rsidR="00564FCB" w:rsidRDefault="009C0A3C">
      <w:pPr>
        <w:pStyle w:val="1"/>
        <w:shd w:val="clear" w:color="auto" w:fill="auto"/>
        <w:spacing w:after="140"/>
        <w:ind w:firstLine="580"/>
        <w:jc w:val="both"/>
      </w:pPr>
      <w:r>
        <w:t>1.Число участников культурно-досуговых мероприятий, тыс. чел.</w:t>
      </w:r>
    </w:p>
    <w:p w:rsidR="00564FCB" w:rsidRDefault="009C0A3C">
      <w:pPr>
        <w:pStyle w:val="1"/>
        <w:numPr>
          <w:ilvl w:val="0"/>
          <w:numId w:val="10"/>
        </w:numPr>
        <w:shd w:val="clear" w:color="auto" w:fill="auto"/>
        <w:spacing w:after="260"/>
        <w:ind w:firstLine="500"/>
        <w:jc w:val="both"/>
      </w:pPr>
      <w:r>
        <w:t>Уровень удовлетворенности качеством услуг культуры, %</w:t>
      </w:r>
    </w:p>
    <w:p w:rsidR="00564FCB" w:rsidRDefault="009C0A3C">
      <w:pPr>
        <w:pStyle w:val="1"/>
        <w:shd w:val="clear" w:color="auto" w:fill="auto"/>
        <w:spacing w:after="540"/>
        <w:ind w:firstLine="560"/>
        <w:jc w:val="both"/>
      </w:pPr>
      <w:r>
        <w:t>Срок реализации программы - 2019 - 2024 годы.</w:t>
      </w:r>
    </w:p>
    <w:p w:rsidR="00564FCB" w:rsidRDefault="009C0A3C">
      <w:pPr>
        <w:pStyle w:val="1"/>
        <w:shd w:val="clear" w:color="auto" w:fill="auto"/>
        <w:spacing w:after="260"/>
        <w:ind w:firstLine="0"/>
        <w:jc w:val="center"/>
      </w:pPr>
      <w:r>
        <w:t xml:space="preserve">РАЗДЕЛ 3. ОБОСНОВАНИЕ ВЫДЕЛЕНИЯ </w:t>
      </w:r>
      <w:r>
        <w:t>ПОДПРОГРАММ</w:t>
      </w:r>
    </w:p>
    <w:p w:rsidR="00564FCB" w:rsidRDefault="009C0A3C">
      <w:pPr>
        <w:pStyle w:val="1"/>
        <w:shd w:val="clear" w:color="auto" w:fill="auto"/>
        <w:ind w:firstLine="420"/>
        <w:jc w:val="both"/>
      </w:pPr>
      <w:r>
        <w:t>Программа включает в себя две подпрограммы.</w:t>
      </w:r>
    </w:p>
    <w:p w:rsidR="00564FCB" w:rsidRDefault="009C0A3C">
      <w:pPr>
        <w:pStyle w:val="1"/>
        <w:numPr>
          <w:ilvl w:val="0"/>
          <w:numId w:val="13"/>
        </w:numPr>
        <w:shd w:val="clear" w:color="auto" w:fill="auto"/>
        <w:tabs>
          <w:tab w:val="left" w:pos="298"/>
        </w:tabs>
        <w:ind w:firstLine="0"/>
        <w:jc w:val="both"/>
      </w:pPr>
      <w:r>
        <w:t>«Оказание услуг в сфере культуры в Слюдянском муниципальном районе» на 2019-2024 годы</w:t>
      </w:r>
    </w:p>
    <w:p w:rsidR="00564FCB" w:rsidRDefault="009C0A3C">
      <w:pPr>
        <w:pStyle w:val="1"/>
        <w:numPr>
          <w:ilvl w:val="0"/>
          <w:numId w:val="13"/>
        </w:numPr>
        <w:shd w:val="clear" w:color="auto" w:fill="auto"/>
        <w:tabs>
          <w:tab w:val="left" w:pos="303"/>
        </w:tabs>
        <w:ind w:firstLine="0"/>
        <w:jc w:val="both"/>
      </w:pPr>
      <w:r>
        <w:t>«Оказание библиотечных услуг в Слюдянском муниципальном районе» на 2019-2024 годы</w:t>
      </w:r>
    </w:p>
    <w:p w:rsidR="00564FCB" w:rsidRDefault="009C0A3C">
      <w:pPr>
        <w:pStyle w:val="1"/>
        <w:shd w:val="clear" w:color="auto" w:fill="auto"/>
        <w:ind w:firstLine="320"/>
        <w:jc w:val="both"/>
      </w:pPr>
      <w:r>
        <w:t>Государственная политика в сфере</w:t>
      </w:r>
      <w:r>
        <w:t xml:space="preserve"> культуры и сохранения национальной самобытности в МО Слюдянский район реализуется посредством:</w:t>
      </w:r>
    </w:p>
    <w:p w:rsidR="00564FCB" w:rsidRDefault="009C0A3C">
      <w:pPr>
        <w:pStyle w:val="1"/>
        <w:numPr>
          <w:ilvl w:val="0"/>
          <w:numId w:val="14"/>
        </w:numPr>
        <w:shd w:val="clear" w:color="auto" w:fill="auto"/>
        <w:tabs>
          <w:tab w:val="left" w:pos="630"/>
        </w:tabs>
        <w:ind w:firstLine="320"/>
        <w:jc w:val="both"/>
      </w:pPr>
      <w:r>
        <w:t>взаимодействия с органами местного самоуправления, ответственными за решение вопросов местного значения на соответствующих территориях, включая вопросы обеспече</w:t>
      </w:r>
      <w:r>
        <w:t>ния досуга и культурной деятельности жителей, проживающих в муниципальных образованиях Слюдянского района, создания условий для сохранения национальной самобытности;</w:t>
      </w:r>
    </w:p>
    <w:p w:rsidR="00564FCB" w:rsidRDefault="009C0A3C">
      <w:pPr>
        <w:pStyle w:val="1"/>
        <w:numPr>
          <w:ilvl w:val="0"/>
          <w:numId w:val="14"/>
        </w:numPr>
        <w:shd w:val="clear" w:color="auto" w:fill="auto"/>
        <w:tabs>
          <w:tab w:val="left" w:pos="630"/>
        </w:tabs>
        <w:ind w:firstLine="320"/>
        <w:jc w:val="both"/>
      </w:pPr>
      <w:r>
        <w:t>создания и обеспечения деятельности муниципальных учреждений культуры в целях исполнения п</w:t>
      </w:r>
      <w:r>
        <w:t>олномочий органов исполнительной власти МО Слюдянский район;</w:t>
      </w:r>
    </w:p>
    <w:p w:rsidR="00564FCB" w:rsidRDefault="009C0A3C">
      <w:pPr>
        <w:pStyle w:val="1"/>
        <w:numPr>
          <w:ilvl w:val="0"/>
          <w:numId w:val="14"/>
        </w:numPr>
        <w:shd w:val="clear" w:color="auto" w:fill="auto"/>
        <w:tabs>
          <w:tab w:val="left" w:pos="634"/>
        </w:tabs>
        <w:ind w:firstLine="320"/>
        <w:jc w:val="both"/>
      </w:pPr>
      <w:r>
        <w:t xml:space="preserve">непосредственного взаимодействия органов исполнительной власти МО Слюдянский район с гражданами и организациями по вопросам предоставления муниципальных услуг, исполнения публичных обязательств, </w:t>
      </w:r>
      <w:r>
        <w:t>контрольных функций, проведения мероприятий.</w:t>
      </w:r>
    </w:p>
    <w:p w:rsidR="00564FCB" w:rsidRDefault="009C0A3C">
      <w:pPr>
        <w:pStyle w:val="1"/>
        <w:shd w:val="clear" w:color="auto" w:fill="auto"/>
        <w:ind w:firstLine="720"/>
        <w:jc w:val="both"/>
      </w:pPr>
      <w:r>
        <w:t>Учитывая юридическую самостоятельность органов местного самоуправления в решении вопросов местного значения, требования бюджетного законодательства, взаимодействие органов государственной власти Иркутской област</w:t>
      </w:r>
      <w:r>
        <w:t>и с органами местного самоуправления осуществляется на основе межбюджетных трансфертов, предоставляемых из областного бюджета (в отдельных случаях- с привлечением средств федерального бюджета) муниципальным бюджетам в формах субвенций, субсидий и иных межб</w:t>
      </w:r>
      <w:r>
        <w:t>юджетных трансфертов.</w:t>
      </w:r>
    </w:p>
    <w:p w:rsidR="00564FCB" w:rsidRDefault="009C0A3C">
      <w:pPr>
        <w:pStyle w:val="1"/>
        <w:shd w:val="clear" w:color="auto" w:fill="auto"/>
        <w:ind w:firstLine="720"/>
        <w:jc w:val="both"/>
      </w:pPr>
      <w:r>
        <w:t>Необходимость в непосредственном осуществлении управления культурой, участия в сохранении национальной самобытности, делает необходимым обособление указанной деятельности исполнительных органов МО Слюдянский район в самостоятельные по</w:t>
      </w:r>
      <w:r>
        <w:t>дпрограммы: «Оказание услуг в сфере культуры в Слюдянском муниципальном районе», «Оказание библиотечных услуг в Слюдянском Муниципальном образовании».</w:t>
      </w:r>
    </w:p>
    <w:p w:rsidR="00564FCB" w:rsidRDefault="009C0A3C">
      <w:pPr>
        <w:pStyle w:val="1"/>
        <w:shd w:val="clear" w:color="auto" w:fill="auto"/>
        <w:ind w:firstLine="720"/>
        <w:jc w:val="both"/>
      </w:pPr>
      <w:r>
        <w:t>К мероприятиям подпрограмм отнесены функции государственных органов исполнительной власти, связанные с не</w:t>
      </w:r>
      <w:r>
        <w:t xml:space="preserve">посредственным взаимодействием с организациями и гражданами при предоставлении поддержки культуры в МО Слюдянский район, строительством объектов культуры, управлением деятельностью бюджетных учреждений, участвующими в осуществлении функций, возложенных на </w:t>
      </w:r>
      <w:r>
        <w:t>органы власти, содержание аппаратов указанных органов:</w:t>
      </w:r>
    </w:p>
    <w:p w:rsidR="00564FCB" w:rsidRDefault="009C0A3C">
      <w:pPr>
        <w:pStyle w:val="1"/>
        <w:shd w:val="clear" w:color="auto" w:fill="auto"/>
        <w:ind w:firstLine="720"/>
        <w:jc w:val="both"/>
      </w:pPr>
      <w:r>
        <w:t>-реализация государственной политики в сфере культуры;</w:t>
      </w:r>
    </w:p>
    <w:p w:rsidR="00564FCB" w:rsidRDefault="009C0A3C">
      <w:pPr>
        <w:pStyle w:val="1"/>
        <w:shd w:val="clear" w:color="auto" w:fill="auto"/>
        <w:ind w:firstLine="720"/>
        <w:jc w:val="both"/>
      </w:pPr>
      <w:r>
        <w:t>-прочие мероприятия по реализации государственной политики в сфере культуры;</w:t>
      </w:r>
    </w:p>
    <w:p w:rsidR="00564FCB" w:rsidRDefault="009C0A3C">
      <w:pPr>
        <w:pStyle w:val="1"/>
        <w:shd w:val="clear" w:color="auto" w:fill="auto"/>
        <w:ind w:firstLine="720"/>
        <w:jc w:val="both"/>
      </w:pPr>
      <w:r>
        <w:t>-удовлетворение потребности в строительстве объектов культуры;</w:t>
      </w:r>
    </w:p>
    <w:p w:rsidR="00564FCB" w:rsidRDefault="009C0A3C">
      <w:pPr>
        <w:pStyle w:val="1"/>
        <w:shd w:val="clear" w:color="auto" w:fill="auto"/>
        <w:spacing w:after="260"/>
        <w:ind w:firstLine="720"/>
        <w:jc w:val="both"/>
      </w:pPr>
      <w:r>
        <w:t>-разви</w:t>
      </w:r>
      <w:r>
        <w:t>тие и обеспечение деятельности бюджетных учреждений культуры муниципального образования Слюдянского района.</w:t>
      </w:r>
    </w:p>
    <w:p w:rsidR="00564FCB" w:rsidRDefault="009C0A3C">
      <w:pPr>
        <w:pStyle w:val="1"/>
        <w:shd w:val="clear" w:color="auto" w:fill="auto"/>
        <w:spacing w:after="260"/>
        <w:ind w:firstLine="0"/>
        <w:jc w:val="center"/>
      </w:pPr>
      <w:r>
        <w:t>РАЗДЕЛ 4. АНАЛИЗ РИСКОВ РЕАЛИЗАЦИИ МУНИЦИПАЛЬНОЙ ПРОГРАММЫ</w:t>
      </w:r>
      <w:r>
        <w:br/>
        <w:t>И ОПИСАНИЕ МЕР УПРАВЛЕНИЯ РИСКАМИ РЕАЛИЗАЦИИ МУНИЦИПАЛЬНОЙ</w:t>
      </w:r>
      <w:r>
        <w:br/>
        <w:t>ПРОГРАММЫ</w:t>
      </w:r>
    </w:p>
    <w:p w:rsidR="00564FCB" w:rsidRDefault="009C0A3C">
      <w:pPr>
        <w:pStyle w:val="1"/>
        <w:shd w:val="clear" w:color="auto" w:fill="auto"/>
        <w:ind w:firstLine="440"/>
        <w:jc w:val="both"/>
      </w:pPr>
      <w:r>
        <w:t>Для успешной реализа</w:t>
      </w:r>
      <w:r>
        <w:t>ции государственной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564FCB" w:rsidRDefault="009C0A3C">
      <w:pPr>
        <w:pStyle w:val="1"/>
        <w:shd w:val="clear" w:color="auto" w:fill="auto"/>
        <w:ind w:firstLine="500"/>
        <w:jc w:val="both"/>
      </w:pPr>
      <w:r>
        <w:t>В рамках реализации Программы мо</w:t>
      </w:r>
      <w:r>
        <w:t>гут быть выделены следующие риски ее реализации:</w:t>
      </w:r>
    </w:p>
    <w:p w:rsidR="00564FCB" w:rsidRDefault="009C0A3C">
      <w:pPr>
        <w:pStyle w:val="1"/>
        <w:numPr>
          <w:ilvl w:val="0"/>
          <w:numId w:val="15"/>
        </w:numPr>
        <w:shd w:val="clear" w:color="auto" w:fill="auto"/>
        <w:tabs>
          <w:tab w:val="left" w:pos="883"/>
        </w:tabs>
        <w:ind w:firstLine="500"/>
        <w:jc w:val="both"/>
      </w:pPr>
      <w:r>
        <w:t>Правовые риски, связанные с изменением федерального бюджетного законодательства, законодательства в сфере государственного управления. Данная группа рисков может привести к изменению условий и сроков реализа</w:t>
      </w:r>
      <w:r>
        <w:t>ции мероприятий Программы (вплоть до ее досрочного прекращения).</w:t>
      </w:r>
    </w:p>
    <w:p w:rsidR="00564FCB" w:rsidRDefault="009C0A3C">
      <w:pPr>
        <w:pStyle w:val="1"/>
        <w:shd w:val="clear" w:color="auto" w:fill="auto"/>
        <w:ind w:firstLine="500"/>
        <w:jc w:val="both"/>
      </w:pPr>
      <w:r>
        <w:t>Юридические форс-мажорные обстоятельства не могут быть предотвращены в рамках реализации Программы, т.к. вопросы бюджетного законодательства и законодательства о государственном строительстве</w:t>
      </w:r>
      <w:r>
        <w:t xml:space="preserve"> относятся к полномочиям федеральных государственных органов. Негативное воздействие указанных рисков может быть минимизировано за счет соблюдения установленных сроков исполнения Программы при существующих правовых условиях.</w:t>
      </w:r>
    </w:p>
    <w:p w:rsidR="00564FCB" w:rsidRDefault="009C0A3C">
      <w:pPr>
        <w:pStyle w:val="1"/>
        <w:shd w:val="clear" w:color="auto" w:fill="auto"/>
        <w:ind w:firstLine="500"/>
        <w:jc w:val="both"/>
      </w:pPr>
      <w:r>
        <w:t xml:space="preserve">«Отраслевых» рисков, связанных </w:t>
      </w:r>
      <w:r>
        <w:t>с изменением требований законодательства, регулирующего культурную деятельность, для программы не усматривается.</w:t>
      </w:r>
    </w:p>
    <w:p w:rsidR="00564FCB" w:rsidRDefault="009C0A3C">
      <w:pPr>
        <w:pStyle w:val="1"/>
        <w:numPr>
          <w:ilvl w:val="0"/>
          <w:numId w:val="15"/>
        </w:numPr>
        <w:shd w:val="clear" w:color="auto" w:fill="auto"/>
        <w:tabs>
          <w:tab w:val="left" w:pos="883"/>
        </w:tabs>
        <w:ind w:firstLine="500"/>
        <w:jc w:val="both"/>
      </w:pPr>
      <w:r>
        <w:t>Финансовые риски, связанные с возникновением бюджетного дефицита и недостаточным вследствие этого уровнем бюджетного финансирования. Данная гру</w:t>
      </w:r>
      <w:r>
        <w:t>ппа рисков может привести к недофинансированию, сокращению или прекращению программных мероприятий.</w:t>
      </w:r>
    </w:p>
    <w:p w:rsidR="00564FCB" w:rsidRDefault="009C0A3C">
      <w:pPr>
        <w:pStyle w:val="1"/>
        <w:shd w:val="clear" w:color="auto" w:fill="auto"/>
        <w:ind w:firstLine="380"/>
        <w:jc w:val="both"/>
      </w:pPr>
      <w:r>
        <w:t>С целью ограничения финансовых рисков планируется:</w:t>
      </w:r>
    </w:p>
    <w:p w:rsidR="00564FCB" w:rsidRDefault="009C0A3C">
      <w:pPr>
        <w:pStyle w:val="1"/>
        <w:numPr>
          <w:ilvl w:val="0"/>
          <w:numId w:val="16"/>
        </w:numPr>
        <w:shd w:val="clear" w:color="auto" w:fill="auto"/>
        <w:tabs>
          <w:tab w:val="left" w:pos="373"/>
        </w:tabs>
        <w:ind w:firstLine="0"/>
        <w:jc w:val="both"/>
      </w:pPr>
      <w:r>
        <w:t>ежегодно уточнять объемы финансовых средств, предусмотренных на реализацию мероприятий Программы, в завис</w:t>
      </w:r>
      <w:r>
        <w:t>имости от достигнутых результатов;</w:t>
      </w:r>
    </w:p>
    <w:p w:rsidR="00564FCB" w:rsidRDefault="009C0A3C">
      <w:pPr>
        <w:pStyle w:val="1"/>
        <w:numPr>
          <w:ilvl w:val="0"/>
          <w:numId w:val="16"/>
        </w:numPr>
        <w:shd w:val="clear" w:color="auto" w:fill="auto"/>
        <w:tabs>
          <w:tab w:val="left" w:pos="373"/>
        </w:tabs>
        <w:ind w:firstLine="0"/>
        <w:jc w:val="both"/>
      </w:pPr>
      <w:r>
        <w:t>планирование бюджетных расходов с применением методик оценки эффективности бюджетных расходов;</w:t>
      </w:r>
    </w:p>
    <w:p w:rsidR="00564FCB" w:rsidRDefault="009C0A3C">
      <w:pPr>
        <w:pStyle w:val="1"/>
        <w:numPr>
          <w:ilvl w:val="0"/>
          <w:numId w:val="16"/>
        </w:numPr>
        <w:shd w:val="clear" w:color="auto" w:fill="auto"/>
        <w:tabs>
          <w:tab w:val="left" w:pos="373"/>
        </w:tabs>
        <w:ind w:firstLine="0"/>
        <w:jc w:val="both"/>
      </w:pPr>
      <w:r>
        <w:t>определение приоритетов для первоочередного финансирования, в том числе при предоставлении межбюджетных трансфертов;</w:t>
      </w:r>
    </w:p>
    <w:p w:rsidR="00564FCB" w:rsidRDefault="009C0A3C">
      <w:pPr>
        <w:pStyle w:val="1"/>
        <w:numPr>
          <w:ilvl w:val="0"/>
          <w:numId w:val="16"/>
        </w:numPr>
        <w:shd w:val="clear" w:color="auto" w:fill="auto"/>
        <w:tabs>
          <w:tab w:val="left" w:pos="373"/>
        </w:tabs>
        <w:ind w:firstLine="0"/>
        <w:jc w:val="both"/>
      </w:pPr>
      <w:r>
        <w:t>привлечен</w:t>
      </w:r>
      <w:r>
        <w:t>ие внебюджетных источников финансирования в рамках самостоятельной деятельности заинтересованных участников Программы (по основным мероприятиям Программы) и участников мероприятий Программы.</w:t>
      </w:r>
    </w:p>
    <w:p w:rsidR="00564FCB" w:rsidRDefault="009C0A3C">
      <w:pPr>
        <w:pStyle w:val="1"/>
        <w:numPr>
          <w:ilvl w:val="0"/>
          <w:numId w:val="15"/>
        </w:numPr>
        <w:shd w:val="clear" w:color="auto" w:fill="auto"/>
        <w:tabs>
          <w:tab w:val="left" w:pos="678"/>
        </w:tabs>
        <w:ind w:firstLine="380"/>
        <w:jc w:val="both"/>
      </w:pPr>
      <w:r>
        <w:t>Организационные риски, связанные с:</w:t>
      </w:r>
    </w:p>
    <w:p w:rsidR="00564FCB" w:rsidRDefault="009C0A3C">
      <w:pPr>
        <w:pStyle w:val="1"/>
        <w:numPr>
          <w:ilvl w:val="0"/>
          <w:numId w:val="17"/>
        </w:numPr>
        <w:shd w:val="clear" w:color="auto" w:fill="auto"/>
        <w:tabs>
          <w:tab w:val="left" w:pos="373"/>
        </w:tabs>
        <w:ind w:firstLine="0"/>
        <w:jc w:val="both"/>
      </w:pPr>
      <w:r>
        <w:t>ограниченностью кадрового пот</w:t>
      </w:r>
      <w:r>
        <w:t>енциала муниципальных учреждений, принимающих участие в Программе;</w:t>
      </w:r>
    </w:p>
    <w:p w:rsidR="00564FCB" w:rsidRDefault="009C0A3C">
      <w:pPr>
        <w:pStyle w:val="1"/>
        <w:numPr>
          <w:ilvl w:val="0"/>
          <w:numId w:val="17"/>
        </w:numPr>
        <w:shd w:val="clear" w:color="auto" w:fill="auto"/>
        <w:tabs>
          <w:tab w:val="left" w:pos="373"/>
        </w:tabs>
        <w:ind w:firstLine="0"/>
        <w:jc w:val="both"/>
      </w:pPr>
      <w:r>
        <w:t>необходимостью осуществления МКУ «Комитет по социальной политике и культуре МО Слюдянский район» полномочий ГРБС</w:t>
      </w:r>
    </w:p>
    <w:p w:rsidR="00564FCB" w:rsidRDefault="009C0A3C">
      <w:pPr>
        <w:pStyle w:val="1"/>
        <w:numPr>
          <w:ilvl w:val="0"/>
          <w:numId w:val="17"/>
        </w:numPr>
        <w:shd w:val="clear" w:color="auto" w:fill="auto"/>
        <w:tabs>
          <w:tab w:val="left" w:pos="373"/>
        </w:tabs>
        <w:ind w:firstLine="0"/>
        <w:jc w:val="both"/>
      </w:pPr>
      <w:r>
        <w:t>наличием разветвленной и разнородной сети учреждений (культурно-досуговые уч</w:t>
      </w:r>
      <w:r>
        <w:t>реждения, учреждения предоставляющие библиотечные услуги), на муниципальном уровне, принимающих участие в реализации мероприятий Программы.</w:t>
      </w:r>
    </w:p>
    <w:p w:rsidR="00564FCB" w:rsidRDefault="009C0A3C">
      <w:pPr>
        <w:pStyle w:val="1"/>
        <w:numPr>
          <w:ilvl w:val="0"/>
          <w:numId w:val="15"/>
        </w:numPr>
        <w:shd w:val="clear" w:color="auto" w:fill="auto"/>
        <w:tabs>
          <w:tab w:val="left" w:pos="678"/>
        </w:tabs>
        <w:ind w:firstLine="380"/>
        <w:jc w:val="both"/>
      </w:pPr>
      <w:r>
        <w:t>Административные риски, связанные с:</w:t>
      </w:r>
    </w:p>
    <w:p w:rsidR="00564FCB" w:rsidRDefault="009C0A3C">
      <w:pPr>
        <w:pStyle w:val="1"/>
        <w:numPr>
          <w:ilvl w:val="0"/>
          <w:numId w:val="18"/>
        </w:numPr>
        <w:shd w:val="clear" w:color="auto" w:fill="auto"/>
        <w:tabs>
          <w:tab w:val="left" w:pos="373"/>
        </w:tabs>
        <w:ind w:firstLine="0"/>
        <w:jc w:val="both"/>
      </w:pPr>
      <w:r>
        <w:t xml:space="preserve">неэффективным взаимодействием ответственного исполнителя с участниками </w:t>
      </w:r>
      <w:r>
        <w:t>Программы.</w:t>
      </w:r>
    </w:p>
    <w:p w:rsidR="00564FCB" w:rsidRDefault="009C0A3C">
      <w:pPr>
        <w:pStyle w:val="1"/>
        <w:numPr>
          <w:ilvl w:val="0"/>
          <w:numId w:val="18"/>
        </w:numPr>
        <w:shd w:val="clear" w:color="auto" w:fill="auto"/>
        <w:tabs>
          <w:tab w:val="left" w:pos="373"/>
        </w:tabs>
        <w:ind w:firstLine="0"/>
        <w:jc w:val="both"/>
      </w:pPr>
      <w:r>
        <w:t>несовершенным механизмом осуществления контроля и предоставления отчетности, связанным с необходимостью предоставлять данные заинтересованным лицам о реализации Программы вне установленных сроков для ее мониторинга, а также включением в мероприя</w:t>
      </w:r>
      <w:r>
        <w:t>тия Программы мероприятий ГРБС, юридически и формально неподотчетным ответственному исполнителю, контроль за деятельностью которых по реализации мероприятий Программы возложен на ответственного исполнителя</w:t>
      </w:r>
    </w:p>
    <w:p w:rsidR="00564FCB" w:rsidRDefault="009C0A3C">
      <w:pPr>
        <w:pStyle w:val="1"/>
        <w:numPr>
          <w:ilvl w:val="0"/>
          <w:numId w:val="18"/>
        </w:numPr>
        <w:shd w:val="clear" w:color="auto" w:fill="auto"/>
        <w:tabs>
          <w:tab w:val="left" w:pos="373"/>
        </w:tabs>
        <w:ind w:firstLine="0"/>
        <w:jc w:val="both"/>
      </w:pPr>
      <w:r>
        <w:t>сложностями передачи полномочий в сфере культуры с</w:t>
      </w:r>
      <w:r>
        <w:t xml:space="preserve"> уровня городских и сельских поселений на уровень муниципальных районов, которая законодательно не является обязательной, но управленчески необходима, т.к. обеспечить финансирование и мониторинг результатов деятельности поселений МО Слюдянский район, являю</w:t>
      </w:r>
      <w:r>
        <w:t>щихся учредителями муниципальных учреждений культуры силами ответственного исполнителя не представляется возможным;</w:t>
      </w:r>
    </w:p>
    <w:p w:rsidR="00564FCB" w:rsidRDefault="009C0A3C">
      <w:pPr>
        <w:pStyle w:val="1"/>
        <w:numPr>
          <w:ilvl w:val="0"/>
          <w:numId w:val="18"/>
        </w:numPr>
        <w:shd w:val="clear" w:color="auto" w:fill="auto"/>
        <w:tabs>
          <w:tab w:val="left" w:pos="382"/>
        </w:tabs>
        <w:ind w:firstLine="0"/>
        <w:jc w:val="both"/>
      </w:pPr>
      <w:r>
        <w:t>включением в Программу мероприятий, предполагающих взаимодействие с областными органами государственной власти;</w:t>
      </w:r>
    </w:p>
    <w:p w:rsidR="00564FCB" w:rsidRDefault="009C0A3C">
      <w:pPr>
        <w:pStyle w:val="1"/>
        <w:shd w:val="clear" w:color="auto" w:fill="auto"/>
        <w:ind w:firstLine="520"/>
      </w:pPr>
      <w:r>
        <w:t>С целью минимизации админист</w:t>
      </w:r>
      <w:r>
        <w:t>ративных рисков планируется:</w:t>
      </w:r>
    </w:p>
    <w:p w:rsidR="00564FCB" w:rsidRDefault="009C0A3C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ind w:firstLine="0"/>
        <w:jc w:val="both"/>
      </w:pPr>
      <w:r>
        <w:t xml:space="preserve">формирование эффективной системы управления реализацией муниципальной программы, основанной на взаимодействии государственных органов исполнительной власти муниципального района, участвующих в реализации мероприятий Программы, </w:t>
      </w:r>
      <w:r>
        <w:t>в том числе путем создания совещательных органов, определения ответственным исполнителем кураторов мероприятий Программы, ответственных за сбор информации о реализации Программы, предварительный мониторинг и внесение изменений в Программу;</w:t>
      </w:r>
    </w:p>
    <w:p w:rsidR="00564FCB" w:rsidRDefault="009C0A3C">
      <w:pPr>
        <w:pStyle w:val="1"/>
        <w:numPr>
          <w:ilvl w:val="0"/>
          <w:numId w:val="11"/>
        </w:numPr>
        <w:shd w:val="clear" w:color="auto" w:fill="auto"/>
        <w:tabs>
          <w:tab w:val="left" w:pos="277"/>
        </w:tabs>
        <w:ind w:firstLine="0"/>
        <w:jc w:val="both"/>
      </w:pPr>
      <w:r>
        <w:t xml:space="preserve">организационная </w:t>
      </w:r>
      <w:r>
        <w:t>и методическая поддержка органов местного самоуправления по передаче полномочий в сфере культуры с уровня городских и сельских поселений на уровень муниципальных районов</w:t>
      </w:r>
    </w:p>
    <w:p w:rsidR="00564FCB" w:rsidRDefault="009C0A3C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ind w:firstLine="0"/>
        <w:jc w:val="both"/>
      </w:pPr>
      <w:r>
        <w:t>проведение мониторинга реализации Программы, основанного на взаимодействии с участника</w:t>
      </w:r>
      <w:r>
        <w:t>ми Программы и участниками мероприятий Программы;</w:t>
      </w:r>
    </w:p>
    <w:p w:rsidR="00564FCB" w:rsidRDefault="009C0A3C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ind w:firstLine="0"/>
        <w:jc w:val="both"/>
      </w:pPr>
      <w:r>
        <w:t>своевременная корректировка мероприятий Программы при выявлении указанной потребности.</w:t>
      </w:r>
    </w:p>
    <w:p w:rsidR="00564FCB" w:rsidRDefault="009C0A3C">
      <w:pPr>
        <w:pStyle w:val="1"/>
        <w:numPr>
          <w:ilvl w:val="0"/>
          <w:numId w:val="15"/>
        </w:numPr>
        <w:shd w:val="clear" w:color="auto" w:fill="auto"/>
        <w:tabs>
          <w:tab w:val="left" w:pos="845"/>
        </w:tabs>
        <w:ind w:firstLine="520"/>
        <w:jc w:val="both"/>
      </w:pPr>
      <w:r>
        <w:t>Техногенные и экологические риски, связанные с природными явлениями и техногенными катастрофами в Российской Федерации.</w:t>
      </w:r>
    </w:p>
    <w:p w:rsidR="00564FCB" w:rsidRDefault="009C0A3C">
      <w:pPr>
        <w:pStyle w:val="1"/>
        <w:shd w:val="clear" w:color="auto" w:fill="auto"/>
        <w:ind w:firstLine="0"/>
        <w:jc w:val="both"/>
      </w:pPr>
      <w:r>
        <w:t>Техногенные и экологические риски могут привести к перераспределению средств Программы на ликвидацию последствий катастроф.</w:t>
      </w:r>
    </w:p>
    <w:p w:rsidR="00564FCB" w:rsidRDefault="009C0A3C">
      <w:pPr>
        <w:pStyle w:val="1"/>
        <w:shd w:val="clear" w:color="auto" w:fill="auto"/>
        <w:spacing w:after="260"/>
        <w:ind w:firstLine="0"/>
        <w:jc w:val="both"/>
      </w:pPr>
      <w:r>
        <w:t>Указанные риски в рамках Программы корректировке (минимизации) не подлежат.</w:t>
      </w:r>
    </w:p>
    <w:p w:rsidR="00564FCB" w:rsidRDefault="009C0A3C">
      <w:pPr>
        <w:pStyle w:val="1"/>
        <w:shd w:val="clear" w:color="auto" w:fill="auto"/>
        <w:spacing w:after="260"/>
        <w:ind w:firstLine="0"/>
        <w:jc w:val="center"/>
      </w:pPr>
      <w:r>
        <w:t>РАЗДЕЛ 5. РЕСУРСНОЕ ОБЕСПЕЧЕНИЕ МУНИЦИПАЛЬНОЙ ПРОГРАММЫ</w:t>
      </w:r>
    </w:p>
    <w:p w:rsidR="00564FCB" w:rsidRDefault="009C0A3C">
      <w:pPr>
        <w:pStyle w:val="1"/>
        <w:shd w:val="clear" w:color="auto" w:fill="auto"/>
        <w:ind w:firstLine="720"/>
        <w:jc w:val="both"/>
      </w:pPr>
      <w:r>
        <w:t>Ресурсное обеспечение реализации муниципальной программы за счет средств бюджета муниципального образования Слюдянский район с приложением табличного материала по форме Приложение №4;</w:t>
      </w:r>
    </w:p>
    <w:p w:rsidR="00564FCB" w:rsidRDefault="009C0A3C">
      <w:pPr>
        <w:pStyle w:val="1"/>
        <w:shd w:val="clear" w:color="auto" w:fill="auto"/>
        <w:ind w:firstLine="720"/>
        <w:jc w:val="both"/>
      </w:pPr>
      <w:r>
        <w:t>Прогнозная (справочная) оценка ресурсного обеспечения реализации муници</w:t>
      </w:r>
      <w:r>
        <w:t>пальной программы за счет всех источников финансирования с приложением табличного материала по форме Приложение №5.</w:t>
      </w:r>
    </w:p>
    <w:p w:rsidR="00564FCB" w:rsidRDefault="009C0A3C">
      <w:pPr>
        <w:pStyle w:val="1"/>
        <w:shd w:val="clear" w:color="auto" w:fill="auto"/>
        <w:ind w:firstLine="720"/>
        <w:jc w:val="both"/>
      </w:pPr>
      <w:r>
        <w:t xml:space="preserve">Общий объем финансирования Программы составляет </w:t>
      </w:r>
      <w:r>
        <w:rPr>
          <w:b/>
          <w:bCs/>
        </w:rPr>
        <w:t xml:space="preserve">133 387 930,00 </w:t>
      </w:r>
      <w:r>
        <w:t>рублей, в том числе по годам:</w:t>
      </w:r>
    </w:p>
    <w:p w:rsidR="00564FCB" w:rsidRDefault="009C0A3C">
      <w:pPr>
        <w:pStyle w:val="1"/>
        <w:numPr>
          <w:ilvl w:val="0"/>
          <w:numId w:val="19"/>
        </w:numPr>
        <w:shd w:val="clear" w:color="auto" w:fill="auto"/>
        <w:tabs>
          <w:tab w:val="left" w:pos="666"/>
        </w:tabs>
        <w:ind w:firstLine="0"/>
        <w:jc w:val="both"/>
      </w:pPr>
      <w:r>
        <w:rPr>
          <w:b/>
          <w:bCs/>
        </w:rPr>
        <w:t xml:space="preserve">год - 22 493 910,00 </w:t>
      </w:r>
      <w:r>
        <w:t>рублей;</w:t>
      </w:r>
    </w:p>
    <w:p w:rsidR="00564FCB" w:rsidRDefault="009C0A3C">
      <w:pPr>
        <w:pStyle w:val="1"/>
        <w:numPr>
          <w:ilvl w:val="0"/>
          <w:numId w:val="19"/>
        </w:numPr>
        <w:shd w:val="clear" w:color="auto" w:fill="auto"/>
        <w:tabs>
          <w:tab w:val="left" w:pos="666"/>
        </w:tabs>
        <w:ind w:firstLine="0"/>
        <w:jc w:val="both"/>
      </w:pPr>
      <w:r>
        <w:rPr>
          <w:b/>
          <w:bCs/>
        </w:rPr>
        <w:t>год - 22 314 580,00</w:t>
      </w:r>
      <w:r>
        <w:rPr>
          <w:b/>
          <w:bCs/>
        </w:rPr>
        <w:t xml:space="preserve"> </w:t>
      </w:r>
      <w:r>
        <w:t>рублей;</w:t>
      </w:r>
    </w:p>
    <w:p w:rsidR="00564FCB" w:rsidRDefault="009C0A3C">
      <w:pPr>
        <w:pStyle w:val="1"/>
        <w:numPr>
          <w:ilvl w:val="0"/>
          <w:numId w:val="19"/>
        </w:numPr>
        <w:shd w:val="clear" w:color="auto" w:fill="auto"/>
        <w:tabs>
          <w:tab w:val="left" w:pos="666"/>
        </w:tabs>
        <w:ind w:firstLine="0"/>
        <w:jc w:val="both"/>
      </w:pPr>
      <w:r>
        <w:rPr>
          <w:b/>
          <w:bCs/>
        </w:rPr>
        <w:t xml:space="preserve">год - 22 144 860,00 </w:t>
      </w:r>
      <w:r>
        <w:t>рублей;</w:t>
      </w:r>
    </w:p>
    <w:p w:rsidR="00564FCB" w:rsidRDefault="009C0A3C">
      <w:pPr>
        <w:pStyle w:val="1"/>
        <w:numPr>
          <w:ilvl w:val="0"/>
          <w:numId w:val="19"/>
        </w:numPr>
        <w:shd w:val="clear" w:color="auto" w:fill="auto"/>
        <w:tabs>
          <w:tab w:val="left" w:pos="670"/>
        </w:tabs>
        <w:ind w:firstLine="0"/>
        <w:jc w:val="both"/>
      </w:pPr>
      <w:r>
        <w:rPr>
          <w:b/>
          <w:bCs/>
        </w:rPr>
        <w:t xml:space="preserve">год - 22 144 860,00 </w:t>
      </w:r>
      <w:r>
        <w:t>рублей;</w:t>
      </w:r>
    </w:p>
    <w:p w:rsidR="00564FCB" w:rsidRDefault="009C0A3C">
      <w:pPr>
        <w:pStyle w:val="1"/>
        <w:numPr>
          <w:ilvl w:val="0"/>
          <w:numId w:val="19"/>
        </w:numPr>
        <w:shd w:val="clear" w:color="auto" w:fill="auto"/>
        <w:tabs>
          <w:tab w:val="left" w:pos="670"/>
        </w:tabs>
        <w:ind w:firstLine="0"/>
        <w:jc w:val="both"/>
      </w:pPr>
      <w:r>
        <w:rPr>
          <w:b/>
          <w:bCs/>
        </w:rPr>
        <w:t xml:space="preserve">год - 22 144 860,00 </w:t>
      </w:r>
      <w:r>
        <w:t>рублей;</w:t>
      </w:r>
    </w:p>
    <w:p w:rsidR="00564FCB" w:rsidRDefault="009C0A3C">
      <w:pPr>
        <w:pStyle w:val="1"/>
        <w:numPr>
          <w:ilvl w:val="0"/>
          <w:numId w:val="19"/>
        </w:numPr>
        <w:shd w:val="clear" w:color="auto" w:fill="auto"/>
        <w:tabs>
          <w:tab w:val="left" w:pos="670"/>
        </w:tabs>
        <w:spacing w:after="260"/>
        <w:ind w:firstLine="0"/>
        <w:jc w:val="both"/>
      </w:pPr>
      <w:r>
        <w:rPr>
          <w:b/>
          <w:bCs/>
        </w:rPr>
        <w:t xml:space="preserve">год - 22 144 860,00 </w:t>
      </w:r>
      <w:r>
        <w:t>рублей.</w:t>
      </w:r>
    </w:p>
    <w:p w:rsidR="00564FCB" w:rsidRDefault="009C0A3C">
      <w:pPr>
        <w:pStyle w:val="1"/>
        <w:shd w:val="clear" w:color="auto" w:fill="auto"/>
        <w:ind w:firstLine="0"/>
        <w:jc w:val="both"/>
      </w:pPr>
      <w:r>
        <w:t xml:space="preserve">Из них за счет средств местного бюджета </w:t>
      </w:r>
      <w:r>
        <w:rPr>
          <w:b/>
          <w:bCs/>
        </w:rPr>
        <w:t xml:space="preserve">133 387 930,00 </w:t>
      </w:r>
      <w:r>
        <w:t>рублей, в том числе по годам:</w:t>
      </w:r>
    </w:p>
    <w:p w:rsidR="00564FCB" w:rsidRDefault="009C0A3C">
      <w:pPr>
        <w:pStyle w:val="1"/>
        <w:numPr>
          <w:ilvl w:val="0"/>
          <w:numId w:val="20"/>
        </w:numPr>
        <w:shd w:val="clear" w:color="auto" w:fill="auto"/>
        <w:tabs>
          <w:tab w:val="left" w:pos="670"/>
        </w:tabs>
        <w:ind w:firstLine="0"/>
        <w:jc w:val="both"/>
      </w:pPr>
      <w:r>
        <w:rPr>
          <w:b/>
          <w:bCs/>
        </w:rPr>
        <w:t xml:space="preserve">год - 22 493 910,00 </w:t>
      </w:r>
      <w:r>
        <w:t>рублей;</w:t>
      </w:r>
    </w:p>
    <w:p w:rsidR="00564FCB" w:rsidRDefault="009C0A3C">
      <w:pPr>
        <w:pStyle w:val="1"/>
        <w:numPr>
          <w:ilvl w:val="0"/>
          <w:numId w:val="20"/>
        </w:numPr>
        <w:shd w:val="clear" w:color="auto" w:fill="auto"/>
        <w:tabs>
          <w:tab w:val="left" w:pos="670"/>
        </w:tabs>
        <w:ind w:firstLine="0"/>
        <w:jc w:val="both"/>
      </w:pPr>
      <w:r>
        <w:rPr>
          <w:b/>
          <w:bCs/>
        </w:rPr>
        <w:t xml:space="preserve">год - 22 314 580,00 </w:t>
      </w:r>
      <w:r>
        <w:t>рублей;</w:t>
      </w:r>
    </w:p>
    <w:p w:rsidR="00564FCB" w:rsidRDefault="009C0A3C">
      <w:pPr>
        <w:pStyle w:val="1"/>
        <w:numPr>
          <w:ilvl w:val="0"/>
          <w:numId w:val="20"/>
        </w:numPr>
        <w:shd w:val="clear" w:color="auto" w:fill="auto"/>
        <w:tabs>
          <w:tab w:val="left" w:pos="670"/>
        </w:tabs>
        <w:ind w:firstLine="0"/>
        <w:jc w:val="both"/>
      </w:pPr>
      <w:r>
        <w:rPr>
          <w:b/>
          <w:bCs/>
        </w:rPr>
        <w:t xml:space="preserve">год - 22 144 860,00 </w:t>
      </w:r>
      <w:r>
        <w:t>рублей;</w:t>
      </w:r>
    </w:p>
    <w:p w:rsidR="00564FCB" w:rsidRDefault="009C0A3C">
      <w:pPr>
        <w:pStyle w:val="1"/>
        <w:numPr>
          <w:ilvl w:val="0"/>
          <w:numId w:val="20"/>
        </w:numPr>
        <w:shd w:val="clear" w:color="auto" w:fill="auto"/>
        <w:tabs>
          <w:tab w:val="left" w:pos="670"/>
        </w:tabs>
        <w:ind w:firstLine="0"/>
        <w:jc w:val="both"/>
      </w:pPr>
      <w:r>
        <w:rPr>
          <w:b/>
          <w:bCs/>
        </w:rPr>
        <w:t xml:space="preserve">год - 22 144 860,00 </w:t>
      </w:r>
      <w:r>
        <w:t>рублей;</w:t>
      </w:r>
    </w:p>
    <w:p w:rsidR="00564FCB" w:rsidRDefault="009C0A3C">
      <w:pPr>
        <w:pStyle w:val="1"/>
        <w:numPr>
          <w:ilvl w:val="0"/>
          <w:numId w:val="20"/>
        </w:numPr>
        <w:shd w:val="clear" w:color="auto" w:fill="auto"/>
        <w:tabs>
          <w:tab w:val="left" w:pos="670"/>
        </w:tabs>
        <w:ind w:firstLine="0"/>
        <w:jc w:val="both"/>
      </w:pPr>
      <w:r>
        <w:rPr>
          <w:b/>
          <w:bCs/>
        </w:rPr>
        <w:t xml:space="preserve">год -22 144 860,00 </w:t>
      </w:r>
      <w:r>
        <w:t>рублей;</w:t>
      </w:r>
    </w:p>
    <w:p w:rsidR="00564FCB" w:rsidRDefault="009C0A3C">
      <w:pPr>
        <w:pStyle w:val="1"/>
        <w:numPr>
          <w:ilvl w:val="0"/>
          <w:numId w:val="20"/>
        </w:numPr>
        <w:shd w:val="clear" w:color="auto" w:fill="auto"/>
        <w:tabs>
          <w:tab w:val="left" w:pos="670"/>
        </w:tabs>
        <w:spacing w:after="260"/>
        <w:ind w:firstLine="0"/>
        <w:jc w:val="both"/>
      </w:pPr>
      <w:r>
        <w:rPr>
          <w:b/>
          <w:bCs/>
        </w:rPr>
        <w:t xml:space="preserve">год - 22 144 860,00 </w:t>
      </w:r>
      <w:r>
        <w:t>рублей.</w:t>
      </w:r>
    </w:p>
    <w:p w:rsidR="00564FCB" w:rsidRDefault="009C0A3C">
      <w:pPr>
        <w:pStyle w:val="1"/>
        <w:shd w:val="clear" w:color="auto" w:fill="auto"/>
        <w:ind w:firstLine="0"/>
        <w:jc w:val="both"/>
      </w:pPr>
      <w:r>
        <w:t xml:space="preserve">Из них за счет средств областного бюджета </w:t>
      </w:r>
      <w:r>
        <w:rPr>
          <w:b/>
          <w:bCs/>
        </w:rPr>
        <w:t xml:space="preserve">0,00 </w:t>
      </w:r>
      <w:r>
        <w:t>рублей, в том числе по годам:</w:t>
      </w:r>
    </w:p>
    <w:p w:rsidR="00564FCB" w:rsidRDefault="009C0A3C">
      <w:pPr>
        <w:pStyle w:val="1"/>
        <w:numPr>
          <w:ilvl w:val="0"/>
          <w:numId w:val="21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- 0,00 </w:t>
      </w:r>
      <w:r>
        <w:t>рублей;</w:t>
      </w:r>
    </w:p>
    <w:p w:rsidR="00564FCB" w:rsidRDefault="009C0A3C">
      <w:pPr>
        <w:pStyle w:val="1"/>
        <w:numPr>
          <w:ilvl w:val="0"/>
          <w:numId w:val="21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- 0,00 </w:t>
      </w:r>
      <w:r>
        <w:t>рублей;</w:t>
      </w:r>
    </w:p>
    <w:p w:rsidR="00564FCB" w:rsidRDefault="009C0A3C">
      <w:pPr>
        <w:pStyle w:val="1"/>
        <w:numPr>
          <w:ilvl w:val="0"/>
          <w:numId w:val="21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- 0,00 </w:t>
      </w:r>
      <w:r>
        <w:t>рублей;</w:t>
      </w:r>
    </w:p>
    <w:p w:rsidR="00564FCB" w:rsidRDefault="009C0A3C">
      <w:pPr>
        <w:pStyle w:val="1"/>
        <w:numPr>
          <w:ilvl w:val="0"/>
          <w:numId w:val="21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>год</w:t>
      </w:r>
      <w:r>
        <w:rPr>
          <w:b/>
          <w:bCs/>
        </w:rPr>
        <w:t xml:space="preserve"> - 0,00 </w:t>
      </w:r>
      <w:r>
        <w:t>рублей;</w:t>
      </w:r>
    </w:p>
    <w:p w:rsidR="00564FCB" w:rsidRDefault="009C0A3C">
      <w:pPr>
        <w:pStyle w:val="1"/>
        <w:numPr>
          <w:ilvl w:val="0"/>
          <w:numId w:val="21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- 0,00 </w:t>
      </w:r>
      <w:r>
        <w:t>рублей;</w:t>
      </w:r>
    </w:p>
    <w:p w:rsidR="00564FCB" w:rsidRDefault="009C0A3C">
      <w:pPr>
        <w:pStyle w:val="1"/>
        <w:numPr>
          <w:ilvl w:val="0"/>
          <w:numId w:val="21"/>
        </w:numPr>
        <w:shd w:val="clear" w:color="auto" w:fill="auto"/>
        <w:tabs>
          <w:tab w:val="left" w:pos="670"/>
        </w:tabs>
        <w:spacing w:after="260"/>
        <w:ind w:firstLine="0"/>
      </w:pPr>
      <w:r>
        <w:rPr>
          <w:b/>
          <w:bCs/>
        </w:rPr>
        <w:t xml:space="preserve">год - 0,00 </w:t>
      </w:r>
      <w:r>
        <w:t>рублей.</w:t>
      </w:r>
      <w:r>
        <w:br w:type="page"/>
      </w:r>
    </w:p>
    <w:p w:rsidR="00564FCB" w:rsidRDefault="009C0A3C">
      <w:pPr>
        <w:pStyle w:val="1"/>
        <w:shd w:val="clear" w:color="auto" w:fill="auto"/>
        <w:ind w:firstLine="520"/>
      </w:pPr>
      <w:r>
        <w:t>Из них за счет средств федерального бюджета 0,00 рублей, в том числе по годам:</w:t>
      </w:r>
    </w:p>
    <w:p w:rsidR="00564FCB" w:rsidRDefault="009C0A3C">
      <w:pPr>
        <w:pStyle w:val="1"/>
        <w:numPr>
          <w:ilvl w:val="0"/>
          <w:numId w:val="22"/>
        </w:numPr>
        <w:shd w:val="clear" w:color="auto" w:fill="auto"/>
        <w:tabs>
          <w:tab w:val="left" w:pos="1163"/>
        </w:tabs>
        <w:ind w:firstLine="520"/>
      </w:pPr>
      <w:r>
        <w:rPr>
          <w:b/>
          <w:bCs/>
        </w:rPr>
        <w:t xml:space="preserve">год - 0,00 </w:t>
      </w:r>
      <w:r>
        <w:t>рублей;</w:t>
      </w:r>
    </w:p>
    <w:p w:rsidR="00564FCB" w:rsidRDefault="009C0A3C">
      <w:pPr>
        <w:pStyle w:val="1"/>
        <w:numPr>
          <w:ilvl w:val="0"/>
          <w:numId w:val="22"/>
        </w:numPr>
        <w:shd w:val="clear" w:color="auto" w:fill="auto"/>
        <w:tabs>
          <w:tab w:val="left" w:pos="1167"/>
        </w:tabs>
        <w:ind w:firstLine="520"/>
      </w:pPr>
      <w:r>
        <w:rPr>
          <w:b/>
          <w:bCs/>
        </w:rPr>
        <w:t xml:space="preserve">год - 0,00 </w:t>
      </w:r>
      <w:r>
        <w:t>рублей;</w:t>
      </w:r>
    </w:p>
    <w:p w:rsidR="00564FCB" w:rsidRDefault="009C0A3C">
      <w:pPr>
        <w:pStyle w:val="1"/>
        <w:numPr>
          <w:ilvl w:val="0"/>
          <w:numId w:val="22"/>
        </w:numPr>
        <w:shd w:val="clear" w:color="auto" w:fill="auto"/>
        <w:tabs>
          <w:tab w:val="left" w:pos="1167"/>
        </w:tabs>
        <w:ind w:firstLine="520"/>
      </w:pPr>
      <w:r>
        <w:rPr>
          <w:b/>
          <w:bCs/>
        </w:rPr>
        <w:t xml:space="preserve">год - 0,00 </w:t>
      </w:r>
      <w:r>
        <w:t>рублей;</w:t>
      </w:r>
    </w:p>
    <w:p w:rsidR="00564FCB" w:rsidRDefault="009C0A3C">
      <w:pPr>
        <w:pStyle w:val="1"/>
        <w:numPr>
          <w:ilvl w:val="0"/>
          <w:numId w:val="22"/>
        </w:numPr>
        <w:shd w:val="clear" w:color="auto" w:fill="auto"/>
        <w:tabs>
          <w:tab w:val="left" w:pos="1167"/>
        </w:tabs>
        <w:ind w:firstLine="520"/>
      </w:pPr>
      <w:r>
        <w:rPr>
          <w:b/>
          <w:bCs/>
        </w:rPr>
        <w:t xml:space="preserve">год - 0,00 </w:t>
      </w:r>
      <w:r>
        <w:t>рублей;</w:t>
      </w:r>
    </w:p>
    <w:p w:rsidR="00564FCB" w:rsidRDefault="009C0A3C">
      <w:pPr>
        <w:pStyle w:val="1"/>
        <w:numPr>
          <w:ilvl w:val="0"/>
          <w:numId w:val="22"/>
        </w:numPr>
        <w:shd w:val="clear" w:color="auto" w:fill="auto"/>
        <w:tabs>
          <w:tab w:val="left" w:pos="1167"/>
        </w:tabs>
        <w:ind w:firstLine="520"/>
      </w:pPr>
      <w:r>
        <w:rPr>
          <w:b/>
          <w:bCs/>
        </w:rPr>
        <w:t xml:space="preserve">год - 0,00 </w:t>
      </w:r>
      <w:r>
        <w:t>рублей;</w:t>
      </w:r>
    </w:p>
    <w:p w:rsidR="00564FCB" w:rsidRDefault="009C0A3C">
      <w:pPr>
        <w:pStyle w:val="1"/>
        <w:numPr>
          <w:ilvl w:val="0"/>
          <w:numId w:val="22"/>
        </w:numPr>
        <w:shd w:val="clear" w:color="auto" w:fill="auto"/>
        <w:tabs>
          <w:tab w:val="left" w:pos="1167"/>
        </w:tabs>
        <w:spacing w:after="260"/>
        <w:ind w:firstLine="520"/>
      </w:pPr>
      <w:r>
        <w:rPr>
          <w:b/>
          <w:bCs/>
        </w:rPr>
        <w:t xml:space="preserve">год - 0,00 </w:t>
      </w:r>
      <w:r>
        <w:t>рублей</w:t>
      </w:r>
    </w:p>
    <w:p w:rsidR="00564FCB" w:rsidRDefault="009C0A3C">
      <w:pPr>
        <w:pStyle w:val="1"/>
        <w:shd w:val="clear" w:color="auto" w:fill="auto"/>
        <w:spacing w:after="540"/>
        <w:ind w:left="520" w:firstLine="700"/>
        <w:jc w:val="both"/>
      </w:pPr>
      <w:r>
        <w:t>Ресурсное</w:t>
      </w:r>
      <w:r>
        <w:t xml:space="preserve"> обеспечение реализации Программы за счет средств районного бюджета подлежит ежегодному уточнению в рамках формирования проекта районного бюджета на очередной финансовый год и плановый период. Реализация Программы потребует выделения дополнительных финансо</w:t>
      </w:r>
      <w:r>
        <w:t>вых ресурсов, корректировки объемов которых будут определяться при формировании проекта районного бюджета на соответствующий финансовый год и плановый период согласно методическим указаниям министерства финансов Иркутской области по распределению бюджетных</w:t>
      </w:r>
      <w:r>
        <w:t xml:space="preserve"> ассигнований по главным распорядителям средств бюджета муниципального района.</w:t>
      </w:r>
    </w:p>
    <w:p w:rsidR="00564FCB" w:rsidRDefault="009C0A3C">
      <w:pPr>
        <w:pStyle w:val="1"/>
        <w:shd w:val="clear" w:color="auto" w:fill="auto"/>
        <w:spacing w:after="260"/>
        <w:ind w:firstLine="0"/>
        <w:jc w:val="center"/>
      </w:pPr>
      <w:r>
        <w:t>РАЗДЕЛ 6. ОЖИДАЕМЫЕ КОНЕЧНЫЕ РЕЗУЛЬТАТЫ РЕАЛИЗАЦИИ</w:t>
      </w:r>
      <w:r>
        <w:br/>
        <w:t>МУНИЦИПАЛЬНОЙ ПРОГРАММЫ</w:t>
      </w:r>
    </w:p>
    <w:p w:rsidR="00564FCB" w:rsidRDefault="009C0A3C">
      <w:pPr>
        <w:pStyle w:val="1"/>
        <w:shd w:val="clear" w:color="auto" w:fill="auto"/>
        <w:ind w:left="1220" w:firstLine="0"/>
      </w:pPr>
      <w:r>
        <w:t>Реализация муниципальной программы позволит к 2024 году:</w:t>
      </w:r>
    </w:p>
    <w:p w:rsidR="00564FCB" w:rsidRDefault="009C0A3C">
      <w:pPr>
        <w:pStyle w:val="1"/>
        <w:numPr>
          <w:ilvl w:val="0"/>
          <w:numId w:val="23"/>
        </w:numPr>
        <w:shd w:val="clear" w:color="auto" w:fill="auto"/>
        <w:tabs>
          <w:tab w:val="left" w:pos="1417"/>
        </w:tabs>
        <w:ind w:left="520" w:firstLine="560"/>
        <w:jc w:val="both"/>
      </w:pPr>
      <w:r>
        <w:t>Увеличить число участников культурно-досуговы</w:t>
      </w:r>
      <w:r>
        <w:t>х мероприятий к 2024 году до 62000 чел.</w:t>
      </w:r>
    </w:p>
    <w:p w:rsidR="00564FCB" w:rsidRDefault="009C0A3C">
      <w:pPr>
        <w:pStyle w:val="1"/>
        <w:numPr>
          <w:ilvl w:val="0"/>
          <w:numId w:val="23"/>
        </w:numPr>
        <w:shd w:val="clear" w:color="auto" w:fill="auto"/>
        <w:tabs>
          <w:tab w:val="left" w:pos="1403"/>
        </w:tabs>
        <w:spacing w:after="1080"/>
        <w:ind w:left="520" w:firstLine="560"/>
        <w:jc w:val="both"/>
      </w:pPr>
      <w:r>
        <w:rPr>
          <w:noProof/>
          <w:lang w:bidi="ar-SA"/>
        </w:rPr>
        <w:drawing>
          <wp:anchor distT="0" distB="0" distL="114300" distR="1129030" simplePos="0" relativeHeight="125829381" behindDoc="0" locked="0" layoutInCell="1" allowOverlap="1">
            <wp:simplePos x="0" y="0"/>
            <wp:positionH relativeFrom="page">
              <wp:posOffset>4785995</wp:posOffset>
            </wp:positionH>
            <wp:positionV relativeFrom="paragraph">
              <wp:posOffset>1016000</wp:posOffset>
            </wp:positionV>
            <wp:extent cx="981710" cy="749935"/>
            <wp:effectExtent l="0" t="0" r="0" b="0"/>
            <wp:wrapSquare wrapText="lef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98171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6066155</wp:posOffset>
                </wp:positionH>
                <wp:positionV relativeFrom="paragraph">
                  <wp:posOffset>1400175</wp:posOffset>
                </wp:positionV>
                <wp:extent cx="716280" cy="20701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FCB" w:rsidRDefault="009C0A3C">
                            <w:pPr>
                              <w:pStyle w:val="a4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М.В.Юфа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77.64999999999998pt;margin-top:110.25pt;width:56.399999999999999pt;height:16.3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М.В.Юфа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7305" distB="30480" distL="138430" distR="1163320" simplePos="0" relativeHeight="125829382" behindDoc="0" locked="0" layoutInCell="1" allowOverlap="1">
            <wp:simplePos x="0" y="0"/>
            <wp:positionH relativeFrom="page">
              <wp:posOffset>4810125</wp:posOffset>
            </wp:positionH>
            <wp:positionV relativeFrom="paragraph">
              <wp:posOffset>1043305</wp:posOffset>
            </wp:positionV>
            <wp:extent cx="926465" cy="688975"/>
            <wp:effectExtent l="0" t="0" r="0" b="0"/>
            <wp:wrapSquare wrapText="lef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92646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Увеличить уровень удовлетворенности качеством услуг культуры к 2024 году до 100%</w:t>
      </w:r>
    </w:p>
    <w:p w:rsidR="00564FCB" w:rsidRDefault="009C0A3C">
      <w:pPr>
        <w:pStyle w:val="1"/>
        <w:shd w:val="clear" w:color="auto" w:fill="auto"/>
        <w:spacing w:after="400"/>
        <w:ind w:left="520" w:firstLine="0"/>
        <w:jc w:val="both"/>
      </w:pPr>
      <w:r>
        <w:rPr>
          <w:b/>
          <w:bCs/>
        </w:rPr>
        <w:t>Заместитель мэра муниципального образования Слюдянский район по социально-культурным вопросам</w:t>
      </w:r>
      <w:r>
        <w:br w:type="page"/>
      </w:r>
    </w:p>
    <w:p w:rsidR="00564FCB" w:rsidRDefault="009C0A3C">
      <w:pPr>
        <w:pStyle w:val="1"/>
        <w:shd w:val="clear" w:color="auto" w:fill="auto"/>
        <w:spacing w:after="560"/>
        <w:ind w:left="6140" w:firstLine="0"/>
        <w:jc w:val="right"/>
      </w:pPr>
      <w:r>
        <w:rPr>
          <w:b/>
          <w:bCs/>
        </w:rPr>
        <w:t xml:space="preserve">Приложение 1 </w:t>
      </w:r>
      <w:r>
        <w:t xml:space="preserve">к </w:t>
      </w:r>
      <w:r>
        <w:t>муниципальной программе «Развитие культуры в муниципальном образовании Слюдянский район» на 2019 - 2024 годы</w:t>
      </w:r>
    </w:p>
    <w:p w:rsidR="00564FCB" w:rsidRDefault="009C0A3C">
      <w:pPr>
        <w:pStyle w:val="20"/>
        <w:keepNext/>
        <w:keepLines/>
        <w:shd w:val="clear" w:color="auto" w:fill="auto"/>
      </w:pPr>
      <w:bookmarkStart w:id="11" w:name="bookmark10"/>
      <w:bookmarkStart w:id="12" w:name="bookmark11"/>
      <w:r>
        <w:t>ПОДПРОГРАММА</w:t>
      </w:r>
      <w:bookmarkEnd w:id="11"/>
      <w:bookmarkEnd w:id="12"/>
    </w:p>
    <w:p w:rsidR="00564FCB" w:rsidRDefault="009C0A3C">
      <w:pPr>
        <w:pStyle w:val="20"/>
        <w:keepNext/>
        <w:keepLines/>
        <w:shd w:val="clear" w:color="auto" w:fill="auto"/>
      </w:pPr>
      <w:bookmarkStart w:id="13" w:name="bookmark12"/>
      <w:bookmarkStart w:id="14" w:name="bookmark13"/>
      <w:r>
        <w:t>«Оказание услуг в сфере культуры в Слюдянском муниципальном районе» на</w:t>
      </w:r>
      <w:r>
        <w:br/>
        <w:t>2019-2024 годы</w:t>
      </w:r>
      <w:bookmarkEnd w:id="13"/>
      <w:bookmarkEnd w:id="14"/>
    </w:p>
    <w:p w:rsidR="00564FCB" w:rsidRDefault="009C0A3C">
      <w:pPr>
        <w:pStyle w:val="20"/>
        <w:keepNext/>
        <w:keepLines/>
        <w:shd w:val="clear" w:color="auto" w:fill="auto"/>
        <w:spacing w:after="300"/>
      </w:pPr>
      <w:bookmarkStart w:id="15" w:name="bookmark14"/>
      <w:bookmarkStart w:id="16" w:name="bookmark15"/>
      <w:r>
        <w:t>ПАСПОРТ ПОДПРОГРАММЫ</w:t>
      </w:r>
      <w:bookmarkEnd w:id="15"/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9"/>
        <w:gridCol w:w="6691"/>
      </w:tblGrid>
      <w:tr w:rsidR="00564FC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 xml:space="preserve">Наименование муниципальной </w:t>
            </w:r>
            <w:r>
              <w:t>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both"/>
            </w:pPr>
            <w:r>
              <w:t>«Развитие культуры в муниципальном образовании Слюдянский район» на 2019 - 2024 годы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Наименование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both"/>
            </w:pPr>
            <w:r>
              <w:t>«Оказание услуг в сфере культуры в Слюдянском муниципальном районе» на 2019-2024 годы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tabs>
                <w:tab w:val="left" w:pos="2074"/>
              </w:tabs>
              <w:ind w:firstLine="0"/>
            </w:pPr>
            <w:r>
              <w:t>Ответственный</w:t>
            </w:r>
            <w:r>
              <w:tab/>
              <w:t>исполнитель</w:t>
            </w:r>
          </w:p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tabs>
                <w:tab w:val="left" w:pos="1584"/>
              </w:tabs>
              <w:ind w:firstLine="160"/>
              <w:jc w:val="both"/>
            </w:pPr>
            <w:r>
              <w:t xml:space="preserve">Отдел </w:t>
            </w:r>
            <w:r>
              <w:t>культуры, спорта и молодежной политики муниципальное казенное учреждение «Комитет по социальной</w:t>
            </w:r>
            <w:r>
              <w:tab/>
              <w:t>политике и культуре муниципального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jc w:val="both"/>
            </w:pPr>
            <w:r>
              <w:t>образования Слюдянский район», МБУ ДК «Перевал» муниципального образования Слюдянский район.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Соисполнители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tabs>
                <w:tab w:val="left" w:pos="3682"/>
              </w:tabs>
              <w:ind w:firstLine="0"/>
              <w:jc w:val="both"/>
            </w:pPr>
            <w:r>
              <w:t>Структурные подразделения</w:t>
            </w:r>
            <w:r>
              <w:tab/>
              <w:t>администрации района,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jc w:val="both"/>
            </w:pPr>
            <w:r>
              <w:t>муниципальные учреждения культуры, администрации поселений Слюдянского района, общественные организации, предприятия и учреждения муниципального района, путем привлечения других участников на реализацию конкр</w:t>
            </w:r>
            <w:r>
              <w:t>етных мероприятий.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Участники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tabs>
                <w:tab w:val="left" w:pos="1949"/>
                <w:tab w:val="left" w:pos="5544"/>
              </w:tabs>
              <w:ind w:firstLine="0"/>
              <w:jc w:val="both"/>
            </w:pPr>
            <w:r>
              <w:t>Муниципальное казенное учреждение «Комитет по социальной политике и культуре МО Слюдянский район», Управление</w:t>
            </w:r>
            <w:r>
              <w:tab/>
              <w:t>социально-экономического</w:t>
            </w:r>
            <w:r>
              <w:tab/>
              <w:t>развития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администрации муниципального района, администрации городских </w:t>
            </w:r>
            <w:r>
              <w:t>поселений Слюдянского района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Цель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both"/>
            </w:pPr>
            <w:r>
              <w:t>Повышение качества оказываемых услуг в сфере культуры в Слюдянском муниципальном районе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Задачи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both"/>
            </w:pPr>
            <w:r>
              <w:t xml:space="preserve">- сохранение и развитие самобытного историко-культурного наследия Слюдянского района, поддержка </w:t>
            </w:r>
            <w:r>
              <w:t>жизнеспособных форм традиционной культуры, приобщение к духовно</w:t>
            </w:r>
            <w:r>
              <w:softHyphen/>
              <w:t>нравственным и культурным традициям всех слоев населения, а также обеспечение деятельности объектов культуры, содействующих популяризации культурного наследия, создание единого культурного про</w:t>
            </w:r>
            <w:r>
              <w:t>странства и равных возможностей для всех жителей района в доступе к культурным благам.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Сроки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both"/>
            </w:pPr>
            <w:r>
              <w:t>2019-2024 годы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Целевые показатели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02"/>
              </w:tabs>
              <w:ind w:firstLine="0"/>
              <w:jc w:val="both"/>
            </w:pPr>
            <w:r>
              <w:t>Число клубных формирований, ед.;</w:t>
            </w:r>
          </w:p>
          <w:p w:rsidR="00564FCB" w:rsidRDefault="009C0A3C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Число участников клубных формирований, чел.;</w:t>
            </w:r>
          </w:p>
          <w:p w:rsidR="00564FCB" w:rsidRDefault="009C0A3C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307"/>
              </w:tabs>
              <w:ind w:firstLine="0"/>
              <w:jc w:val="both"/>
            </w:pPr>
            <w:r>
              <w:t xml:space="preserve">Число </w:t>
            </w:r>
            <w:r>
              <w:t>проведенных мероприятий (занятий, репетиций и т.д.), к-во;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jc w:val="both"/>
            </w:pPr>
            <w:r>
              <w:t>4.Число культурно-досуговых мероприятий, ед.</w:t>
            </w:r>
          </w:p>
        </w:tc>
      </w:tr>
    </w:tbl>
    <w:p w:rsidR="00564FCB" w:rsidRDefault="00564FC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4"/>
        <w:gridCol w:w="6682"/>
      </w:tblGrid>
      <w:tr w:rsidR="00564FCB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Ресурсное обеспечение подпрограммы / источник финансирования.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both"/>
            </w:pPr>
            <w:r>
              <w:t>Предполагаемый объем финансирования подпрограммы за счет средств местного бюджета на соо</w:t>
            </w:r>
            <w:r>
              <w:t xml:space="preserve">тветствующие годы составляет </w:t>
            </w:r>
            <w:r>
              <w:rPr>
                <w:b/>
                <w:bCs/>
              </w:rPr>
              <w:t xml:space="preserve">41 790 453,91 </w:t>
            </w:r>
            <w:r>
              <w:t>рублей, в том числе по годам:</w:t>
            </w:r>
          </w:p>
          <w:p w:rsidR="00564FCB" w:rsidRDefault="009C0A3C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- 7 103 883,65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- 6 937 314,06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- 6 937 314,05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- 6 937 314,05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- 6 937 314,05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- 6 937 314,05 </w:t>
            </w:r>
            <w:r>
              <w:t>рублей.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 xml:space="preserve">Ожидаемые конечные </w:t>
            </w:r>
            <w:r>
              <w:t>результаты реализации 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245"/>
              </w:tabs>
              <w:ind w:firstLine="0"/>
            </w:pPr>
            <w:r>
              <w:t>Увеличение числа клубных формирований к 2024 году до 15 ед.;</w:t>
            </w:r>
          </w:p>
          <w:p w:rsidR="00564FCB" w:rsidRDefault="009C0A3C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307"/>
              </w:tabs>
              <w:ind w:firstLine="0"/>
            </w:pPr>
            <w:r>
              <w:t>Увеличение числа участников клубных формирований к 2024 году до 190 человек;</w:t>
            </w:r>
          </w:p>
          <w:p w:rsidR="00564FCB" w:rsidRDefault="009C0A3C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346"/>
              </w:tabs>
              <w:ind w:firstLine="0"/>
            </w:pPr>
            <w:r>
              <w:t>Увеличение числа проведенных мероприятий (занятий, репетиций и т.д.) к 2024 году до</w:t>
            </w:r>
            <w:r>
              <w:t xml:space="preserve"> 760 ед.;</w:t>
            </w:r>
          </w:p>
          <w:p w:rsidR="00564FCB" w:rsidRDefault="009C0A3C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331"/>
              </w:tabs>
              <w:ind w:firstLine="0"/>
            </w:pPr>
            <w:r>
              <w:t>Увеличение числа культурно-досуговых мероприятий к 2024 году до 295 ед.</w:t>
            </w:r>
          </w:p>
        </w:tc>
      </w:tr>
    </w:tbl>
    <w:p w:rsidR="00564FCB" w:rsidRDefault="00564FCB">
      <w:pPr>
        <w:spacing w:after="259" w:line="1" w:lineRule="exact"/>
      </w:pPr>
    </w:p>
    <w:p w:rsidR="00564FCB" w:rsidRDefault="009C0A3C">
      <w:pPr>
        <w:pStyle w:val="1"/>
        <w:shd w:val="clear" w:color="auto" w:fill="auto"/>
        <w:ind w:firstLine="0"/>
        <w:jc w:val="center"/>
      </w:pPr>
      <w:r>
        <w:t>РАЗДЕЛ 1. ЦЕЛЬ И ЗАДАЧИ ПОДПРОГРАММЫ, ЦЕЛЕВЫЕ ПОКАЗАТЕЛИ</w:t>
      </w:r>
    </w:p>
    <w:p w:rsidR="00564FCB" w:rsidRDefault="009C0A3C">
      <w:pPr>
        <w:pStyle w:val="1"/>
        <w:shd w:val="clear" w:color="auto" w:fill="auto"/>
        <w:spacing w:after="260"/>
        <w:ind w:firstLine="0"/>
        <w:jc w:val="center"/>
      </w:pPr>
      <w:r>
        <w:t>ПОДПРОГРАММЫ, СРОКИ РЕАЛИЗАЦИИ</w:t>
      </w:r>
    </w:p>
    <w:p w:rsidR="00564FCB" w:rsidRDefault="009C0A3C">
      <w:pPr>
        <w:pStyle w:val="1"/>
        <w:shd w:val="clear" w:color="auto" w:fill="auto"/>
        <w:ind w:left="500" w:firstLine="580"/>
        <w:jc w:val="both"/>
      </w:pPr>
      <w:r>
        <w:t xml:space="preserve">Целью данной подпрограммы является повышение качества оказываемых услуг в сфере </w:t>
      </w:r>
      <w:r>
        <w:t>культуры в Слюдянском муниципальном районе.</w:t>
      </w:r>
    </w:p>
    <w:p w:rsidR="00564FCB" w:rsidRDefault="009C0A3C">
      <w:pPr>
        <w:pStyle w:val="1"/>
        <w:shd w:val="clear" w:color="auto" w:fill="auto"/>
        <w:ind w:left="500" w:firstLine="640"/>
        <w:jc w:val="both"/>
      </w:pPr>
      <w:r>
        <w:t>Для достижения поставленной цели в рамках реализации подпрограммы должна быть решена следующая задача:</w:t>
      </w:r>
    </w:p>
    <w:p w:rsidR="00564FCB" w:rsidRDefault="009C0A3C">
      <w:pPr>
        <w:pStyle w:val="1"/>
        <w:numPr>
          <w:ilvl w:val="0"/>
          <w:numId w:val="11"/>
        </w:numPr>
        <w:shd w:val="clear" w:color="auto" w:fill="auto"/>
        <w:tabs>
          <w:tab w:val="left" w:pos="1294"/>
        </w:tabs>
        <w:ind w:left="500" w:firstLine="580"/>
        <w:jc w:val="both"/>
      </w:pPr>
      <w:r>
        <w:t xml:space="preserve">сохранение и развитие самобытного историко-культурного наследия Слюдянского района, поддержка жизнеспособных </w:t>
      </w:r>
      <w:r>
        <w:t>форм традиционной культуры, приобщение к духовно</w:t>
      </w:r>
      <w:r>
        <w:softHyphen/>
        <w:t>нравственным и культурным традициям всех слоев населения, а также обеспечение деятельности объектов культуры, содействующих популяризации культурного наследия, создание единого культурного пространства и рав</w:t>
      </w:r>
      <w:r>
        <w:t>ных возможностей для всех жителей района в доступе к культурным благам.</w:t>
      </w:r>
    </w:p>
    <w:p w:rsidR="00564FCB" w:rsidRDefault="009C0A3C">
      <w:pPr>
        <w:pStyle w:val="1"/>
        <w:shd w:val="clear" w:color="auto" w:fill="auto"/>
        <w:ind w:left="1080" w:firstLine="0"/>
      </w:pPr>
      <w:r>
        <w:t>Решению поставленной задачи будет способствовать:</w:t>
      </w:r>
    </w:p>
    <w:p w:rsidR="00564FCB" w:rsidRDefault="009C0A3C">
      <w:pPr>
        <w:pStyle w:val="1"/>
        <w:numPr>
          <w:ilvl w:val="0"/>
          <w:numId w:val="11"/>
        </w:numPr>
        <w:shd w:val="clear" w:color="auto" w:fill="auto"/>
        <w:tabs>
          <w:tab w:val="left" w:pos="1290"/>
        </w:tabs>
        <w:ind w:left="500" w:firstLine="580"/>
        <w:jc w:val="both"/>
      </w:pPr>
      <w:r>
        <w:t>внедрение программно-целевого подхода к финансированию МБУ ДК «Перевал» муниципального образования Слюдянский район</w:t>
      </w:r>
    </w:p>
    <w:p w:rsidR="00564FCB" w:rsidRDefault="009C0A3C">
      <w:pPr>
        <w:pStyle w:val="1"/>
        <w:numPr>
          <w:ilvl w:val="0"/>
          <w:numId w:val="11"/>
        </w:numPr>
        <w:shd w:val="clear" w:color="auto" w:fill="auto"/>
        <w:tabs>
          <w:tab w:val="left" w:pos="1285"/>
        </w:tabs>
        <w:ind w:left="500" w:firstLine="580"/>
        <w:jc w:val="both"/>
      </w:pPr>
      <w:r>
        <w:t xml:space="preserve">совершенствование </w:t>
      </w:r>
      <w:r>
        <w:t>нормативно-правовой базы, развитие системы государственных гарантий</w:t>
      </w:r>
    </w:p>
    <w:p w:rsidR="00564FCB" w:rsidRDefault="009C0A3C">
      <w:pPr>
        <w:pStyle w:val="1"/>
        <w:numPr>
          <w:ilvl w:val="0"/>
          <w:numId w:val="11"/>
        </w:numPr>
        <w:shd w:val="clear" w:color="auto" w:fill="auto"/>
        <w:tabs>
          <w:tab w:val="left" w:pos="1285"/>
        </w:tabs>
        <w:ind w:left="500" w:firstLine="580"/>
        <w:jc w:val="both"/>
      </w:pPr>
      <w:r>
        <w:t>разработка новой концепции культурного обслуживания, оптимизация деятельности культурно-досуговых объектов, создание новых структур и форм клубной деятельности, поиск новых ресурсов развит</w:t>
      </w:r>
      <w:r>
        <w:t>ия культурной жизни.</w:t>
      </w:r>
    </w:p>
    <w:p w:rsidR="00564FCB" w:rsidRDefault="009C0A3C">
      <w:pPr>
        <w:pStyle w:val="1"/>
        <w:numPr>
          <w:ilvl w:val="0"/>
          <w:numId w:val="11"/>
        </w:numPr>
        <w:shd w:val="clear" w:color="auto" w:fill="auto"/>
        <w:tabs>
          <w:tab w:val="left" w:pos="1285"/>
        </w:tabs>
        <w:ind w:left="500" w:firstLine="580"/>
        <w:jc w:val="both"/>
      </w:pPr>
      <w:r>
        <w:t>поддержка юных дарований, развитие способностей, профессионально ориентированных на культурную деятельность детей.</w:t>
      </w:r>
    </w:p>
    <w:p w:rsidR="00564FCB" w:rsidRDefault="009C0A3C">
      <w:pPr>
        <w:pStyle w:val="1"/>
        <w:numPr>
          <w:ilvl w:val="0"/>
          <w:numId w:val="11"/>
        </w:numPr>
        <w:shd w:val="clear" w:color="auto" w:fill="auto"/>
        <w:tabs>
          <w:tab w:val="left" w:pos="1294"/>
        </w:tabs>
        <w:ind w:left="500" w:firstLine="580"/>
        <w:jc w:val="both"/>
      </w:pPr>
      <w:r>
        <w:t>вовлечение культурного потенциала района в сферу туризма; развитие межрегиональных культурных связей.</w:t>
      </w:r>
    </w:p>
    <w:p w:rsidR="00564FCB" w:rsidRDefault="009C0A3C">
      <w:pPr>
        <w:pStyle w:val="1"/>
        <w:numPr>
          <w:ilvl w:val="0"/>
          <w:numId w:val="11"/>
        </w:numPr>
        <w:shd w:val="clear" w:color="auto" w:fill="auto"/>
        <w:tabs>
          <w:tab w:val="left" w:pos="1290"/>
        </w:tabs>
        <w:ind w:left="500" w:firstLine="580"/>
        <w:jc w:val="both"/>
      </w:pPr>
      <w:r>
        <w:t>развитие кадрового</w:t>
      </w:r>
      <w:r>
        <w:t xml:space="preserve"> потенциала сферы культуры; совершенствование мер социальной защиты работников МБУ ДК «Перевал» муниципального образования Слюдянский район.</w:t>
      </w:r>
    </w:p>
    <w:p w:rsidR="00564FCB" w:rsidRDefault="009C0A3C">
      <w:pPr>
        <w:pStyle w:val="1"/>
        <w:numPr>
          <w:ilvl w:val="0"/>
          <w:numId w:val="11"/>
        </w:numPr>
        <w:shd w:val="clear" w:color="auto" w:fill="auto"/>
        <w:tabs>
          <w:tab w:val="left" w:pos="1290"/>
        </w:tabs>
        <w:ind w:left="500" w:firstLine="580"/>
        <w:jc w:val="both"/>
      </w:pPr>
      <w:r>
        <w:t xml:space="preserve">осуществление сотрудничества административных структур с общественными организациями, творческими союзами, которые </w:t>
      </w:r>
      <w:r>
        <w:t>выполняют функции по поддержке организации культурной жизни района.</w:t>
      </w:r>
    </w:p>
    <w:p w:rsidR="00564FCB" w:rsidRDefault="009C0A3C">
      <w:pPr>
        <w:pStyle w:val="1"/>
        <w:numPr>
          <w:ilvl w:val="0"/>
          <w:numId w:val="11"/>
        </w:numPr>
        <w:shd w:val="clear" w:color="auto" w:fill="auto"/>
        <w:tabs>
          <w:tab w:val="left" w:pos="1294"/>
        </w:tabs>
        <w:ind w:left="1080" w:firstLine="0"/>
      </w:pPr>
      <w:r>
        <w:t>творческий рост профессиональных и любительских коллективов</w:t>
      </w:r>
    </w:p>
    <w:p w:rsidR="00564FCB" w:rsidRDefault="009C0A3C">
      <w:pPr>
        <w:pStyle w:val="1"/>
        <w:numPr>
          <w:ilvl w:val="0"/>
          <w:numId w:val="11"/>
        </w:numPr>
        <w:shd w:val="clear" w:color="auto" w:fill="auto"/>
        <w:tabs>
          <w:tab w:val="left" w:pos="1290"/>
        </w:tabs>
        <w:ind w:left="500" w:firstLine="580"/>
        <w:jc w:val="both"/>
      </w:pPr>
      <w:r>
        <w:t>сохранение для разных категорий граждан муниципального образования Слюдянский район доступности услуг в сфере культуры;</w:t>
      </w:r>
    </w:p>
    <w:p w:rsidR="00564FCB" w:rsidRDefault="009C0A3C">
      <w:pPr>
        <w:pStyle w:val="1"/>
        <w:numPr>
          <w:ilvl w:val="0"/>
          <w:numId w:val="11"/>
        </w:numPr>
        <w:shd w:val="clear" w:color="auto" w:fill="auto"/>
        <w:tabs>
          <w:tab w:val="left" w:pos="1290"/>
        </w:tabs>
        <w:spacing w:after="260"/>
        <w:ind w:left="500" w:firstLine="580"/>
        <w:jc w:val="both"/>
      </w:pPr>
      <w:r>
        <w:t>обеспечение реализации Муниципальным бюджетными учреждением Домом культуры «Перевал» муниципального образования Слюдянский район, качественных услуг в сфере культуры.</w:t>
      </w:r>
    </w:p>
    <w:p w:rsidR="00564FCB" w:rsidRDefault="009C0A3C">
      <w:pPr>
        <w:pStyle w:val="1"/>
        <w:shd w:val="clear" w:color="auto" w:fill="auto"/>
        <w:ind w:left="520" w:firstLine="600"/>
        <w:jc w:val="both"/>
      </w:pPr>
      <w:r>
        <w:t>- организация досуга и приобщение жителей муниципального образования к творчеству, культу</w:t>
      </w:r>
      <w:r>
        <w:t>рному развитию и самообразованию, любительскому искусству и ремеслам.</w:t>
      </w:r>
    </w:p>
    <w:p w:rsidR="00564FCB" w:rsidRDefault="009C0A3C">
      <w:pPr>
        <w:pStyle w:val="1"/>
        <w:shd w:val="clear" w:color="auto" w:fill="auto"/>
        <w:spacing w:after="260"/>
        <w:ind w:left="520" w:firstLine="600"/>
        <w:jc w:val="both"/>
      </w:pPr>
      <w:r>
        <w:t>Целевые показатели, характеризующие решение задач подпрограммы «Оказание услуг в сфере культуры в Слюдянском муниципальном районе» на 2019-2024 годы указаны в Приложении №3</w:t>
      </w:r>
    </w:p>
    <w:p w:rsidR="00564FCB" w:rsidRDefault="009C0A3C">
      <w:pPr>
        <w:pStyle w:val="1"/>
        <w:shd w:val="clear" w:color="auto" w:fill="auto"/>
        <w:spacing w:after="260"/>
        <w:ind w:left="2060" w:firstLine="0"/>
      </w:pPr>
      <w:r>
        <w:t>РАЗДЕЛ 2. ОСН</w:t>
      </w:r>
      <w:r>
        <w:t>ОВНЫЕ МЕРОПРИЯТИЯ ПОДПРОГРАММЫ</w:t>
      </w:r>
    </w:p>
    <w:p w:rsidR="00564FCB" w:rsidRDefault="009C0A3C">
      <w:pPr>
        <w:pStyle w:val="1"/>
        <w:shd w:val="clear" w:color="auto" w:fill="auto"/>
        <w:ind w:left="520" w:firstLine="560"/>
        <w:jc w:val="both"/>
      </w:pPr>
      <w:r>
        <w:t>В рамках реализации подпрограммы предусматривается исполнение основного мероприятия - Организация и проведение культурно-досуговых мероприятий на территории Слюдянского района, которое подразумевает:</w:t>
      </w:r>
    </w:p>
    <w:p w:rsidR="00564FCB" w:rsidRDefault="009C0A3C">
      <w:pPr>
        <w:pStyle w:val="1"/>
        <w:numPr>
          <w:ilvl w:val="0"/>
          <w:numId w:val="27"/>
        </w:numPr>
        <w:shd w:val="clear" w:color="auto" w:fill="auto"/>
        <w:tabs>
          <w:tab w:val="left" w:pos="1457"/>
        </w:tabs>
        <w:ind w:left="1420" w:hanging="300"/>
      </w:pPr>
      <w:r>
        <w:t>Проведение культурно-досу</w:t>
      </w:r>
      <w:r>
        <w:t>говых мероприятий на территории Слюдянского района;</w:t>
      </w:r>
    </w:p>
    <w:p w:rsidR="00564FCB" w:rsidRDefault="009C0A3C">
      <w:pPr>
        <w:pStyle w:val="1"/>
        <w:numPr>
          <w:ilvl w:val="0"/>
          <w:numId w:val="27"/>
        </w:numPr>
        <w:shd w:val="clear" w:color="auto" w:fill="auto"/>
        <w:tabs>
          <w:tab w:val="left" w:pos="1457"/>
        </w:tabs>
        <w:ind w:left="1040" w:firstLine="0"/>
      </w:pPr>
      <w:r>
        <w:t>Противодействие терроризму и экстремизму;</w:t>
      </w:r>
    </w:p>
    <w:p w:rsidR="00564FCB" w:rsidRDefault="009C0A3C">
      <w:pPr>
        <w:pStyle w:val="1"/>
        <w:numPr>
          <w:ilvl w:val="0"/>
          <w:numId w:val="27"/>
        </w:numPr>
        <w:shd w:val="clear" w:color="auto" w:fill="auto"/>
        <w:tabs>
          <w:tab w:val="left" w:pos="1457"/>
        </w:tabs>
        <w:ind w:left="1040" w:firstLine="0"/>
      </w:pPr>
      <w:r>
        <w:t>Оплату коммунальных услуг;</w:t>
      </w:r>
    </w:p>
    <w:p w:rsidR="00564FCB" w:rsidRDefault="009C0A3C">
      <w:pPr>
        <w:pStyle w:val="1"/>
        <w:numPr>
          <w:ilvl w:val="0"/>
          <w:numId w:val="27"/>
        </w:numPr>
        <w:shd w:val="clear" w:color="auto" w:fill="auto"/>
        <w:tabs>
          <w:tab w:val="left" w:pos="1457"/>
        </w:tabs>
        <w:ind w:left="1420" w:hanging="340"/>
      </w:pPr>
      <w:r>
        <w:t>Обеспечение пожарной безопасности в муниципальном образовании Слюдянский район;</w:t>
      </w:r>
    </w:p>
    <w:p w:rsidR="00564FCB" w:rsidRDefault="009C0A3C">
      <w:pPr>
        <w:pStyle w:val="1"/>
        <w:numPr>
          <w:ilvl w:val="0"/>
          <w:numId w:val="27"/>
        </w:numPr>
        <w:shd w:val="clear" w:color="auto" w:fill="auto"/>
        <w:tabs>
          <w:tab w:val="left" w:pos="1457"/>
        </w:tabs>
        <w:ind w:left="1420" w:hanging="340"/>
      </w:pPr>
      <w:r>
        <w:t xml:space="preserve">Ремонт объектов социальной сферы муниципального </w:t>
      </w:r>
      <w:r>
        <w:t>образования Слюдянский район;</w:t>
      </w:r>
    </w:p>
    <w:p w:rsidR="00564FCB" w:rsidRDefault="009C0A3C">
      <w:pPr>
        <w:pStyle w:val="1"/>
        <w:numPr>
          <w:ilvl w:val="0"/>
          <w:numId w:val="27"/>
        </w:numPr>
        <w:shd w:val="clear" w:color="auto" w:fill="auto"/>
        <w:tabs>
          <w:tab w:val="left" w:pos="1457"/>
        </w:tabs>
        <w:ind w:left="1420" w:hanging="340"/>
      </w:pPr>
      <w:r>
        <w:t>Укрепление материально технической базы учреждений образования и культуры в муниципальном образовании Слюдянский район;</w:t>
      </w:r>
    </w:p>
    <w:p w:rsidR="00564FCB" w:rsidRDefault="009C0A3C">
      <w:pPr>
        <w:pStyle w:val="1"/>
        <w:numPr>
          <w:ilvl w:val="0"/>
          <w:numId w:val="27"/>
        </w:numPr>
        <w:shd w:val="clear" w:color="auto" w:fill="auto"/>
        <w:tabs>
          <w:tab w:val="left" w:pos="1457"/>
        </w:tabs>
        <w:ind w:left="1420" w:hanging="340"/>
      </w:pPr>
      <w:r>
        <w:t>Обеспечение санитарно-эпидемилогического благополучия учреждений социальной сферы в муниципальном образова</w:t>
      </w:r>
      <w:r>
        <w:t>нии Слюдянский район;</w:t>
      </w:r>
    </w:p>
    <w:p w:rsidR="00564FCB" w:rsidRDefault="009C0A3C">
      <w:pPr>
        <w:pStyle w:val="1"/>
        <w:numPr>
          <w:ilvl w:val="0"/>
          <w:numId w:val="27"/>
        </w:numPr>
        <w:shd w:val="clear" w:color="auto" w:fill="auto"/>
        <w:tabs>
          <w:tab w:val="left" w:pos="1457"/>
        </w:tabs>
        <w:spacing w:after="900"/>
        <w:ind w:left="1040" w:firstLine="0"/>
      </w:pPr>
      <w:r>
        <w:t>Обеспечение учреждений культуры и образования услугами сети интернет.</w:t>
      </w:r>
    </w:p>
    <w:p w:rsidR="00564FCB" w:rsidRDefault="009C0A3C">
      <w:pPr>
        <w:pStyle w:val="1"/>
        <w:shd w:val="clear" w:color="auto" w:fill="auto"/>
        <w:ind w:left="2060" w:firstLine="0"/>
      </w:pPr>
      <w:r>
        <w:t>РАЗДЕЛ 3. РЕСУРСНОЕ ОБЕСПЕЧЕНИЕ ПОДПРОГРАММЫ</w:t>
      </w:r>
    </w:p>
    <w:p w:rsidR="00564FCB" w:rsidRDefault="009C0A3C">
      <w:pPr>
        <w:pStyle w:val="1"/>
        <w:shd w:val="clear" w:color="auto" w:fill="auto"/>
        <w:ind w:left="520" w:firstLine="720"/>
        <w:jc w:val="both"/>
      </w:pPr>
      <w:r>
        <w:t>Источниками финансирования реализации мероприятий подпрограммы являются средства бюджета муниципального образования Слю</w:t>
      </w:r>
      <w:r>
        <w:t>дянский район, областного бюджета, федерального бюджета, бюджетов государственных внебюджетных фондов, иных источников.</w:t>
      </w:r>
    </w:p>
    <w:p w:rsidR="00564FCB" w:rsidRDefault="009C0A3C">
      <w:pPr>
        <w:pStyle w:val="1"/>
        <w:shd w:val="clear" w:color="auto" w:fill="auto"/>
        <w:ind w:left="520" w:firstLine="800"/>
        <w:jc w:val="both"/>
      </w:pPr>
      <w:r>
        <w:t xml:space="preserve">Общий объем финансирования подпрограммы за счет средств местного бюджета на соответствующие годы составляет </w:t>
      </w:r>
      <w:r>
        <w:rPr>
          <w:b/>
          <w:bCs/>
        </w:rPr>
        <w:t xml:space="preserve">41 790 453, 91 </w:t>
      </w:r>
      <w:r>
        <w:t>рублей, в том</w:t>
      </w:r>
      <w:r>
        <w:t xml:space="preserve"> числе по годам:</w:t>
      </w:r>
    </w:p>
    <w:p w:rsidR="00564FCB" w:rsidRDefault="009C0A3C">
      <w:pPr>
        <w:pStyle w:val="1"/>
        <w:numPr>
          <w:ilvl w:val="0"/>
          <w:numId w:val="28"/>
        </w:numPr>
        <w:shd w:val="clear" w:color="auto" w:fill="auto"/>
        <w:tabs>
          <w:tab w:val="left" w:pos="1168"/>
        </w:tabs>
        <w:ind w:firstLine="520"/>
      </w:pPr>
      <w:r>
        <w:rPr>
          <w:b/>
          <w:bCs/>
        </w:rPr>
        <w:t xml:space="preserve">год - 7 103 883,65 </w:t>
      </w:r>
      <w:r>
        <w:t>рублей;</w:t>
      </w:r>
    </w:p>
    <w:p w:rsidR="00564FCB" w:rsidRDefault="009C0A3C">
      <w:pPr>
        <w:pStyle w:val="1"/>
        <w:numPr>
          <w:ilvl w:val="0"/>
          <w:numId w:val="28"/>
        </w:numPr>
        <w:shd w:val="clear" w:color="auto" w:fill="auto"/>
        <w:tabs>
          <w:tab w:val="left" w:pos="1168"/>
        </w:tabs>
        <w:ind w:firstLine="520"/>
      </w:pPr>
      <w:r>
        <w:rPr>
          <w:b/>
          <w:bCs/>
        </w:rPr>
        <w:t xml:space="preserve">год - 6 937 314,06 </w:t>
      </w:r>
      <w:r>
        <w:t>рублей;</w:t>
      </w:r>
    </w:p>
    <w:p w:rsidR="00564FCB" w:rsidRDefault="009C0A3C">
      <w:pPr>
        <w:pStyle w:val="1"/>
        <w:numPr>
          <w:ilvl w:val="0"/>
          <w:numId w:val="28"/>
        </w:numPr>
        <w:shd w:val="clear" w:color="auto" w:fill="auto"/>
        <w:tabs>
          <w:tab w:val="left" w:pos="1168"/>
        </w:tabs>
        <w:ind w:firstLine="520"/>
      </w:pPr>
      <w:r>
        <w:rPr>
          <w:b/>
          <w:bCs/>
        </w:rPr>
        <w:t xml:space="preserve">год - 6 937 314,05 </w:t>
      </w:r>
      <w:r>
        <w:t>рублей;</w:t>
      </w:r>
    </w:p>
    <w:p w:rsidR="00564FCB" w:rsidRDefault="009C0A3C">
      <w:pPr>
        <w:pStyle w:val="1"/>
        <w:numPr>
          <w:ilvl w:val="0"/>
          <w:numId w:val="28"/>
        </w:numPr>
        <w:shd w:val="clear" w:color="auto" w:fill="auto"/>
        <w:tabs>
          <w:tab w:val="left" w:pos="1168"/>
        </w:tabs>
        <w:ind w:firstLine="520"/>
      </w:pPr>
      <w:r>
        <w:rPr>
          <w:b/>
          <w:bCs/>
        </w:rPr>
        <w:t xml:space="preserve">год - 6 937 314,05 </w:t>
      </w:r>
      <w:r>
        <w:t>рублей;</w:t>
      </w:r>
    </w:p>
    <w:p w:rsidR="00564FCB" w:rsidRDefault="009C0A3C">
      <w:pPr>
        <w:pStyle w:val="1"/>
        <w:numPr>
          <w:ilvl w:val="0"/>
          <w:numId w:val="28"/>
        </w:numPr>
        <w:shd w:val="clear" w:color="auto" w:fill="auto"/>
        <w:tabs>
          <w:tab w:val="left" w:pos="1168"/>
        </w:tabs>
        <w:ind w:firstLine="520"/>
      </w:pPr>
      <w:r>
        <w:rPr>
          <w:b/>
          <w:bCs/>
        </w:rPr>
        <w:t xml:space="preserve">год - 6 937 314,05 </w:t>
      </w:r>
      <w:r>
        <w:t>рублей;</w:t>
      </w:r>
    </w:p>
    <w:p w:rsidR="00564FCB" w:rsidRDefault="009C0A3C">
      <w:pPr>
        <w:pStyle w:val="1"/>
        <w:numPr>
          <w:ilvl w:val="0"/>
          <w:numId w:val="28"/>
        </w:numPr>
        <w:shd w:val="clear" w:color="auto" w:fill="auto"/>
        <w:tabs>
          <w:tab w:val="left" w:pos="1168"/>
        </w:tabs>
        <w:ind w:firstLine="520"/>
      </w:pPr>
      <w:r>
        <w:rPr>
          <w:b/>
          <w:bCs/>
        </w:rPr>
        <w:t xml:space="preserve">год - 6 937 314,05 </w:t>
      </w:r>
      <w:r>
        <w:t>рублей.</w:t>
      </w:r>
    </w:p>
    <w:p w:rsidR="00564FCB" w:rsidRDefault="009C0A3C">
      <w:pPr>
        <w:pStyle w:val="1"/>
        <w:shd w:val="clear" w:color="auto" w:fill="auto"/>
        <w:spacing w:after="560"/>
        <w:ind w:left="520" w:firstLine="720"/>
        <w:jc w:val="both"/>
      </w:pPr>
      <w:r>
        <w:t xml:space="preserve">Ресурсное обеспечение реализации подпрограммы за счет средств районного </w:t>
      </w:r>
      <w:r>
        <w:t>бюджета подлежит ежегодному уточнению в рамках формирования проекта районного бюджета на очередной финансовый год и плановый период. Реализация подпрограммы потребует выделения дополнительных финансовых ресурсов, корректировки объемов которых будут определ</w:t>
      </w:r>
      <w:r>
        <w:t>яться при формировании проекта районного бюджета на соответствующий финансовый год и плановый период согласно методическим указаниям министерства финансов Иркутской области по распределению бюджетных ассигнований по главным распорядителям средств бюджета м</w:t>
      </w:r>
      <w:r>
        <w:t>униципального района.</w:t>
      </w:r>
    </w:p>
    <w:p w:rsidR="00564FCB" w:rsidRDefault="009C0A3C">
      <w:pPr>
        <w:pStyle w:val="11"/>
        <w:keepNext/>
        <w:keepLines/>
        <w:shd w:val="clear" w:color="auto" w:fill="auto"/>
        <w:spacing w:after="0"/>
      </w:pPr>
      <w:bookmarkStart w:id="17" w:name="bookmark16"/>
      <w:bookmarkStart w:id="18" w:name="bookmark17"/>
      <w:r>
        <w:t>Раздел 4.</w:t>
      </w:r>
      <w:bookmarkEnd w:id="17"/>
      <w:bookmarkEnd w:id="18"/>
    </w:p>
    <w:p w:rsidR="00564FCB" w:rsidRDefault="009C0A3C">
      <w:pPr>
        <w:pStyle w:val="11"/>
        <w:keepNext/>
        <w:keepLines/>
        <w:shd w:val="clear" w:color="auto" w:fill="auto"/>
        <w:spacing w:after="120"/>
        <w:ind w:left="1320"/>
        <w:jc w:val="left"/>
      </w:pPr>
      <w:bookmarkStart w:id="19" w:name="bookmark18"/>
      <w:bookmarkStart w:id="20" w:name="bookmark19"/>
      <w:r>
        <w:t>Ожидаемые конечные результаты реализации подпрограммы.</w:t>
      </w:r>
      <w:bookmarkEnd w:id="19"/>
      <w:bookmarkEnd w:id="20"/>
      <w:r>
        <w:br w:type="page"/>
      </w:r>
    </w:p>
    <w:p w:rsidR="00564FCB" w:rsidRDefault="009C0A3C">
      <w:pPr>
        <w:pStyle w:val="1"/>
        <w:shd w:val="clear" w:color="auto" w:fill="auto"/>
        <w:ind w:left="1100" w:firstLine="0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margin">
              <wp:posOffset>4836795</wp:posOffset>
            </wp:positionH>
            <wp:positionV relativeFrom="margin">
              <wp:posOffset>841375</wp:posOffset>
            </wp:positionV>
            <wp:extent cx="311150" cy="384175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1115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Реализация мероприятий Программы позволит к 2024 году:</w:t>
      </w:r>
    </w:p>
    <w:p w:rsidR="00564FCB" w:rsidRDefault="009C0A3C">
      <w:pPr>
        <w:pStyle w:val="1"/>
        <w:numPr>
          <w:ilvl w:val="0"/>
          <w:numId w:val="29"/>
        </w:numPr>
        <w:shd w:val="clear" w:color="auto" w:fill="auto"/>
        <w:tabs>
          <w:tab w:val="left" w:pos="899"/>
        </w:tabs>
        <w:ind w:firstLine="560"/>
      </w:pPr>
      <w:r>
        <w:t>Увеличить число клубных формирований до 15 ед.;</w:t>
      </w:r>
    </w:p>
    <w:p w:rsidR="00564FCB" w:rsidRDefault="009C0A3C">
      <w:pPr>
        <w:pStyle w:val="1"/>
        <w:numPr>
          <w:ilvl w:val="0"/>
          <w:numId w:val="29"/>
        </w:numPr>
        <w:shd w:val="clear" w:color="auto" w:fill="auto"/>
        <w:tabs>
          <w:tab w:val="left" w:pos="923"/>
        </w:tabs>
        <w:ind w:firstLine="560"/>
      </w:pPr>
      <w:r>
        <w:t>Увеличить число участников клубных формирований до 190 человек;</w:t>
      </w:r>
    </w:p>
    <w:p w:rsidR="00564FCB" w:rsidRDefault="009C0A3C">
      <w:pPr>
        <w:pStyle w:val="1"/>
        <w:numPr>
          <w:ilvl w:val="0"/>
          <w:numId w:val="29"/>
        </w:numPr>
        <w:shd w:val="clear" w:color="auto" w:fill="auto"/>
        <w:tabs>
          <w:tab w:val="left" w:pos="923"/>
        </w:tabs>
        <w:ind w:firstLine="560"/>
      </w:pPr>
      <w:r>
        <w:t>Увеличить число проведенных мероприятий (занятий, репетиций и т.д.) до 760 ед.;</w:t>
      </w:r>
    </w:p>
    <w:p w:rsidR="00564FCB" w:rsidRDefault="009C0A3C">
      <w:pPr>
        <w:pStyle w:val="1"/>
        <w:numPr>
          <w:ilvl w:val="0"/>
          <w:numId w:val="29"/>
        </w:numPr>
        <w:shd w:val="clear" w:color="auto" w:fill="auto"/>
        <w:tabs>
          <w:tab w:val="left" w:pos="923"/>
        </w:tabs>
        <w:spacing w:after="260"/>
        <w:ind w:firstLine="560"/>
      </w:pPr>
      <w:r>
        <w:t>Увеличить число культурно-досуговых мероприятий к 2024 году до 295 ед.</w:t>
      </w:r>
    </w:p>
    <w:p w:rsidR="00564FCB" w:rsidRDefault="009C0A3C">
      <w:pPr>
        <w:pStyle w:val="1"/>
        <w:shd w:val="clear" w:color="auto" w:fill="auto"/>
        <w:ind w:left="560" w:firstLine="0"/>
      </w:pPr>
      <w:r>
        <w:rPr>
          <w:noProof/>
          <w:lang w:bidi="ar-SA"/>
        </w:rPr>
        <w:drawing>
          <wp:anchor distT="0" distB="0" distL="114300" distR="114300" simplePos="0" relativeHeight="125829383" behindDoc="0" locked="0" layoutInCell="1" allowOverlap="1">
            <wp:simplePos x="0" y="0"/>
            <wp:positionH relativeFrom="page">
              <wp:posOffset>4519295</wp:posOffset>
            </wp:positionH>
            <wp:positionV relativeFrom="margin">
              <wp:posOffset>890270</wp:posOffset>
            </wp:positionV>
            <wp:extent cx="762000" cy="865505"/>
            <wp:effectExtent l="0" t="0" r="0" b="0"/>
            <wp:wrapSquare wrapText="left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7620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6018530</wp:posOffset>
                </wp:positionH>
                <wp:positionV relativeFrom="margin">
                  <wp:posOffset>1231265</wp:posOffset>
                </wp:positionV>
                <wp:extent cx="905510" cy="201295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FCB" w:rsidRDefault="009C0A3C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Е.П. Ланина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73.89999999999998pt;margin-top:96.950000000000003pt;width:71.299999999999997pt;height:15.85pt;z-index:-125829369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Е.П. Ланина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Начальник отдела культуры, спорта и молодежной политики</w:t>
      </w:r>
      <w:r>
        <w:br w:type="page"/>
      </w:r>
    </w:p>
    <w:p w:rsidR="00564FCB" w:rsidRDefault="009C0A3C">
      <w:pPr>
        <w:pStyle w:val="1"/>
        <w:shd w:val="clear" w:color="auto" w:fill="auto"/>
        <w:spacing w:after="600"/>
        <w:ind w:left="5960" w:right="300" w:firstLine="0"/>
        <w:jc w:val="right"/>
      </w:pPr>
      <w:r>
        <w:rPr>
          <w:b/>
          <w:bCs/>
        </w:rPr>
        <w:t xml:space="preserve">Приложение 2 </w:t>
      </w:r>
      <w:r>
        <w:t xml:space="preserve">к муниципальной </w:t>
      </w:r>
      <w:r>
        <w:t>программе «Развитие культуры в муниципальном образовании Слюдянский район» на 2019 - 2024 годы</w:t>
      </w:r>
    </w:p>
    <w:p w:rsidR="00564FCB" w:rsidRDefault="009C0A3C">
      <w:pPr>
        <w:pStyle w:val="20"/>
        <w:keepNext/>
        <w:keepLines/>
        <w:shd w:val="clear" w:color="auto" w:fill="auto"/>
      </w:pPr>
      <w:bookmarkStart w:id="21" w:name="bookmark20"/>
      <w:bookmarkStart w:id="22" w:name="bookmark21"/>
      <w:r>
        <w:t>ПОДПРОГРАММА</w:t>
      </w:r>
      <w:bookmarkEnd w:id="21"/>
      <w:bookmarkEnd w:id="22"/>
    </w:p>
    <w:p w:rsidR="00564FCB" w:rsidRDefault="009C0A3C">
      <w:pPr>
        <w:pStyle w:val="20"/>
        <w:keepNext/>
        <w:keepLines/>
        <w:shd w:val="clear" w:color="auto" w:fill="auto"/>
      </w:pPr>
      <w:bookmarkStart w:id="23" w:name="bookmark22"/>
      <w:bookmarkStart w:id="24" w:name="bookmark23"/>
      <w:r>
        <w:t>«Оказание библиотечных услуг в Слюдянском муниципальном районе»</w:t>
      </w:r>
      <w:r>
        <w:br/>
        <w:t>на 2019-2024 годы</w:t>
      </w:r>
      <w:bookmarkEnd w:id="23"/>
      <w:bookmarkEnd w:id="24"/>
    </w:p>
    <w:p w:rsidR="00564FCB" w:rsidRDefault="009C0A3C">
      <w:pPr>
        <w:pStyle w:val="20"/>
        <w:keepNext/>
        <w:keepLines/>
        <w:shd w:val="clear" w:color="auto" w:fill="auto"/>
        <w:spacing w:after="300"/>
      </w:pPr>
      <w:bookmarkStart w:id="25" w:name="bookmark24"/>
      <w:bookmarkStart w:id="26" w:name="bookmark25"/>
      <w:r>
        <w:t>ПАСПОРТ ПОДПРОГРАММЫ</w:t>
      </w:r>
      <w:bookmarkEnd w:id="25"/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2"/>
        <w:gridCol w:w="6403"/>
      </w:tblGrid>
      <w:tr w:rsidR="00564FC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Наименование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both"/>
            </w:pPr>
            <w:r>
              <w:t>«Развитие культуры в м</w:t>
            </w:r>
            <w:r>
              <w:t>униципальном образовании Слюдянский район» на 2019 - 2024 годы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Наименование подпрограммы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tabs>
                <w:tab w:val="left" w:pos="1478"/>
                <w:tab w:val="left" w:pos="4853"/>
              </w:tabs>
              <w:ind w:firstLine="0"/>
              <w:jc w:val="both"/>
            </w:pPr>
            <w:r>
              <w:t>«Оказание</w:t>
            </w:r>
            <w:r>
              <w:tab/>
              <w:t>библиотечных услуг в</w:t>
            </w:r>
            <w:r>
              <w:tab/>
              <w:t>Слюдянском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jc w:val="both"/>
            </w:pPr>
            <w:r>
              <w:t>муниципальном районе» на 2019-2024 годы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tabs>
                <w:tab w:val="left" w:pos="2366"/>
              </w:tabs>
              <w:ind w:firstLine="0"/>
            </w:pPr>
            <w:r>
              <w:t>Ответственный</w:t>
            </w:r>
            <w:r>
              <w:tab/>
              <w:t>исполнитель</w:t>
            </w:r>
          </w:p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подпрограммы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280"/>
              <w:jc w:val="both"/>
            </w:pPr>
            <w:r>
              <w:t>Отдел культуры, спорта и молодежной политики</w:t>
            </w:r>
            <w:r>
              <w:t xml:space="preserve"> муниципального казенного учреждения «Комитет по социальной политике и культуре муниципального образования Слюдянский район», МБУК МЦБ Слюдянского района.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Соисполнители подпрограммы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tabs>
                <w:tab w:val="left" w:pos="1555"/>
                <w:tab w:val="left" w:pos="3413"/>
                <w:tab w:val="left" w:pos="4675"/>
              </w:tabs>
              <w:ind w:firstLine="0"/>
              <w:jc w:val="both"/>
            </w:pPr>
            <w:r>
              <w:t xml:space="preserve">Структурные подразделения администрации района, муниципальные учреждения </w:t>
            </w:r>
            <w:r>
              <w:t>культуры, администрации поселений</w:t>
            </w:r>
            <w:r>
              <w:tab/>
              <w:t>Слюдянского</w:t>
            </w:r>
            <w:r>
              <w:tab/>
              <w:t>района,</w:t>
            </w:r>
            <w:r>
              <w:tab/>
              <w:t>общественные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организации, предприятия и учреждения муниципального района, путем привлечения других участников на реализацию конкретных мероприятий.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Участники подпрограммы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Муниципальное казенное </w:t>
            </w:r>
            <w:r>
              <w:t>учреждение «Комитет по социальной политике и культуре муниципального образования Слюдянский район», Управление социально- экономического развития администрации муниципального района, администрации городских поселений Слюдянского района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Цель подпрограммы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both"/>
            </w:pPr>
            <w:r>
              <w:t>Повышение качества оказываемых библиотечных услуг в Слюдянском муниципальном районе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Задачи подпрограммы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tabs>
                <w:tab w:val="left" w:pos="1483"/>
                <w:tab w:val="left" w:pos="2150"/>
                <w:tab w:val="right" w:pos="6158"/>
              </w:tabs>
              <w:ind w:firstLine="0"/>
              <w:jc w:val="both"/>
            </w:pPr>
            <w:r>
              <w:t>Повышение эффективности работы муниципальных библиотек</w:t>
            </w:r>
            <w:r>
              <w:tab/>
              <w:t>по</w:t>
            </w:r>
            <w:r>
              <w:tab/>
              <w:t>удовлетворению</w:t>
            </w:r>
            <w:r>
              <w:tab/>
              <w:t>информационных,</w:t>
            </w:r>
          </w:p>
          <w:p w:rsidR="00564FCB" w:rsidRDefault="009C0A3C">
            <w:pPr>
              <w:pStyle w:val="a7"/>
              <w:shd w:val="clear" w:color="auto" w:fill="auto"/>
              <w:tabs>
                <w:tab w:val="left" w:pos="1493"/>
                <w:tab w:val="left" w:pos="2674"/>
                <w:tab w:val="left" w:pos="3250"/>
                <w:tab w:val="right" w:pos="6158"/>
              </w:tabs>
              <w:ind w:firstLine="0"/>
              <w:jc w:val="both"/>
            </w:pPr>
            <w:r>
              <w:t>образовательных, культурно-досуговых потребностей населения</w:t>
            </w:r>
            <w:r>
              <w:tab/>
            </w:r>
            <w:r>
              <w:t>района</w:t>
            </w:r>
            <w:r>
              <w:tab/>
              <w:t>в</w:t>
            </w:r>
            <w:r>
              <w:tab/>
              <w:t>условиях</w:t>
            </w:r>
            <w:r>
              <w:tab/>
              <w:t>формирования</w:t>
            </w:r>
          </w:p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информационного общества.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jc w:val="both"/>
            </w:pPr>
            <w:r>
              <w:t>Полноценное комплектование библиотечных фондов новыми информационными изданиями для привития интереса к чтению, отечественной истории и культуре детей, подростков, молодежи.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 xml:space="preserve">Сроки реализации </w:t>
            </w:r>
            <w:r>
              <w:t>подпрограммы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both"/>
            </w:pPr>
            <w:r>
              <w:t>2019-2024 годы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Целевые показатели подпрограммы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71"/>
              </w:tabs>
              <w:ind w:left="800" w:hanging="360"/>
              <w:jc w:val="both"/>
            </w:pPr>
            <w:r>
              <w:t>Формирование, учет, обработка, сохранность книжного фонда, экз.;</w:t>
            </w:r>
          </w:p>
          <w:p w:rsidR="00564FCB" w:rsidRDefault="009C0A3C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90"/>
              </w:tabs>
              <w:ind w:firstLine="440"/>
            </w:pPr>
            <w:r>
              <w:t>Количество пользователей, чел/в год;</w:t>
            </w:r>
          </w:p>
          <w:p w:rsidR="00564FCB" w:rsidRDefault="009C0A3C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86"/>
              </w:tabs>
              <w:ind w:firstLine="440"/>
            </w:pPr>
            <w:r>
              <w:t>Количество книговыдач, экз./в год;</w:t>
            </w:r>
          </w:p>
          <w:p w:rsidR="00564FCB" w:rsidRDefault="009C0A3C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90"/>
              </w:tabs>
              <w:ind w:left="800" w:hanging="360"/>
              <w:jc w:val="both"/>
            </w:pPr>
            <w:r>
              <w:t>Количество выданных библиографических справок, ед./в год;</w:t>
            </w:r>
          </w:p>
          <w:p w:rsidR="00564FCB" w:rsidRDefault="009C0A3C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86"/>
              </w:tabs>
              <w:ind w:left="800" w:hanging="360"/>
              <w:jc w:val="both"/>
            </w:pPr>
            <w:r>
              <w:t>Ведение методической работы в области библиотековедения, библиографии, занятий;</w:t>
            </w:r>
          </w:p>
        </w:tc>
      </w:tr>
    </w:tbl>
    <w:p w:rsidR="00564FCB" w:rsidRDefault="009C0A3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7"/>
        <w:gridCol w:w="6403"/>
      </w:tblGrid>
      <w:tr w:rsidR="00564FCB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781"/>
              </w:tabs>
              <w:ind w:firstLine="440"/>
            </w:pPr>
            <w:r>
              <w:t>Число организованных книжных выставок, ед./в год;</w:t>
            </w:r>
          </w:p>
          <w:p w:rsidR="00564FCB" w:rsidRDefault="009C0A3C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801"/>
              </w:tabs>
              <w:ind w:left="800" w:hanging="340"/>
            </w:pPr>
            <w:r>
              <w:t>Количество проведенных массовых мероприятий, ед./в год;</w:t>
            </w:r>
          </w:p>
          <w:p w:rsidR="00564FCB" w:rsidRDefault="009C0A3C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786"/>
              </w:tabs>
              <w:ind w:firstLine="440"/>
            </w:pPr>
            <w:r>
              <w:t>Создание электронных слайд - презентаций, ед.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9158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 xml:space="preserve">Ресурсное </w:t>
            </w:r>
            <w:r>
              <w:t>обеспечение подпрограммы / источник финансирования.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 xml:space="preserve">Предполагаемый объем финансирования подпрограммы с учетом прогноза цен на соответствующие годы составляет </w:t>
            </w:r>
            <w:r>
              <w:rPr>
                <w:b/>
                <w:bCs/>
              </w:rPr>
              <w:t xml:space="preserve">91 597 476,09 </w:t>
            </w:r>
            <w:r>
              <w:t>рублей, в том числе по годам:</w:t>
            </w:r>
          </w:p>
          <w:p w:rsidR="00564FCB" w:rsidRDefault="009C0A3C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- 15 390 026,35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- 15 377 265,94 </w:t>
            </w:r>
            <w:r>
              <w:t>рублей</w:t>
            </w:r>
          </w:p>
          <w:p w:rsidR="00564FCB" w:rsidRDefault="009C0A3C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- 15 207 545,95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- 15 207 545,95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- 15 207 545,95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- 15 207 545,95 </w:t>
            </w:r>
            <w:r>
              <w:t>рублей.</w:t>
            </w:r>
          </w:p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 xml:space="preserve">Из них за счет средств местного бюджета </w:t>
            </w:r>
            <w:r>
              <w:rPr>
                <w:b/>
                <w:bCs/>
              </w:rPr>
              <w:t xml:space="preserve">91 597 476,09 </w:t>
            </w:r>
            <w:r>
              <w:t>рублей, в том числе по годам:</w:t>
            </w:r>
          </w:p>
          <w:p w:rsidR="00564FCB" w:rsidRDefault="009C0A3C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- 15 390 026,35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- 15 377 265,94 </w:t>
            </w:r>
            <w:r>
              <w:t>рублей</w:t>
            </w:r>
          </w:p>
          <w:p w:rsidR="00564FCB" w:rsidRDefault="009C0A3C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- 15 207 545,95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- 15 207 545,95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- 15 207 545,95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- 15 207 545,95 </w:t>
            </w:r>
            <w:r>
              <w:t>рублей.</w:t>
            </w:r>
          </w:p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Из них за счет средств областного бюджета 0,00 рублей, в том числе по годам:</w:t>
            </w:r>
          </w:p>
          <w:p w:rsidR="00564FCB" w:rsidRDefault="009C0A3C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рублей.</w:t>
            </w:r>
          </w:p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Из них за счет средств федерального бюджета 0,00 рублей, в том числе по годам:</w:t>
            </w:r>
          </w:p>
          <w:p w:rsidR="00564FCB" w:rsidRDefault="009C0A3C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</w:t>
            </w:r>
            <w:r>
              <w:t>0,00 рублей;</w:t>
            </w:r>
          </w:p>
          <w:p w:rsidR="00564FCB" w:rsidRDefault="009C0A3C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</w:t>
            </w:r>
            <w:r>
              <w:t>0,00 рублей;</w:t>
            </w:r>
          </w:p>
          <w:p w:rsidR="00564FCB" w:rsidRDefault="009C0A3C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рублей;</w:t>
            </w:r>
          </w:p>
          <w:p w:rsidR="00564FCB" w:rsidRDefault="009C0A3C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714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82"/>
              </w:tabs>
              <w:ind w:left="800" w:hanging="340"/>
            </w:pPr>
            <w:r>
              <w:t>Увеличение формирования, учета, обработки, сохранности книжного фонда к 2024 году до 170090 экз.;</w:t>
            </w:r>
          </w:p>
          <w:p w:rsidR="00564FCB" w:rsidRDefault="009C0A3C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806"/>
              </w:tabs>
              <w:ind w:left="800" w:hanging="340"/>
            </w:pPr>
            <w:r>
              <w:t>Увеличение количества пользователей в год к 2024 году до 15 360 человек;</w:t>
            </w:r>
          </w:p>
          <w:p w:rsidR="00564FCB" w:rsidRDefault="009C0A3C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806"/>
              </w:tabs>
              <w:ind w:left="800" w:hanging="340"/>
            </w:pPr>
            <w:r>
              <w:t xml:space="preserve">Увеличение количества </w:t>
            </w:r>
            <w:r>
              <w:t>книговыдач в год к 2024 году до 297 230 экз.;</w:t>
            </w:r>
          </w:p>
          <w:p w:rsidR="00564FCB" w:rsidRDefault="009C0A3C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90"/>
                <w:tab w:val="left" w:pos="3037"/>
                <w:tab w:val="left" w:pos="5202"/>
              </w:tabs>
              <w:ind w:firstLine="440"/>
            </w:pPr>
            <w:r>
              <w:t>Увеличение</w:t>
            </w:r>
            <w:r>
              <w:tab/>
              <w:t>количества</w:t>
            </w:r>
            <w:r>
              <w:tab/>
              <w:t>выданных</w:t>
            </w:r>
          </w:p>
          <w:p w:rsidR="00564FCB" w:rsidRDefault="009C0A3C">
            <w:pPr>
              <w:pStyle w:val="a7"/>
              <w:shd w:val="clear" w:color="auto" w:fill="auto"/>
              <w:ind w:left="800" w:firstLine="0"/>
            </w:pPr>
            <w:r>
              <w:t>библиографических справок в год к 2024 году до 5730 ед.;</w:t>
            </w:r>
          </w:p>
          <w:p w:rsidR="00564FCB" w:rsidRDefault="009C0A3C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801"/>
              </w:tabs>
              <w:ind w:left="800" w:hanging="340"/>
            </w:pPr>
            <w:r>
              <w:t>Увеличение количества занятий по методической работе в области библиотековедения, библиографии к 2024 году до 10;</w:t>
            </w:r>
          </w:p>
          <w:p w:rsidR="00564FCB" w:rsidRDefault="009C0A3C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801"/>
              </w:tabs>
              <w:ind w:left="800" w:hanging="340"/>
            </w:pPr>
            <w:r>
              <w:t>Увеличен</w:t>
            </w:r>
            <w:r>
              <w:t>ие числа организованных книжных выставок в год к 2024 году до 645 ед.;</w:t>
            </w:r>
          </w:p>
          <w:p w:rsidR="00564FCB" w:rsidRDefault="009C0A3C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801"/>
              </w:tabs>
              <w:ind w:left="800" w:hanging="340"/>
            </w:pPr>
            <w:r>
              <w:t>Увеличение количества проведенных массовых мероприятий в год к 2024 году до 1700 ед.;</w:t>
            </w:r>
          </w:p>
        </w:tc>
      </w:tr>
    </w:tbl>
    <w:p w:rsidR="00564FCB" w:rsidRDefault="00564FC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2"/>
        <w:gridCol w:w="6398"/>
      </w:tblGrid>
      <w:tr w:rsidR="00564FC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</w:pPr>
            <w:r>
              <w:t>8. Увеличение количества созданных электронных слайд - презентаций к 2024 году до 410 ед.</w:t>
            </w:r>
          </w:p>
        </w:tc>
      </w:tr>
    </w:tbl>
    <w:p w:rsidR="00564FCB" w:rsidRDefault="00564FCB">
      <w:pPr>
        <w:spacing w:after="259" w:line="1" w:lineRule="exact"/>
      </w:pPr>
    </w:p>
    <w:p w:rsidR="00564FCB" w:rsidRDefault="009C0A3C">
      <w:pPr>
        <w:pStyle w:val="1"/>
        <w:shd w:val="clear" w:color="auto" w:fill="auto"/>
        <w:spacing w:after="260"/>
        <w:ind w:firstLine="0"/>
        <w:jc w:val="center"/>
      </w:pPr>
      <w:r>
        <w:t>РАЗДЕЛ 1. ЦЕЛЬ И ЗАДАЧИ ПОДПРОГРАММЫ, ЦЕЛЕВЫЕ ПОКАЗАТЕЛИ</w:t>
      </w:r>
      <w:r>
        <w:br/>
        <w:t>ПОДПРОГРАММЫ, СРОКИ РЕАЛИЗАЦИИ</w:t>
      </w:r>
    </w:p>
    <w:p w:rsidR="00564FCB" w:rsidRDefault="009C0A3C">
      <w:pPr>
        <w:pStyle w:val="1"/>
        <w:shd w:val="clear" w:color="auto" w:fill="auto"/>
        <w:ind w:firstLine="680"/>
        <w:jc w:val="both"/>
      </w:pPr>
      <w:r>
        <w:t>Целью данной подпрограммы является повышение качества оказываемых библиотечных услуг в Слюдянском муниципальном районе</w:t>
      </w:r>
    </w:p>
    <w:p w:rsidR="00564FCB" w:rsidRDefault="009C0A3C">
      <w:pPr>
        <w:pStyle w:val="1"/>
        <w:shd w:val="clear" w:color="auto" w:fill="auto"/>
        <w:ind w:firstLine="680"/>
        <w:jc w:val="both"/>
      </w:pPr>
      <w:r>
        <w:t>Для достижения поставленной цели в рамках реализа</w:t>
      </w:r>
      <w:r>
        <w:t>ции подпрограммы должны быть решены следующие задачи:</w:t>
      </w:r>
    </w:p>
    <w:p w:rsidR="00564FCB" w:rsidRDefault="009C0A3C">
      <w:pPr>
        <w:pStyle w:val="1"/>
        <w:shd w:val="clear" w:color="auto" w:fill="auto"/>
        <w:ind w:firstLine="0"/>
        <w:jc w:val="both"/>
      </w:pPr>
      <w:r>
        <w:t>Повышение эффективности работы муниципальных библиотек по удовлетворению информационных, образовательных, культурно-досуговых потребностей населения района в условиях формирования информационного общест</w:t>
      </w:r>
      <w:r>
        <w:t>ва.</w:t>
      </w:r>
    </w:p>
    <w:p w:rsidR="00564FCB" w:rsidRDefault="009C0A3C">
      <w:pPr>
        <w:pStyle w:val="1"/>
        <w:shd w:val="clear" w:color="auto" w:fill="auto"/>
        <w:ind w:firstLine="600"/>
        <w:jc w:val="both"/>
      </w:pPr>
      <w:r>
        <w:t>Полноценное комплектование библиотечных фондов новыми информационными изданиями для привития интереса к чтению, отечественной истории и культуре детей, подростков, молодежи.</w:t>
      </w:r>
    </w:p>
    <w:p w:rsidR="00564FCB" w:rsidRDefault="009C0A3C">
      <w:pPr>
        <w:pStyle w:val="1"/>
        <w:shd w:val="clear" w:color="auto" w:fill="auto"/>
        <w:spacing w:after="260"/>
        <w:ind w:firstLine="680"/>
        <w:jc w:val="both"/>
      </w:pPr>
      <w:r>
        <w:t xml:space="preserve">Целевые показатели, характеризующие решение задач подпрограммы «Оказание </w:t>
      </w:r>
      <w:r>
        <w:t>библиотечных услуг в Слюдянском муниципальном районе» указаны в Приложении №3:</w:t>
      </w:r>
    </w:p>
    <w:p w:rsidR="00564FCB" w:rsidRDefault="009C0A3C">
      <w:pPr>
        <w:pStyle w:val="1"/>
        <w:shd w:val="clear" w:color="auto" w:fill="auto"/>
        <w:spacing w:after="260"/>
        <w:ind w:firstLine="0"/>
        <w:jc w:val="center"/>
      </w:pPr>
      <w:r>
        <w:t>РАЗДЕЛ 2. ОСНОВНЫЕ МЕРОПРИЯТИЯ ПОДПРОГРАММЫ</w:t>
      </w:r>
    </w:p>
    <w:p w:rsidR="00564FCB" w:rsidRDefault="009C0A3C">
      <w:pPr>
        <w:pStyle w:val="1"/>
        <w:shd w:val="clear" w:color="auto" w:fill="auto"/>
        <w:ind w:firstLine="600"/>
        <w:jc w:val="both"/>
      </w:pPr>
      <w:r>
        <w:t>В рамках реализации подпрограммы предусматривается исполнение основных мероприятий - Библиотечное обслуживание населения муниципально</w:t>
      </w:r>
      <w:r>
        <w:t>го образования Слюдянский район; Комплектование книжных фондов библиотек муниципальных образований Иркутской области; Развитие публичных центров правовой, деловой и социально значимой информации центральных районных библиотек Иркутской области которые подр</w:t>
      </w:r>
      <w:r>
        <w:t>азумевают:</w:t>
      </w:r>
    </w:p>
    <w:p w:rsidR="00564FCB" w:rsidRDefault="009C0A3C">
      <w:pPr>
        <w:pStyle w:val="1"/>
        <w:numPr>
          <w:ilvl w:val="0"/>
          <w:numId w:val="37"/>
        </w:numPr>
        <w:shd w:val="clear" w:color="auto" w:fill="auto"/>
        <w:tabs>
          <w:tab w:val="left" w:pos="784"/>
        </w:tabs>
        <w:ind w:left="760" w:hanging="340"/>
        <w:jc w:val="both"/>
      </w:pPr>
      <w:r>
        <w:t>Обеспечение функционирования библиотеки в муниципальном образовании Слюдянский район;</w:t>
      </w:r>
    </w:p>
    <w:p w:rsidR="00564FCB" w:rsidRDefault="009C0A3C">
      <w:pPr>
        <w:pStyle w:val="1"/>
        <w:numPr>
          <w:ilvl w:val="0"/>
          <w:numId w:val="37"/>
        </w:numPr>
        <w:shd w:val="clear" w:color="auto" w:fill="auto"/>
        <w:tabs>
          <w:tab w:val="left" w:pos="784"/>
        </w:tabs>
        <w:ind w:firstLine="420"/>
        <w:jc w:val="both"/>
      </w:pPr>
      <w:r>
        <w:t>Противодействие терроризму и экстремизму;</w:t>
      </w:r>
    </w:p>
    <w:p w:rsidR="00564FCB" w:rsidRDefault="009C0A3C">
      <w:pPr>
        <w:pStyle w:val="1"/>
        <w:numPr>
          <w:ilvl w:val="0"/>
          <w:numId w:val="37"/>
        </w:numPr>
        <w:shd w:val="clear" w:color="auto" w:fill="auto"/>
        <w:tabs>
          <w:tab w:val="left" w:pos="784"/>
        </w:tabs>
        <w:ind w:firstLine="420"/>
        <w:jc w:val="both"/>
      </w:pPr>
      <w:r>
        <w:t>Оплату коммунальных услуг;</w:t>
      </w:r>
    </w:p>
    <w:p w:rsidR="00564FCB" w:rsidRDefault="009C0A3C">
      <w:pPr>
        <w:pStyle w:val="1"/>
        <w:numPr>
          <w:ilvl w:val="0"/>
          <w:numId w:val="37"/>
        </w:numPr>
        <w:shd w:val="clear" w:color="auto" w:fill="auto"/>
        <w:tabs>
          <w:tab w:val="left" w:pos="784"/>
        </w:tabs>
        <w:ind w:left="760" w:hanging="340"/>
        <w:jc w:val="both"/>
      </w:pPr>
      <w:r>
        <w:t>Обеспечение пожарной безопасности в муниципальном образовании Слюдянский район;</w:t>
      </w:r>
    </w:p>
    <w:p w:rsidR="00564FCB" w:rsidRDefault="009C0A3C">
      <w:pPr>
        <w:pStyle w:val="1"/>
        <w:numPr>
          <w:ilvl w:val="0"/>
          <w:numId w:val="37"/>
        </w:numPr>
        <w:shd w:val="clear" w:color="auto" w:fill="auto"/>
        <w:tabs>
          <w:tab w:val="left" w:pos="784"/>
        </w:tabs>
        <w:ind w:left="760" w:hanging="340"/>
        <w:jc w:val="both"/>
      </w:pPr>
      <w:r>
        <w:t>Ремонт объ</w:t>
      </w:r>
      <w:r>
        <w:t>ектов социальной сферы муниципального образования Слюдянский район;</w:t>
      </w:r>
    </w:p>
    <w:p w:rsidR="00564FCB" w:rsidRDefault="009C0A3C">
      <w:pPr>
        <w:pStyle w:val="1"/>
        <w:numPr>
          <w:ilvl w:val="0"/>
          <w:numId w:val="37"/>
        </w:numPr>
        <w:shd w:val="clear" w:color="auto" w:fill="auto"/>
        <w:tabs>
          <w:tab w:val="left" w:pos="784"/>
        </w:tabs>
        <w:ind w:left="760" w:hanging="340"/>
        <w:jc w:val="both"/>
      </w:pPr>
      <w:r>
        <w:t>Укрепление материально технической базы учреждений образования и культуры в муниципальном образовании Слюдянский район;</w:t>
      </w:r>
    </w:p>
    <w:p w:rsidR="00564FCB" w:rsidRDefault="009C0A3C">
      <w:pPr>
        <w:pStyle w:val="1"/>
        <w:numPr>
          <w:ilvl w:val="0"/>
          <w:numId w:val="37"/>
        </w:numPr>
        <w:shd w:val="clear" w:color="auto" w:fill="auto"/>
        <w:tabs>
          <w:tab w:val="left" w:pos="784"/>
        </w:tabs>
        <w:ind w:left="760" w:hanging="340"/>
        <w:jc w:val="both"/>
      </w:pPr>
      <w:r>
        <w:t>Обеспечение санитарно-эпидемиологического благополучия учреждений со</w:t>
      </w:r>
      <w:r>
        <w:t>циальной сферы в муниципальном образовании Слюдянский район;</w:t>
      </w:r>
    </w:p>
    <w:p w:rsidR="00564FCB" w:rsidRDefault="009C0A3C">
      <w:pPr>
        <w:pStyle w:val="1"/>
        <w:numPr>
          <w:ilvl w:val="0"/>
          <w:numId w:val="37"/>
        </w:numPr>
        <w:shd w:val="clear" w:color="auto" w:fill="auto"/>
        <w:tabs>
          <w:tab w:val="left" w:pos="784"/>
        </w:tabs>
        <w:ind w:firstLine="420"/>
        <w:jc w:val="both"/>
      </w:pPr>
      <w:r>
        <w:t>Обеспечение учреждений культуры и образования услугами сети интернет.</w:t>
      </w:r>
    </w:p>
    <w:p w:rsidR="00564FCB" w:rsidRDefault="009C0A3C">
      <w:pPr>
        <w:pStyle w:val="1"/>
        <w:numPr>
          <w:ilvl w:val="0"/>
          <w:numId w:val="37"/>
        </w:numPr>
        <w:shd w:val="clear" w:color="auto" w:fill="auto"/>
        <w:tabs>
          <w:tab w:val="left" w:pos="784"/>
        </w:tabs>
        <w:ind w:left="760" w:hanging="340"/>
        <w:jc w:val="both"/>
      </w:pPr>
      <w:r>
        <w:t>Софинансирование расходных обязательств муниципальных образований Иркутской области на поддержку отрасли культуры (комплектов</w:t>
      </w:r>
      <w:r>
        <w:t>ание книжных фондов муниципальных общедоступных библиотек);</w:t>
      </w:r>
    </w:p>
    <w:p w:rsidR="00564FCB" w:rsidRDefault="009C0A3C">
      <w:pPr>
        <w:pStyle w:val="1"/>
        <w:numPr>
          <w:ilvl w:val="0"/>
          <w:numId w:val="37"/>
        </w:numPr>
        <w:shd w:val="clear" w:color="auto" w:fill="auto"/>
        <w:tabs>
          <w:tab w:val="left" w:pos="829"/>
        </w:tabs>
        <w:spacing w:after="440"/>
        <w:ind w:left="760" w:hanging="340"/>
        <w:jc w:val="both"/>
      </w:pPr>
      <w:r>
        <w:t>Комплектование книжных фондов библиотек муниципальных образований и государственных библиотек городов Москвы и Санкт-Петербурга за счет средств областного бюджета.</w:t>
      </w:r>
    </w:p>
    <w:p w:rsidR="00564FCB" w:rsidRDefault="009C0A3C">
      <w:pPr>
        <w:pStyle w:val="1"/>
        <w:shd w:val="clear" w:color="auto" w:fill="auto"/>
        <w:ind w:firstLine="0"/>
        <w:jc w:val="center"/>
      </w:pPr>
      <w:r>
        <w:t xml:space="preserve">РАЗДЕЛ 3. РЕСУРСНОЕ ОБЕСПЕЧЕНИЕ </w:t>
      </w:r>
      <w:r>
        <w:t>ПОДПРОГРАММЫ</w:t>
      </w:r>
    </w:p>
    <w:p w:rsidR="00564FCB" w:rsidRDefault="009C0A3C">
      <w:pPr>
        <w:pStyle w:val="1"/>
        <w:shd w:val="clear" w:color="auto" w:fill="auto"/>
        <w:ind w:firstLine="780"/>
        <w:jc w:val="both"/>
      </w:pPr>
      <w:r>
        <w:t>Источниками финансирования реализации мероприятий подпрограммы являются средства бюджета муниципального образования Слюдянский район, областного бюджета, федерального бюджета, бюджетов государственных внебюджетных фондов, иных источников.</w:t>
      </w:r>
    </w:p>
    <w:p w:rsidR="00564FCB" w:rsidRDefault="009C0A3C">
      <w:pPr>
        <w:pStyle w:val="1"/>
        <w:shd w:val="clear" w:color="auto" w:fill="auto"/>
        <w:spacing w:after="260"/>
        <w:ind w:firstLine="0"/>
      </w:pPr>
      <w:r>
        <w:t>Общи</w:t>
      </w:r>
      <w:r>
        <w:t xml:space="preserve">й объем финансирования подпрограммы </w:t>
      </w:r>
      <w:r>
        <w:rPr>
          <w:b/>
          <w:bCs/>
        </w:rPr>
        <w:t xml:space="preserve">91 597 476,09 </w:t>
      </w:r>
      <w:r>
        <w:t xml:space="preserve">рублей, в том числе по годам: </w:t>
      </w:r>
      <w:r>
        <w:rPr>
          <w:b/>
          <w:bCs/>
        </w:rPr>
        <w:t xml:space="preserve">2019 год - 15 390 026,35 </w:t>
      </w:r>
      <w:r>
        <w:t>рублей;</w:t>
      </w:r>
    </w:p>
    <w:p w:rsidR="00564FCB" w:rsidRDefault="009C0A3C">
      <w:pPr>
        <w:pStyle w:val="1"/>
        <w:numPr>
          <w:ilvl w:val="0"/>
          <w:numId w:val="38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- 15 377 265,94 </w:t>
      </w:r>
      <w:r>
        <w:t>рублей</w:t>
      </w:r>
    </w:p>
    <w:p w:rsidR="00564FCB" w:rsidRDefault="009C0A3C">
      <w:pPr>
        <w:pStyle w:val="1"/>
        <w:numPr>
          <w:ilvl w:val="0"/>
          <w:numId w:val="38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- 15 207 545,95 </w:t>
      </w:r>
      <w:r>
        <w:t>рублей;</w:t>
      </w:r>
    </w:p>
    <w:p w:rsidR="00564FCB" w:rsidRDefault="009C0A3C">
      <w:pPr>
        <w:pStyle w:val="1"/>
        <w:numPr>
          <w:ilvl w:val="0"/>
          <w:numId w:val="38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- 15 207 545,95 </w:t>
      </w:r>
      <w:r>
        <w:t>рублей;</w:t>
      </w:r>
    </w:p>
    <w:p w:rsidR="00564FCB" w:rsidRDefault="009C0A3C">
      <w:pPr>
        <w:pStyle w:val="1"/>
        <w:numPr>
          <w:ilvl w:val="0"/>
          <w:numId w:val="38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- 15 207 545,95 </w:t>
      </w:r>
      <w:r>
        <w:t>рублей;</w:t>
      </w:r>
    </w:p>
    <w:p w:rsidR="00564FCB" w:rsidRDefault="009C0A3C">
      <w:pPr>
        <w:pStyle w:val="1"/>
        <w:numPr>
          <w:ilvl w:val="0"/>
          <w:numId w:val="38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- 15 207 545,95 </w:t>
      </w:r>
      <w:r>
        <w:t>рублей.</w:t>
      </w:r>
    </w:p>
    <w:p w:rsidR="00564FCB" w:rsidRDefault="009C0A3C">
      <w:pPr>
        <w:pStyle w:val="1"/>
        <w:shd w:val="clear" w:color="auto" w:fill="auto"/>
        <w:ind w:firstLine="0"/>
      </w:pPr>
      <w:r>
        <w:t>Из н</w:t>
      </w:r>
      <w:r>
        <w:t xml:space="preserve">их за счет средств местного бюджета </w:t>
      </w:r>
      <w:r>
        <w:rPr>
          <w:b/>
          <w:bCs/>
        </w:rPr>
        <w:t xml:space="preserve">91 597 476,09 </w:t>
      </w:r>
      <w:r>
        <w:t>рублей, в том числе по годам:</w:t>
      </w:r>
    </w:p>
    <w:p w:rsidR="00564FCB" w:rsidRDefault="009C0A3C">
      <w:pPr>
        <w:pStyle w:val="1"/>
        <w:numPr>
          <w:ilvl w:val="0"/>
          <w:numId w:val="39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- 15 390 026,35 </w:t>
      </w:r>
      <w:r>
        <w:t>рублей;</w:t>
      </w:r>
    </w:p>
    <w:p w:rsidR="00564FCB" w:rsidRDefault="009C0A3C">
      <w:pPr>
        <w:pStyle w:val="1"/>
        <w:numPr>
          <w:ilvl w:val="0"/>
          <w:numId w:val="39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- 15 377 265,94 </w:t>
      </w:r>
      <w:r>
        <w:t>рублей</w:t>
      </w:r>
    </w:p>
    <w:p w:rsidR="00564FCB" w:rsidRDefault="009C0A3C">
      <w:pPr>
        <w:pStyle w:val="1"/>
        <w:numPr>
          <w:ilvl w:val="0"/>
          <w:numId w:val="39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- 15 207 545,95 </w:t>
      </w:r>
      <w:r>
        <w:t>рублей;</w:t>
      </w:r>
    </w:p>
    <w:p w:rsidR="00564FCB" w:rsidRDefault="009C0A3C">
      <w:pPr>
        <w:pStyle w:val="1"/>
        <w:numPr>
          <w:ilvl w:val="0"/>
          <w:numId w:val="39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- 15 207 545,95 </w:t>
      </w:r>
      <w:r>
        <w:t>рублей;</w:t>
      </w:r>
    </w:p>
    <w:p w:rsidR="00564FCB" w:rsidRDefault="009C0A3C">
      <w:pPr>
        <w:pStyle w:val="1"/>
        <w:numPr>
          <w:ilvl w:val="0"/>
          <w:numId w:val="39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- 15 207 545,95 </w:t>
      </w:r>
      <w:r>
        <w:t>рублей;</w:t>
      </w:r>
    </w:p>
    <w:p w:rsidR="00564FCB" w:rsidRDefault="009C0A3C">
      <w:pPr>
        <w:pStyle w:val="1"/>
        <w:numPr>
          <w:ilvl w:val="0"/>
          <w:numId w:val="39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-15 207 545,95 </w:t>
      </w:r>
      <w:r>
        <w:t>рублей.</w:t>
      </w:r>
    </w:p>
    <w:p w:rsidR="00564FCB" w:rsidRDefault="009C0A3C">
      <w:pPr>
        <w:pStyle w:val="1"/>
        <w:shd w:val="clear" w:color="auto" w:fill="auto"/>
        <w:ind w:firstLine="0"/>
      </w:pPr>
      <w:r>
        <w:t xml:space="preserve">Из них за счет средств областного бюджета </w:t>
      </w:r>
      <w:r>
        <w:rPr>
          <w:b/>
          <w:bCs/>
        </w:rPr>
        <w:t xml:space="preserve">0,00 </w:t>
      </w:r>
      <w:r>
        <w:t>рублей, в том числе по годам:</w:t>
      </w:r>
    </w:p>
    <w:p w:rsidR="00564FCB" w:rsidRDefault="009C0A3C">
      <w:pPr>
        <w:pStyle w:val="1"/>
        <w:numPr>
          <w:ilvl w:val="0"/>
          <w:numId w:val="40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- 0,00 </w:t>
      </w:r>
      <w:r>
        <w:t>рублей;</w:t>
      </w:r>
    </w:p>
    <w:p w:rsidR="00564FCB" w:rsidRDefault="009C0A3C">
      <w:pPr>
        <w:pStyle w:val="1"/>
        <w:numPr>
          <w:ilvl w:val="0"/>
          <w:numId w:val="40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- 0,00 </w:t>
      </w:r>
      <w:r>
        <w:t>рублей;</w:t>
      </w:r>
    </w:p>
    <w:p w:rsidR="00564FCB" w:rsidRDefault="009C0A3C">
      <w:pPr>
        <w:pStyle w:val="1"/>
        <w:numPr>
          <w:ilvl w:val="0"/>
          <w:numId w:val="40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- 0,00 </w:t>
      </w:r>
      <w:r>
        <w:t>рублей;</w:t>
      </w:r>
    </w:p>
    <w:p w:rsidR="00564FCB" w:rsidRDefault="009C0A3C">
      <w:pPr>
        <w:pStyle w:val="1"/>
        <w:numPr>
          <w:ilvl w:val="0"/>
          <w:numId w:val="40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- 0,00 </w:t>
      </w:r>
      <w:r>
        <w:t>рублей;</w:t>
      </w:r>
    </w:p>
    <w:p w:rsidR="00564FCB" w:rsidRDefault="009C0A3C">
      <w:pPr>
        <w:pStyle w:val="1"/>
        <w:numPr>
          <w:ilvl w:val="0"/>
          <w:numId w:val="40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- 0,00 </w:t>
      </w:r>
      <w:r>
        <w:t>рублей;</w:t>
      </w:r>
    </w:p>
    <w:p w:rsidR="00564FCB" w:rsidRDefault="009C0A3C">
      <w:pPr>
        <w:pStyle w:val="1"/>
        <w:numPr>
          <w:ilvl w:val="0"/>
          <w:numId w:val="40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- 0,00 </w:t>
      </w:r>
      <w:r>
        <w:t>рублей.</w:t>
      </w:r>
    </w:p>
    <w:p w:rsidR="00564FCB" w:rsidRDefault="009C0A3C">
      <w:pPr>
        <w:pStyle w:val="1"/>
        <w:shd w:val="clear" w:color="auto" w:fill="auto"/>
        <w:ind w:firstLine="0"/>
      </w:pPr>
      <w:r>
        <w:t xml:space="preserve">Из них за счет средств федерального бюджета 0,00 рублей, в том </w:t>
      </w:r>
      <w:r>
        <w:t>числе по годам:</w:t>
      </w:r>
    </w:p>
    <w:p w:rsidR="00564FCB" w:rsidRDefault="009C0A3C">
      <w:pPr>
        <w:pStyle w:val="1"/>
        <w:numPr>
          <w:ilvl w:val="0"/>
          <w:numId w:val="41"/>
        </w:numPr>
        <w:shd w:val="clear" w:color="auto" w:fill="auto"/>
        <w:tabs>
          <w:tab w:val="left" w:pos="666"/>
        </w:tabs>
        <w:ind w:firstLine="0"/>
      </w:pPr>
      <w:r>
        <w:rPr>
          <w:b/>
          <w:bCs/>
        </w:rPr>
        <w:t xml:space="preserve">год - 0,00 </w:t>
      </w:r>
      <w:r>
        <w:t>рублей;</w:t>
      </w:r>
    </w:p>
    <w:p w:rsidR="00564FCB" w:rsidRDefault="009C0A3C">
      <w:pPr>
        <w:pStyle w:val="1"/>
        <w:numPr>
          <w:ilvl w:val="0"/>
          <w:numId w:val="41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- 0,00 </w:t>
      </w:r>
      <w:r>
        <w:t>рублей;</w:t>
      </w:r>
    </w:p>
    <w:p w:rsidR="00564FCB" w:rsidRDefault="009C0A3C">
      <w:pPr>
        <w:pStyle w:val="1"/>
        <w:numPr>
          <w:ilvl w:val="0"/>
          <w:numId w:val="41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- 0,00 </w:t>
      </w:r>
      <w:r>
        <w:t>рублей;</w:t>
      </w:r>
    </w:p>
    <w:p w:rsidR="00564FCB" w:rsidRDefault="009C0A3C">
      <w:pPr>
        <w:pStyle w:val="1"/>
        <w:numPr>
          <w:ilvl w:val="0"/>
          <w:numId w:val="41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- 0,00 </w:t>
      </w:r>
      <w:r>
        <w:t>рублей;</w:t>
      </w:r>
    </w:p>
    <w:p w:rsidR="00564FCB" w:rsidRDefault="009C0A3C">
      <w:pPr>
        <w:pStyle w:val="1"/>
        <w:numPr>
          <w:ilvl w:val="0"/>
          <w:numId w:val="41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- 0,00 </w:t>
      </w:r>
      <w:r>
        <w:t>рублей;</w:t>
      </w:r>
    </w:p>
    <w:p w:rsidR="00564FCB" w:rsidRDefault="009C0A3C">
      <w:pPr>
        <w:pStyle w:val="1"/>
        <w:numPr>
          <w:ilvl w:val="0"/>
          <w:numId w:val="41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- 0,00 </w:t>
      </w:r>
      <w:r>
        <w:t>рублей</w:t>
      </w:r>
    </w:p>
    <w:p w:rsidR="00564FCB" w:rsidRDefault="009C0A3C">
      <w:pPr>
        <w:pStyle w:val="1"/>
        <w:shd w:val="clear" w:color="auto" w:fill="auto"/>
        <w:spacing w:after="280"/>
        <w:ind w:firstLine="740"/>
        <w:jc w:val="both"/>
      </w:pPr>
      <w:r>
        <w:t>Ресурсное обеспечение реализации подпрограммы за счет средств районного бюджета подлежит ежегодному уточнению в рамках формиров</w:t>
      </w:r>
      <w:r>
        <w:t>ания проекта районного бюджета на очередной финансовый год и плановый период. Реализация подпрограммы потребует выделения дополнительных финансовых ресурсов, корректировки объемов которых будут определяться при формировании проекта районного бюджета на соо</w:t>
      </w:r>
      <w:r>
        <w:t>тветствующий финансовый год и плановый период согласно методическим указаниям министерства финансов Иркутской области по распределению бюджетных ассигнований по главным распорядителям средств бюджета муниципального района.</w:t>
      </w:r>
    </w:p>
    <w:p w:rsidR="00564FCB" w:rsidRDefault="009C0A3C">
      <w:pPr>
        <w:pStyle w:val="11"/>
        <w:keepNext/>
        <w:keepLines/>
        <w:shd w:val="clear" w:color="auto" w:fill="auto"/>
        <w:spacing w:after="0"/>
      </w:pPr>
      <w:bookmarkStart w:id="27" w:name="bookmark26"/>
      <w:bookmarkStart w:id="28" w:name="bookmark27"/>
      <w:r>
        <w:t>Раздел 4.</w:t>
      </w:r>
      <w:bookmarkEnd w:id="27"/>
      <w:bookmarkEnd w:id="28"/>
    </w:p>
    <w:p w:rsidR="00564FCB" w:rsidRDefault="009C0A3C">
      <w:pPr>
        <w:pStyle w:val="11"/>
        <w:keepNext/>
        <w:keepLines/>
        <w:shd w:val="clear" w:color="auto" w:fill="auto"/>
        <w:spacing w:after="280"/>
      </w:pPr>
      <w:bookmarkStart w:id="29" w:name="bookmark28"/>
      <w:bookmarkStart w:id="30" w:name="bookmark29"/>
      <w:r>
        <w:t xml:space="preserve">Ожидаемые конечные </w:t>
      </w:r>
      <w:r>
        <w:t>результаты реализации подпрограммы.</w:t>
      </w:r>
      <w:bookmarkEnd w:id="29"/>
      <w:bookmarkEnd w:id="30"/>
    </w:p>
    <w:p w:rsidR="00564FCB" w:rsidRDefault="009C0A3C">
      <w:pPr>
        <w:pStyle w:val="1"/>
        <w:shd w:val="clear" w:color="auto" w:fill="auto"/>
        <w:ind w:firstLine="560"/>
      </w:pPr>
      <w:r>
        <w:t>Реализация мероприятий Программы позволит достигнуть к 2024 году:</w:t>
      </w:r>
    </w:p>
    <w:p w:rsidR="00564FCB" w:rsidRDefault="009C0A3C">
      <w:pPr>
        <w:pStyle w:val="1"/>
        <w:numPr>
          <w:ilvl w:val="0"/>
          <w:numId w:val="42"/>
        </w:numPr>
        <w:shd w:val="clear" w:color="auto" w:fill="auto"/>
        <w:tabs>
          <w:tab w:val="left" w:pos="719"/>
        </w:tabs>
        <w:ind w:left="720" w:hanging="340"/>
      </w:pPr>
      <w:r>
        <w:t>Увеличения формирования, учета, обработки, сохранности книжного фонда до 170090 экз.;</w:t>
      </w:r>
    </w:p>
    <w:p w:rsidR="00564FCB" w:rsidRDefault="009C0A3C">
      <w:pPr>
        <w:pStyle w:val="1"/>
        <w:numPr>
          <w:ilvl w:val="0"/>
          <w:numId w:val="42"/>
        </w:numPr>
        <w:shd w:val="clear" w:color="auto" w:fill="auto"/>
        <w:tabs>
          <w:tab w:val="left" w:pos="743"/>
        </w:tabs>
        <w:ind w:firstLine="380"/>
      </w:pPr>
      <w:r>
        <w:t>Увеличения количества пользователей до 15 360 человек в год;</w:t>
      </w:r>
    </w:p>
    <w:p w:rsidR="00564FCB" w:rsidRDefault="009C0A3C">
      <w:pPr>
        <w:pStyle w:val="1"/>
        <w:numPr>
          <w:ilvl w:val="0"/>
          <w:numId w:val="42"/>
        </w:numPr>
        <w:shd w:val="clear" w:color="auto" w:fill="auto"/>
        <w:tabs>
          <w:tab w:val="left" w:pos="743"/>
        </w:tabs>
        <w:ind w:firstLine="380"/>
      </w:pPr>
      <w:r>
        <w:t>Увеличения количества книговыдач до 297 230 экз. в год;</w:t>
      </w:r>
    </w:p>
    <w:p w:rsidR="00564FCB" w:rsidRDefault="009C0A3C">
      <w:pPr>
        <w:pStyle w:val="1"/>
        <w:numPr>
          <w:ilvl w:val="0"/>
          <w:numId w:val="42"/>
        </w:numPr>
        <w:shd w:val="clear" w:color="auto" w:fill="auto"/>
        <w:tabs>
          <w:tab w:val="left" w:pos="743"/>
        </w:tabs>
        <w:ind w:firstLine="380"/>
      </w:pPr>
      <w:r>
        <w:t>Увеличения количества выданных библиографических справок до 5730 ед. в год;</w:t>
      </w:r>
    </w:p>
    <w:p w:rsidR="00564FCB" w:rsidRDefault="009C0A3C">
      <w:pPr>
        <w:pStyle w:val="1"/>
        <w:numPr>
          <w:ilvl w:val="0"/>
          <w:numId w:val="42"/>
        </w:numPr>
        <w:shd w:val="clear" w:color="auto" w:fill="auto"/>
        <w:tabs>
          <w:tab w:val="left" w:pos="743"/>
        </w:tabs>
        <w:ind w:left="720" w:hanging="340"/>
        <w:jc w:val="both"/>
      </w:pPr>
      <w:r>
        <w:t>Увеличения количества занятий по методической работе в области библиотековедения, библиографии до 10;</w:t>
      </w:r>
    </w:p>
    <w:p w:rsidR="00564FCB" w:rsidRDefault="009C0A3C">
      <w:pPr>
        <w:pStyle w:val="1"/>
        <w:numPr>
          <w:ilvl w:val="0"/>
          <w:numId w:val="42"/>
        </w:numPr>
        <w:shd w:val="clear" w:color="auto" w:fill="auto"/>
        <w:tabs>
          <w:tab w:val="left" w:pos="743"/>
        </w:tabs>
        <w:ind w:firstLine="380"/>
      </w:pPr>
      <w:r>
        <w:t>Увеличения числа орган</w:t>
      </w:r>
      <w:r>
        <w:t>изованных книжных выставок до 645 ед. в год;</w:t>
      </w:r>
    </w:p>
    <w:p w:rsidR="00564FCB" w:rsidRDefault="009C0A3C">
      <w:pPr>
        <w:pStyle w:val="1"/>
        <w:numPr>
          <w:ilvl w:val="0"/>
          <w:numId w:val="42"/>
        </w:numPr>
        <w:shd w:val="clear" w:color="auto" w:fill="auto"/>
        <w:tabs>
          <w:tab w:val="left" w:pos="743"/>
        </w:tabs>
        <w:ind w:firstLine="380"/>
      </w:pPr>
      <w:r>
        <w:t>Увеличения количества проведенных массовых мероприятий до 1700 ед. в год;</w:t>
      </w:r>
    </w:p>
    <w:p w:rsidR="00564FCB" w:rsidRDefault="009C0A3C">
      <w:pPr>
        <w:jc w:val="center"/>
        <w:rPr>
          <w:sz w:val="2"/>
          <w:szCs w:val="2"/>
        </w:rPr>
        <w:sectPr w:rsidR="00564FCB" w:rsidSect="009C0A3C">
          <w:type w:val="continuous"/>
          <w:pgSz w:w="11900" w:h="16840"/>
          <w:pgMar w:top="810" w:right="701" w:bottom="648" w:left="114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6035040" cy="1085215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603504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FCB" w:rsidRDefault="009C0A3C">
      <w:pPr>
        <w:pStyle w:val="1"/>
        <w:shd w:val="clear" w:color="auto" w:fill="auto"/>
        <w:spacing w:after="220"/>
        <w:ind w:left="10500" w:firstLine="20"/>
        <w:rPr>
          <w:sz w:val="22"/>
          <w:szCs w:val="22"/>
        </w:rPr>
      </w:pPr>
      <w:r>
        <w:rPr>
          <w:sz w:val="22"/>
          <w:szCs w:val="22"/>
        </w:rPr>
        <w:t>Приложение 3 к муниципальной программе «Развитие культуры в муниципальном образовании Слюдянский район» на 2019 -</w:t>
      </w:r>
      <w:r>
        <w:rPr>
          <w:sz w:val="22"/>
          <w:szCs w:val="22"/>
        </w:rPr>
        <w:t xml:space="preserve"> 2024 годы</w:t>
      </w:r>
    </w:p>
    <w:p w:rsidR="00564FCB" w:rsidRDefault="009C0A3C">
      <w:pPr>
        <w:pStyle w:val="1"/>
        <w:shd w:val="clear" w:color="auto" w:fill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Сведения о составе и значениях показателей муниципальной программы</w:t>
      </w:r>
    </w:p>
    <w:p w:rsidR="00564FCB" w:rsidRDefault="009C0A3C">
      <w:pPr>
        <w:pStyle w:val="1"/>
        <w:shd w:val="clear" w:color="auto" w:fill="auto"/>
        <w:spacing w:after="220"/>
        <w:ind w:firstLine="0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«Развитие культуры в муниципальном образовании Слюдянский район» на 2019 - 2024 годы</w:t>
      </w:r>
      <w:r>
        <w:rPr>
          <w:sz w:val="22"/>
          <w:szCs w:val="22"/>
          <w:u w:val="single"/>
        </w:rPr>
        <w:br/>
      </w:r>
      <w:r>
        <w:rPr>
          <w:sz w:val="22"/>
          <w:szCs w:val="22"/>
        </w:rPr>
        <w:t>(наименование муниципальной программы)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3595"/>
        <w:gridCol w:w="720"/>
        <w:gridCol w:w="274"/>
        <w:gridCol w:w="1406"/>
        <w:gridCol w:w="1056"/>
        <w:gridCol w:w="336"/>
        <w:gridCol w:w="874"/>
        <w:gridCol w:w="389"/>
        <w:gridCol w:w="624"/>
        <w:gridCol w:w="634"/>
        <w:gridCol w:w="384"/>
        <w:gridCol w:w="701"/>
        <w:gridCol w:w="326"/>
        <w:gridCol w:w="763"/>
        <w:gridCol w:w="259"/>
        <w:gridCol w:w="816"/>
        <w:gridCol w:w="192"/>
        <w:gridCol w:w="1037"/>
      </w:tblGrid>
      <w:tr w:rsidR="00564FC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839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целевых показателей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564FCB"/>
        </w:tc>
        <w:tc>
          <w:tcPr>
            <w:tcW w:w="43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564FCB"/>
        </w:tc>
        <w:tc>
          <w:tcPr>
            <w:tcW w:w="16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564FCB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2017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показатели муниципальной прог</w:t>
            </w:r>
          </w:p>
        </w:tc>
        <w:tc>
          <w:tcPr>
            <w:tcW w:w="1007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раммы «Развитие культуры в муниципальном образовании Слюдянский район» на 2019 - 2024 годы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t>участников культурно-досуговых мероприятий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61 500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удовлетворенности качеством услуг культуры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показатели подпрограммы 1 «Оказание услуг в сфере культуры в</w:t>
            </w:r>
            <w:r>
              <w:rPr>
                <w:sz w:val="20"/>
                <w:szCs w:val="20"/>
              </w:rPr>
              <w:t xml:space="preserve"> Слюдянском муниципальном районе»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проведение культурно - досуговых мероприятий: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клубных формирований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участников клубных формирований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t>проведенных мероприятий (занятий, репетиций и т.д.)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К-во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культурно-досуговых мероприятий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2816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Целевые показатели подпрограммы 2 «Оказание библиотечных услуг в Слюдянском </w:t>
            </w:r>
            <w:r>
              <w:rPr>
                <w:sz w:val="20"/>
                <w:szCs w:val="20"/>
              </w:rPr>
              <w:t>муниципальном районе»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Формирование, учет, обработка, сохранность книжного фонда: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tabs>
                <w:tab w:val="left" w:pos="1670"/>
                <w:tab w:val="left" w:pos="2462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Формирование,</w:t>
            </w:r>
            <w:r>
              <w:rPr>
                <w:sz w:val="20"/>
                <w:szCs w:val="20"/>
              </w:rPr>
              <w:tab/>
              <w:t>учет,</w:t>
            </w:r>
            <w:r>
              <w:rPr>
                <w:sz w:val="20"/>
                <w:szCs w:val="20"/>
              </w:rPr>
              <w:tab/>
              <w:t>обработка,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 книжного фонда.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154 163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170 010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170 040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17 060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170 070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170 090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tabs>
                <w:tab w:val="right" w:pos="3370"/>
              </w:tabs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библиотечного,</w:t>
            </w:r>
          </w:p>
          <w:p w:rsidR="00564FCB" w:rsidRDefault="009C0A3C">
            <w:pPr>
              <w:pStyle w:val="a7"/>
              <w:shd w:val="clear" w:color="auto" w:fill="auto"/>
              <w:tabs>
                <w:tab w:val="right" w:pos="3365"/>
              </w:tabs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библиографического</w:t>
            </w:r>
            <w:r>
              <w:rPr>
                <w:b/>
                <w:bCs/>
                <w:sz w:val="20"/>
                <w:szCs w:val="20"/>
              </w:rPr>
              <w:tab/>
              <w:t>и</w:t>
            </w:r>
          </w:p>
          <w:p w:rsidR="00564FCB" w:rsidRDefault="009C0A3C">
            <w:pPr>
              <w:pStyle w:val="a7"/>
              <w:shd w:val="clear" w:color="auto" w:fill="auto"/>
              <w:tabs>
                <w:tab w:val="right" w:pos="3360"/>
              </w:tabs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информационного</w:t>
            </w:r>
            <w:r>
              <w:rPr>
                <w:b/>
                <w:bCs/>
                <w:sz w:val="20"/>
                <w:szCs w:val="20"/>
              </w:rPr>
              <w:tab/>
              <w:t>обслуживания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пользователей библиотеки: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</w:tr>
    </w:tbl>
    <w:p w:rsidR="00564FCB" w:rsidRDefault="009C0A3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595"/>
        <w:gridCol w:w="1003"/>
        <w:gridCol w:w="1349"/>
        <w:gridCol w:w="1450"/>
        <w:gridCol w:w="1267"/>
        <w:gridCol w:w="1262"/>
        <w:gridCol w:w="1075"/>
        <w:gridCol w:w="1080"/>
        <w:gridCol w:w="1085"/>
        <w:gridCol w:w="1224"/>
      </w:tblGrid>
      <w:tr w:rsidR="00564FC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595" w:type="dxa"/>
            <w:tcBorders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пользователей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13 300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15 305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15 320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15 330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15 340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15 350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15 360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книговыдач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297 205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297 210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297 220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297 225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297 230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tabs>
                <w:tab w:val="left" w:pos="251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ab/>
              <w:t>выданных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библиографических справок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tabs>
                <w:tab w:val="left" w:pos="1565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Ведение методической работы в области</w:t>
            </w:r>
            <w:r>
              <w:rPr>
                <w:b/>
                <w:bCs/>
                <w:sz w:val="20"/>
                <w:szCs w:val="20"/>
              </w:rPr>
              <w:tab/>
              <w:t>библиотековедения,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библиографии: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методической работы в </w:t>
            </w:r>
            <w:r>
              <w:rPr>
                <w:sz w:val="20"/>
                <w:szCs w:val="20"/>
              </w:rPr>
              <w:t>области библиотековедения, библиографии.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tabs>
                <w:tab w:val="left" w:pos="2352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</w:t>
            </w:r>
            <w:r>
              <w:rPr>
                <w:b/>
                <w:bCs/>
                <w:sz w:val="20"/>
                <w:szCs w:val="20"/>
              </w:rPr>
              <w:tab/>
              <w:t>культурно</w:t>
            </w:r>
            <w:r>
              <w:rPr>
                <w:b/>
                <w:bCs/>
                <w:sz w:val="20"/>
                <w:szCs w:val="20"/>
              </w:rPr>
              <w:softHyphen/>
            </w:r>
          </w:p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просветительских мероприятий: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tabs>
                <w:tab w:val="left" w:pos="864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  <w:r>
              <w:rPr>
                <w:sz w:val="20"/>
                <w:szCs w:val="20"/>
              </w:rPr>
              <w:tab/>
              <w:t>организованных книжных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массовых </w:t>
            </w: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электронных слайд — презентаций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</w:tr>
    </w:tbl>
    <w:p w:rsidR="00564FCB" w:rsidRDefault="009C0A3C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74335" cy="1085215"/>
            <wp:effectExtent l="0" t="0" r="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47433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64FCB" w:rsidRDefault="009C0A3C">
      <w:pPr>
        <w:pStyle w:val="1"/>
        <w:shd w:val="clear" w:color="auto" w:fill="auto"/>
        <w:spacing w:after="740"/>
        <w:ind w:left="10340" w:firstLine="20"/>
        <w:rPr>
          <w:sz w:val="22"/>
          <w:szCs w:val="22"/>
        </w:rPr>
      </w:pPr>
      <w:r>
        <w:rPr>
          <w:sz w:val="22"/>
          <w:szCs w:val="22"/>
        </w:rPr>
        <w:t xml:space="preserve">Приложение 4 к муниципальной программе «Развитие культуры в муниципальном образовании Слюдянский район» на </w:t>
      </w:r>
      <w:r>
        <w:rPr>
          <w:sz w:val="22"/>
          <w:szCs w:val="22"/>
        </w:rPr>
        <w:t>2019 - 2024 годы</w:t>
      </w:r>
    </w:p>
    <w:p w:rsidR="00564FCB" w:rsidRDefault="009C0A3C">
      <w:pPr>
        <w:pStyle w:val="1"/>
        <w:shd w:val="clear" w:color="auto" w:fill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Прогнозная (справочная) оценка ресурсного обеспечения реализации муниципальной программы</w:t>
      </w:r>
      <w:r>
        <w:rPr>
          <w:b/>
          <w:bCs/>
          <w:sz w:val="22"/>
          <w:szCs w:val="22"/>
        </w:rPr>
        <w:br/>
        <w:t>за счет всех источников финансирования</w:t>
      </w:r>
    </w:p>
    <w:p w:rsidR="00564FCB" w:rsidRDefault="009C0A3C">
      <w:pPr>
        <w:pStyle w:val="1"/>
        <w:shd w:val="clear" w:color="auto" w:fill="auto"/>
        <w:spacing w:after="220"/>
        <w:ind w:firstLine="0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Муниципальной программы «Развитие культуры в муниципальном образовании Слюдянский район» на 2019 - 2024 годы</w:t>
      </w:r>
      <w:r>
        <w:rPr>
          <w:sz w:val="22"/>
          <w:szCs w:val="22"/>
          <w:u w:val="single"/>
        </w:rPr>
        <w:br/>
      </w:r>
      <w:r>
        <w:rPr>
          <w:sz w:val="22"/>
          <w:szCs w:val="22"/>
        </w:rPr>
        <w:t>(наименование муниципальной программы)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1882"/>
        <w:gridCol w:w="1642"/>
        <w:gridCol w:w="1627"/>
        <w:gridCol w:w="1450"/>
        <w:gridCol w:w="1987"/>
        <w:gridCol w:w="1478"/>
        <w:gridCol w:w="1411"/>
        <w:gridCol w:w="1440"/>
        <w:gridCol w:w="1469"/>
      </w:tblGrid>
      <w:tr w:rsidR="00564FC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 й программы, подпрограммы ,основного мероприятия, мероприятия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8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(руб.), год</w:t>
            </w:r>
            <w:r>
              <w:rPr>
                <w:sz w:val="20"/>
                <w:szCs w:val="20"/>
              </w:rPr>
              <w:t>ы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564FCB"/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564FCB"/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564FCB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«Развитие культуры в муниципально м образовании Слюдянский район» на 2019-2024 годы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22 493 910,00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22 314 580,00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22 144 860,00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22 144 860,00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22 144 860,00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22 144 860,00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133 387 930,00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22 493 910,00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22 314 580,00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22 144 860,00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22 144 860,00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22 144 860,00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22 144 860,00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133 387 930,00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"Комитет по социальной политике и культуре муниципального образования Слюдянский район"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22 493 </w:t>
            </w:r>
            <w:r>
              <w:rPr>
                <w:sz w:val="20"/>
                <w:szCs w:val="20"/>
              </w:rPr>
              <w:t>910,00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22 314 580,00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22 144 860,00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22 144 860,00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22 144 860,00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22 144 860,00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133 387 930,00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22 493 910,00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22 314 580,00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22 144 860,00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22 144 860,00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22 144 860,00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22 144 860,00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133 387 930,00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564FCB" w:rsidRDefault="009C0A3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1882"/>
        <w:gridCol w:w="1646"/>
        <w:gridCol w:w="1622"/>
        <w:gridCol w:w="1445"/>
        <w:gridCol w:w="1992"/>
        <w:gridCol w:w="1474"/>
        <w:gridCol w:w="1406"/>
        <w:gridCol w:w="1440"/>
        <w:gridCol w:w="1483"/>
      </w:tblGrid>
      <w:tr w:rsidR="00564FC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1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«Оказание услуг в сфере культуры в Слюдянском муниципально м </w:t>
            </w:r>
            <w:r>
              <w:rPr>
                <w:sz w:val="20"/>
                <w:szCs w:val="20"/>
              </w:rPr>
              <w:t>районе»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7 103 883,65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6 937 314,06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6 937 314,05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6 937 314,05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6 937 314,05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41 790 453,91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7 103 883,65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41 790 453,91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учреждение "Комитет по </w:t>
            </w:r>
            <w:r>
              <w:rPr>
                <w:sz w:val="20"/>
                <w:szCs w:val="20"/>
              </w:rPr>
              <w:t>социальной политике и культуре муниципального образования Слюдянский район"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7 103 883,65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41 790 453,91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средства, </w:t>
            </w:r>
            <w:r>
              <w:rPr>
                <w:sz w:val="20"/>
                <w:szCs w:val="20"/>
              </w:rPr>
              <w:t>планируемые к привлечению из федерального бюджета (ФБ)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7 103 883,65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41 790 453,91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мероприятие: Организация и проведение культурно</w:t>
            </w:r>
            <w:r>
              <w:rPr>
                <w:sz w:val="20"/>
                <w:szCs w:val="20"/>
              </w:rPr>
              <w:softHyphen/>
              <w:t>досуговых мероприятий на территории Слюдянского района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МДК Слюдянского района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7 103 883,65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41 790 453,91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7 103 883,65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6 937 314,05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41 790 453,91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«Оказание библиотечных услуг в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Слюдянском муниципально м районе»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15 390 026,35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15 377 265,94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15 207 545,95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15 207 545,95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15 207 545,95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15 207 545,95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91 597 </w:t>
            </w:r>
            <w:r>
              <w:rPr>
                <w:sz w:val="20"/>
                <w:szCs w:val="20"/>
              </w:rPr>
              <w:t>476,09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564FCB" w:rsidRDefault="009C0A3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1886"/>
        <w:gridCol w:w="1642"/>
        <w:gridCol w:w="1622"/>
        <w:gridCol w:w="1454"/>
        <w:gridCol w:w="1987"/>
        <w:gridCol w:w="1478"/>
        <w:gridCol w:w="1402"/>
        <w:gridCol w:w="1440"/>
        <w:gridCol w:w="1474"/>
      </w:tblGrid>
      <w:tr w:rsidR="00564FC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1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15 390 026,35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15 377 265,94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15 207 545,95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15 207 545,95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>
              <w:rPr>
                <w:sz w:val="20"/>
                <w:szCs w:val="20"/>
              </w:rPr>
              <w:t>207 545,95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15 207 545,95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91 597 476,09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"Комитет по социальной политике и культуре муниципального образования Слюдянский район"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15 390 026,35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15 377 265,94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15 207 545,95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15 207 545,95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15 207 545,95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15 207 545,95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91 597 476,09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15 390 026,35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15 377 265,94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15 207 545,95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15 207 545,95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15 207 545,95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15 207 545,95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91 597 476,09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Библиотечное обслуживание населения МО Слюдянский ра-н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МЦБ Слюдянского района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15 390 026,35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377 265,94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15 207 545,95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15 207 545,95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15 207 545,95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15 207 545,95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91 597 476,09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>
              <w:rPr>
                <w:sz w:val="20"/>
                <w:szCs w:val="20"/>
              </w:rPr>
              <w:t>бюджет (МБ)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15 390 026,35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15 377 265,94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15 207 545,95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15 207 545,95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15 207 545,95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15 207 545,95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91 597 476,09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5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публичных центров правовой, деловой и социально значимой </w:t>
            </w:r>
            <w:r>
              <w:rPr>
                <w:sz w:val="20"/>
                <w:szCs w:val="20"/>
              </w:rPr>
              <w:t>информации центральных районных библиотек Иркутской области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МЦБ Слюдянского района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5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5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5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5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МЦБ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Слюдянского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564FCB" w:rsidRDefault="00564FCB">
      <w:pPr>
        <w:sectPr w:rsidR="00564FCB">
          <w:pgSz w:w="16840" w:h="11900" w:orient="landscape"/>
          <w:pgMar w:top="301" w:right="563" w:bottom="258" w:left="35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1877"/>
        <w:gridCol w:w="1651"/>
        <w:gridCol w:w="1622"/>
        <w:gridCol w:w="1445"/>
        <w:gridCol w:w="1982"/>
        <w:gridCol w:w="1478"/>
        <w:gridCol w:w="1402"/>
        <w:gridCol w:w="1435"/>
        <w:gridCol w:w="1469"/>
      </w:tblGrid>
      <w:tr w:rsidR="00564FC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2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 ие книжных фондов библиотек муниципальны х образований Иркутской области</w:t>
            </w:r>
          </w:p>
        </w:tc>
        <w:tc>
          <w:tcPr>
            <w:tcW w:w="18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564FCB" w:rsidRDefault="00564FC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Расходы на комплектован ие книжных фондов библиотек муниципальны х образований и государственн ых </w:t>
            </w:r>
            <w:r>
              <w:rPr>
                <w:sz w:val="20"/>
                <w:szCs w:val="20"/>
              </w:rPr>
              <w:t>библиотек городов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Москвы и Санкт- Петербурга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МЦБ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Слюдянского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4FCB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564FCB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  <w:p w:rsidR="00564FCB" w:rsidRDefault="009C0A3C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CB" w:rsidRDefault="009C0A3C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564FCB" w:rsidRDefault="00564FCB">
      <w:pPr>
        <w:sectPr w:rsidR="00564FCB">
          <w:footerReference w:type="default" r:id="rId16"/>
          <w:pgSz w:w="16840" w:h="11900" w:orient="landscape"/>
          <w:pgMar w:top="355" w:right="367" w:bottom="2757" w:left="589" w:header="0" w:footer="3" w:gutter="0"/>
          <w:cols w:space="720"/>
          <w:noEndnote/>
          <w:docGrid w:linePitch="360"/>
        </w:sectPr>
      </w:pPr>
    </w:p>
    <w:p w:rsidR="00564FCB" w:rsidRDefault="009C0A3C">
      <w:pPr>
        <w:pStyle w:val="a4"/>
        <w:framePr w:w="2928" w:h="504" w:wrap="none" w:vAnchor="text" w:hAnchor="page" w:x="677" w:y="847"/>
        <w:shd w:val="clear" w:color="auto" w:fill="auto"/>
      </w:pPr>
      <w:r>
        <w:t>Начальник отдела культуры, спорта и молодежной политики</w:t>
      </w:r>
    </w:p>
    <w:p w:rsidR="00564FCB" w:rsidRDefault="009C0A3C">
      <w:pPr>
        <w:spacing w:line="360" w:lineRule="exact"/>
      </w:pPr>
      <w:r>
        <w:rPr>
          <w:noProof/>
          <w:lang w:bidi="ar-SA"/>
        </w:rPr>
        <w:drawing>
          <wp:anchor distT="0" distB="0" distL="1935480" distR="0" simplePos="0" relativeHeight="62914694" behindDoc="1" locked="0" layoutInCell="1" allowOverlap="1">
            <wp:simplePos x="0" y="0"/>
            <wp:positionH relativeFrom="page">
              <wp:posOffset>2364740</wp:posOffset>
            </wp:positionH>
            <wp:positionV relativeFrom="paragraph">
              <wp:posOffset>12700</wp:posOffset>
            </wp:positionV>
            <wp:extent cx="1304290" cy="1334770"/>
            <wp:effectExtent l="0" t="0" r="0" b="0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30429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2428240</wp:posOffset>
            </wp:positionH>
            <wp:positionV relativeFrom="paragraph">
              <wp:posOffset>18415</wp:posOffset>
            </wp:positionV>
            <wp:extent cx="1932305" cy="1090930"/>
            <wp:effectExtent l="0" t="0" r="0" b="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93230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FCB" w:rsidRDefault="00564FCB">
      <w:pPr>
        <w:spacing w:line="360" w:lineRule="exact"/>
      </w:pPr>
    </w:p>
    <w:p w:rsidR="00564FCB" w:rsidRDefault="00564FCB">
      <w:pPr>
        <w:spacing w:line="360" w:lineRule="exact"/>
      </w:pPr>
    </w:p>
    <w:p w:rsidR="00564FCB" w:rsidRDefault="00564FCB">
      <w:pPr>
        <w:spacing w:line="360" w:lineRule="exact"/>
      </w:pPr>
    </w:p>
    <w:p w:rsidR="00564FCB" w:rsidRDefault="00564FCB">
      <w:pPr>
        <w:spacing w:after="661" w:line="1" w:lineRule="exact"/>
      </w:pPr>
    </w:p>
    <w:p w:rsidR="00564FCB" w:rsidRDefault="00564FCB">
      <w:pPr>
        <w:spacing w:line="1" w:lineRule="exact"/>
      </w:pPr>
    </w:p>
    <w:sectPr w:rsidR="00564FCB">
      <w:type w:val="continuous"/>
      <w:pgSz w:w="16840" w:h="11900" w:orient="landscape"/>
      <w:pgMar w:top="355" w:right="367" w:bottom="2848" w:left="5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0A3C">
      <w:r>
        <w:separator/>
      </w:r>
    </w:p>
  </w:endnote>
  <w:endnote w:type="continuationSeparator" w:id="0">
    <w:p w:rsidR="00000000" w:rsidRDefault="009C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CB" w:rsidRDefault="009C0A3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453390</wp:posOffset>
              </wp:positionH>
              <wp:positionV relativeFrom="page">
                <wp:posOffset>5684520</wp:posOffset>
              </wp:positionV>
              <wp:extent cx="4038600" cy="11557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4FCB" w:rsidRDefault="009C0A3C">
                          <w:pPr>
                            <w:pStyle w:val="24"/>
                            <w:shd w:val="clear" w:color="auto" w:fill="auto"/>
                            <w:tabs>
                              <w:tab w:val="right" w:pos="6360"/>
                            </w:tabs>
                          </w:pPr>
                          <w:r>
                            <w:rPr>
                              <w:b/>
                              <w:bCs/>
                            </w:rPr>
                            <w:t>И.О.Начальника МКУ «МЦБ»</w:t>
                          </w:r>
                          <w:r>
                            <w:rPr>
                              <w:b/>
                              <w:bCs/>
                            </w:rPr>
                            <w:tab/>
                            <w:t>Е.Н.Шевченко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35.700000000000003pt;margin-top:447.60000000000002pt;width:318.pt;height:9.09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3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И.О.Начальника МКУ «МЦБ»</w:t>
                      <w:tab/>
                      <w:t>Е.Н.Шевченко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CB" w:rsidRDefault="00564FCB"/>
  </w:footnote>
  <w:footnote w:type="continuationSeparator" w:id="0">
    <w:p w:rsidR="00564FCB" w:rsidRDefault="00564F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A24"/>
    <w:multiLevelType w:val="multilevel"/>
    <w:tmpl w:val="62BE80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F2697"/>
    <w:multiLevelType w:val="multilevel"/>
    <w:tmpl w:val="4350DBB6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C63C5"/>
    <w:multiLevelType w:val="multilevel"/>
    <w:tmpl w:val="8ED2A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23CF0"/>
    <w:multiLevelType w:val="multilevel"/>
    <w:tmpl w:val="ECDA17C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DD3F84"/>
    <w:multiLevelType w:val="multilevel"/>
    <w:tmpl w:val="B78E50D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072CC"/>
    <w:multiLevelType w:val="multilevel"/>
    <w:tmpl w:val="B5E4A32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691B4E"/>
    <w:multiLevelType w:val="multilevel"/>
    <w:tmpl w:val="7B60AC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CE0428"/>
    <w:multiLevelType w:val="multilevel"/>
    <w:tmpl w:val="65F6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EC5747"/>
    <w:multiLevelType w:val="multilevel"/>
    <w:tmpl w:val="F192F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0A342B"/>
    <w:multiLevelType w:val="multilevel"/>
    <w:tmpl w:val="46EC3D1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084029"/>
    <w:multiLevelType w:val="multilevel"/>
    <w:tmpl w:val="48AEA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BB2969"/>
    <w:multiLevelType w:val="multilevel"/>
    <w:tmpl w:val="B1348A1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4431F5"/>
    <w:multiLevelType w:val="multilevel"/>
    <w:tmpl w:val="6A00E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352F2"/>
    <w:multiLevelType w:val="multilevel"/>
    <w:tmpl w:val="C6D0C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BC2816"/>
    <w:multiLevelType w:val="multilevel"/>
    <w:tmpl w:val="42320D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CC2125"/>
    <w:multiLevelType w:val="multilevel"/>
    <w:tmpl w:val="6C0EF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5E3142"/>
    <w:multiLevelType w:val="multilevel"/>
    <w:tmpl w:val="E8C80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B26FE5"/>
    <w:multiLevelType w:val="multilevel"/>
    <w:tmpl w:val="F5CAE18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0025CD"/>
    <w:multiLevelType w:val="multilevel"/>
    <w:tmpl w:val="BB0083B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0055E0"/>
    <w:multiLevelType w:val="multilevel"/>
    <w:tmpl w:val="81F89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FA3116"/>
    <w:multiLevelType w:val="multilevel"/>
    <w:tmpl w:val="94145EE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6559AD"/>
    <w:multiLevelType w:val="multilevel"/>
    <w:tmpl w:val="16D8C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D6449C"/>
    <w:multiLevelType w:val="multilevel"/>
    <w:tmpl w:val="ADE26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4320B9"/>
    <w:multiLevelType w:val="multilevel"/>
    <w:tmpl w:val="332A4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C3724D"/>
    <w:multiLevelType w:val="multilevel"/>
    <w:tmpl w:val="7F44C93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0D5B04"/>
    <w:multiLevelType w:val="multilevel"/>
    <w:tmpl w:val="BDF0341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5B60FC"/>
    <w:multiLevelType w:val="multilevel"/>
    <w:tmpl w:val="DD56B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BE1BFE"/>
    <w:multiLevelType w:val="multilevel"/>
    <w:tmpl w:val="37EE327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464F3A"/>
    <w:multiLevelType w:val="multilevel"/>
    <w:tmpl w:val="48206F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395DBC"/>
    <w:multiLevelType w:val="multilevel"/>
    <w:tmpl w:val="7AE067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BD0CDA"/>
    <w:multiLevelType w:val="multilevel"/>
    <w:tmpl w:val="76D4429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BB2906"/>
    <w:multiLevelType w:val="multilevel"/>
    <w:tmpl w:val="E862991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C650F9"/>
    <w:multiLevelType w:val="multilevel"/>
    <w:tmpl w:val="5E4E4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00074F"/>
    <w:multiLevelType w:val="multilevel"/>
    <w:tmpl w:val="2B84CE0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2E5F09"/>
    <w:multiLevelType w:val="multilevel"/>
    <w:tmpl w:val="286AE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1F74B5"/>
    <w:multiLevelType w:val="multilevel"/>
    <w:tmpl w:val="122C9D5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9A2BEB"/>
    <w:multiLevelType w:val="multilevel"/>
    <w:tmpl w:val="0F208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D56F1F"/>
    <w:multiLevelType w:val="multilevel"/>
    <w:tmpl w:val="785CC9B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DF4F7C"/>
    <w:multiLevelType w:val="multilevel"/>
    <w:tmpl w:val="02189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8B055B"/>
    <w:multiLevelType w:val="multilevel"/>
    <w:tmpl w:val="2962E26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431D40"/>
    <w:multiLevelType w:val="multilevel"/>
    <w:tmpl w:val="B1BE4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457AE2"/>
    <w:multiLevelType w:val="multilevel"/>
    <w:tmpl w:val="22547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8"/>
  </w:num>
  <w:num w:numId="3">
    <w:abstractNumId w:val="34"/>
  </w:num>
  <w:num w:numId="4">
    <w:abstractNumId w:val="9"/>
  </w:num>
  <w:num w:numId="5">
    <w:abstractNumId w:val="1"/>
  </w:num>
  <w:num w:numId="6">
    <w:abstractNumId w:val="11"/>
  </w:num>
  <w:num w:numId="7">
    <w:abstractNumId w:val="25"/>
  </w:num>
  <w:num w:numId="8">
    <w:abstractNumId w:val="7"/>
  </w:num>
  <w:num w:numId="9">
    <w:abstractNumId w:val="2"/>
  </w:num>
  <w:num w:numId="10">
    <w:abstractNumId w:val="19"/>
  </w:num>
  <w:num w:numId="11">
    <w:abstractNumId w:val="22"/>
  </w:num>
  <w:num w:numId="12">
    <w:abstractNumId w:val="10"/>
  </w:num>
  <w:num w:numId="13">
    <w:abstractNumId w:val="8"/>
  </w:num>
  <w:num w:numId="14">
    <w:abstractNumId w:val="0"/>
  </w:num>
  <w:num w:numId="15">
    <w:abstractNumId w:val="21"/>
  </w:num>
  <w:num w:numId="16">
    <w:abstractNumId w:val="29"/>
  </w:num>
  <w:num w:numId="17">
    <w:abstractNumId w:val="28"/>
  </w:num>
  <w:num w:numId="18">
    <w:abstractNumId w:val="6"/>
  </w:num>
  <w:num w:numId="19">
    <w:abstractNumId w:val="30"/>
  </w:num>
  <w:num w:numId="20">
    <w:abstractNumId w:val="31"/>
  </w:num>
  <w:num w:numId="21">
    <w:abstractNumId w:val="5"/>
  </w:num>
  <w:num w:numId="22">
    <w:abstractNumId w:val="35"/>
  </w:num>
  <w:num w:numId="23">
    <w:abstractNumId w:val="41"/>
  </w:num>
  <w:num w:numId="24">
    <w:abstractNumId w:val="26"/>
  </w:num>
  <w:num w:numId="25">
    <w:abstractNumId w:val="3"/>
  </w:num>
  <w:num w:numId="26">
    <w:abstractNumId w:val="32"/>
  </w:num>
  <w:num w:numId="27">
    <w:abstractNumId w:val="13"/>
  </w:num>
  <w:num w:numId="28">
    <w:abstractNumId w:val="27"/>
  </w:num>
  <w:num w:numId="29">
    <w:abstractNumId w:val="36"/>
  </w:num>
  <w:num w:numId="30">
    <w:abstractNumId w:val="16"/>
  </w:num>
  <w:num w:numId="31">
    <w:abstractNumId w:val="18"/>
  </w:num>
  <w:num w:numId="32">
    <w:abstractNumId w:val="4"/>
  </w:num>
  <w:num w:numId="33">
    <w:abstractNumId w:val="17"/>
  </w:num>
  <w:num w:numId="34">
    <w:abstractNumId w:val="20"/>
  </w:num>
  <w:num w:numId="35">
    <w:abstractNumId w:val="33"/>
  </w:num>
  <w:num w:numId="36">
    <w:abstractNumId w:val="15"/>
  </w:num>
  <w:num w:numId="37">
    <w:abstractNumId w:val="12"/>
  </w:num>
  <w:num w:numId="38">
    <w:abstractNumId w:val="24"/>
  </w:num>
  <w:num w:numId="39">
    <w:abstractNumId w:val="37"/>
  </w:num>
  <w:num w:numId="40">
    <w:abstractNumId w:val="14"/>
  </w:num>
  <w:num w:numId="41">
    <w:abstractNumId w:val="3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CB"/>
    <w:rsid w:val="00564FCB"/>
    <w:rsid w:val="009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C5183-511B-4599-8336-E9A09B51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/>
      <w:ind w:left="626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6719</Words>
  <Characters>38301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Вдовкина Мария Александровна</cp:lastModifiedBy>
  <cp:revision>2</cp:revision>
  <dcterms:created xsi:type="dcterms:W3CDTF">2019-11-29T01:41:00Z</dcterms:created>
  <dcterms:modified xsi:type="dcterms:W3CDTF">2019-11-29T01:42:00Z</dcterms:modified>
</cp:coreProperties>
</file>