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2B" w:rsidRDefault="0024732B">
      <w:pPr>
        <w:spacing w:line="240" w:lineRule="exact"/>
        <w:rPr>
          <w:sz w:val="19"/>
          <w:szCs w:val="19"/>
        </w:rPr>
      </w:pPr>
    </w:p>
    <w:p w:rsidR="0024732B" w:rsidRDefault="0024732B">
      <w:pPr>
        <w:spacing w:line="240" w:lineRule="exact"/>
        <w:rPr>
          <w:sz w:val="19"/>
          <w:szCs w:val="19"/>
        </w:rPr>
      </w:pPr>
    </w:p>
    <w:p w:rsidR="0024732B" w:rsidRDefault="0024732B">
      <w:pPr>
        <w:spacing w:line="240" w:lineRule="exact"/>
        <w:rPr>
          <w:sz w:val="19"/>
          <w:szCs w:val="19"/>
        </w:rPr>
      </w:pPr>
    </w:p>
    <w:p w:rsidR="0024732B" w:rsidRDefault="0024732B">
      <w:pPr>
        <w:spacing w:before="69" w:after="69" w:line="240" w:lineRule="exact"/>
        <w:rPr>
          <w:sz w:val="19"/>
          <w:szCs w:val="19"/>
        </w:rPr>
      </w:pPr>
    </w:p>
    <w:p w:rsidR="0024732B" w:rsidRDefault="0024732B">
      <w:pPr>
        <w:spacing w:line="1" w:lineRule="exact"/>
        <w:sectPr w:rsidR="0024732B">
          <w:pgSz w:w="11900" w:h="16840"/>
          <w:pgMar w:top="515" w:right="363" w:bottom="649" w:left="579" w:header="0" w:footer="3" w:gutter="0"/>
          <w:pgNumType w:start="1"/>
          <w:cols w:space="720"/>
          <w:noEndnote/>
          <w:docGrid w:linePitch="360"/>
        </w:sectPr>
      </w:pPr>
    </w:p>
    <w:p w:rsidR="0024732B" w:rsidRDefault="003A2D66">
      <w:pPr>
        <w:pStyle w:val="11"/>
        <w:keepNext/>
        <w:keepLines/>
        <w:shd w:val="clear" w:color="auto" w:fill="auto"/>
        <w:spacing w:after="440"/>
      </w:pPr>
      <w:bookmarkStart w:id="0" w:name="bookmark0"/>
      <w:bookmarkStart w:id="1" w:name="bookmark1"/>
      <w:r>
        <w:lastRenderedPageBreak/>
        <w:t>АДМИНИСТРАЦИЯ МУНИЦИПАЛЬНОГО ОБРАЗОВАНИЯ</w:t>
      </w:r>
      <w:r>
        <w:br/>
        <w:t>СЛЮДЯНСКИЙ РАЙОН</w:t>
      </w:r>
      <w:bookmarkEnd w:id="0"/>
      <w:bookmarkEnd w:id="1"/>
    </w:p>
    <w:p w:rsidR="0024732B" w:rsidRDefault="003A2D66">
      <w:pPr>
        <w:pStyle w:val="11"/>
        <w:keepNext/>
        <w:keepLines/>
        <w:shd w:val="clear" w:color="auto" w:fill="auto"/>
        <w:spacing w:after="800"/>
      </w:pPr>
      <w:bookmarkStart w:id="2" w:name="bookmark2"/>
      <w:bookmarkStart w:id="3" w:name="bookmark3"/>
      <w:r>
        <w:t>ПОСТАНОВЛЕНИЕ</w:t>
      </w:r>
      <w:bookmarkEnd w:id="2"/>
      <w:bookmarkEnd w:id="3"/>
      <w:r>
        <w:br/>
      </w:r>
      <w:r>
        <w:rPr>
          <w:rStyle w:val="3"/>
          <w:b w:val="0"/>
          <w:bCs w:val="0"/>
        </w:rPr>
        <w:t>г. Слюдянка</w:t>
      </w:r>
    </w:p>
    <w:p w:rsidR="0024732B" w:rsidRPr="003A2D66" w:rsidRDefault="003A2D66">
      <w:pPr>
        <w:pStyle w:val="1"/>
        <w:shd w:val="clear" w:color="auto" w:fill="auto"/>
        <w:spacing w:after="260"/>
        <w:ind w:firstLine="0"/>
        <w:rPr>
          <w:u w:val="single"/>
        </w:rPr>
      </w:pPr>
      <w:r w:rsidRPr="003A2D66">
        <w:rPr>
          <w:u w:val="single"/>
        </w:rPr>
        <w:t xml:space="preserve">От 27.12.2018г. №846 </w:t>
      </w:r>
    </w:p>
    <w:p w:rsidR="0024732B" w:rsidRDefault="003A2D66">
      <w:pPr>
        <w:pStyle w:val="1"/>
        <w:shd w:val="clear" w:color="auto" w:fill="auto"/>
        <w:spacing w:after="800"/>
        <w:ind w:firstLine="0"/>
      </w:pPr>
      <w:r>
        <w:rPr>
          <w:b/>
          <w:bCs/>
        </w:rPr>
        <w:t xml:space="preserve">Об утверждении муниципальной программы «Развитие системы отдыха и оздоровления детей в муниципальном образовании </w:t>
      </w:r>
      <w:r>
        <w:rPr>
          <w:b/>
          <w:bCs/>
        </w:rPr>
        <w:t>Слюдянский район» на 2019-2024 годы</w:t>
      </w:r>
    </w:p>
    <w:p w:rsidR="0024732B" w:rsidRDefault="003A2D66">
      <w:pPr>
        <w:pStyle w:val="1"/>
        <w:shd w:val="clear" w:color="auto" w:fill="auto"/>
        <w:spacing w:after="260"/>
        <w:ind w:firstLine="580"/>
        <w:jc w:val="both"/>
      </w:pPr>
      <w:r>
        <w:t xml:space="preserve">В целях предоставления качественных образовательных услуг в муниципальном образовании Слюдянский район, руководствуясь статьей 179 Бюджетного кодекса РФ, статьей 15 Федерального закона № 131 - ФЗ от Об октября 2003 года </w:t>
      </w:r>
      <w:r>
        <w:t>«Об общих принципах организации местного самоуправления в Российской Федерации», Федеральным законом от 29 декабря 2012 года № 273 - ФЗ «Об образовании в Российской Федерации», ст. 24, 47 Устава муниципального образования Слюдянский район (новая редакция),</w:t>
      </w:r>
      <w:r>
        <w:t xml:space="preserve"> зарегистрированного постановлением Губернатора Иркутской области от 30 июня 2005 года № 303 - п.</w:t>
      </w:r>
    </w:p>
    <w:p w:rsidR="0024732B" w:rsidRDefault="003A2D66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ПОСТАНОВЛЯЮ:</w:t>
      </w:r>
    </w:p>
    <w:p w:rsidR="0024732B" w:rsidRDefault="003A2D66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20" w:hanging="340"/>
      </w:pPr>
      <w:r>
        <w:t>Утвердить муниципальную программу «Развитие системы отдыха и оздоровления детей в муниципальном образовании Слюдянский район» на 2019-2024 годы (</w:t>
      </w:r>
      <w:r>
        <w:t>Прилагается).</w:t>
      </w:r>
    </w:p>
    <w:p w:rsidR="0024732B" w:rsidRDefault="003A2D66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20" w:hanging="340"/>
      </w:pPr>
      <w:r>
        <w:t xml:space="preserve">Признать утратившими силу постановление администрации муниципального образования Слюдянский район от 01.11.2013г. №1711 «Об утверждении муниципальной программы «Развитие системы отдыха и оздоровления детей в муниципальном образовании </w:t>
      </w:r>
      <w:r>
        <w:t>Слюдянский район» на 2014-2020 годы».</w:t>
      </w:r>
    </w:p>
    <w:p w:rsidR="0024732B" w:rsidRDefault="003A2D66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Данное постановление вступает в силу с 01 января 2019 года.</w:t>
      </w:r>
    </w:p>
    <w:p w:rsidR="0024732B" w:rsidRDefault="003A2D66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20" w:hanging="340"/>
      </w:pPr>
      <w:r>
        <w:t xml:space="preserve">Разместить настоящее постановление на официальном сайте администрации муниципального образования Слюдянский район по адресу </w:t>
      </w:r>
      <w:hyperlink r:id="rId7" w:history="1">
        <w:r>
          <w:rPr>
            <w:lang w:val="en-US" w:eastAsia="en-US" w:bidi="en-US"/>
          </w:rPr>
          <w:t>http</w:t>
        </w:r>
        <w:r w:rsidRPr="003A2D66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3A2D66">
          <w:rPr>
            <w:lang w:eastAsia="en-US" w:bidi="en-US"/>
          </w:rPr>
          <w:t>.</w:t>
        </w:r>
        <w:r>
          <w:rPr>
            <w:lang w:val="en-US" w:eastAsia="en-US" w:bidi="en-US"/>
          </w:rPr>
          <w:t>sludyanka</w:t>
        </w:r>
        <w:r w:rsidRPr="003A2D66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3A2D66">
        <w:rPr>
          <w:lang w:eastAsia="en-US" w:bidi="en-US"/>
        </w:rPr>
        <w:t xml:space="preserve"> </w:t>
      </w:r>
      <w:r>
        <w:t>в разделе «Муниципальные программы».</w:t>
      </w:r>
    </w:p>
    <w:p w:rsidR="0024732B" w:rsidRDefault="003A2D66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after="360"/>
        <w:ind w:left="720" w:hanging="340"/>
      </w:pPr>
      <w:r>
        <w:t>Контроль за исполнением данного постановления возложить на заместителя мэра района по социально-культурным вопросам М.В. Юфа.</w:t>
      </w:r>
    </w:p>
    <w:p w:rsidR="0024732B" w:rsidRDefault="003A2D66">
      <w:pPr>
        <w:spacing w:line="1" w:lineRule="exact"/>
      </w:pPr>
      <w:r>
        <w:rPr>
          <w:noProof/>
          <w:lang w:bidi="ar-SA"/>
        </w:rPr>
        <w:drawing>
          <wp:anchor distT="127000" distB="0" distL="2023745" distR="0" simplePos="0" relativeHeight="125829378" behindDoc="0" locked="0" layoutInCell="1" allowOverlap="1">
            <wp:simplePos x="0" y="0"/>
            <wp:positionH relativeFrom="page">
              <wp:posOffset>2415540</wp:posOffset>
            </wp:positionH>
            <wp:positionV relativeFrom="paragraph">
              <wp:posOffset>127000</wp:posOffset>
            </wp:positionV>
            <wp:extent cx="1835150" cy="144462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3515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455930</wp:posOffset>
                </wp:positionV>
                <wp:extent cx="2038985" cy="3778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732B" w:rsidRDefault="003A2D66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Мэр муниципального образо Слюдянский район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.850000000000001pt;margin-top:35.899999999999999pt;width:160.55000000000001pt;height:29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Мэр муниципального образо Слюдянский район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88290" distB="1009015" distL="0" distR="0" simplePos="0" relativeHeight="125829379" behindDoc="0" locked="0" layoutInCell="1" allowOverlap="1">
            <wp:simplePos x="0" y="0"/>
            <wp:positionH relativeFrom="page">
              <wp:posOffset>4204970</wp:posOffset>
            </wp:positionH>
            <wp:positionV relativeFrom="paragraph">
              <wp:posOffset>288290</wp:posOffset>
            </wp:positionV>
            <wp:extent cx="207010" cy="27432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0701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626745" distB="740410" distL="0" distR="0" simplePos="0" relativeHeight="125829380" behindDoc="0" locked="0" layoutInCell="1" allowOverlap="1">
                <wp:simplePos x="0" y="0"/>
                <wp:positionH relativeFrom="page">
                  <wp:posOffset>5442585</wp:posOffset>
                </wp:positionH>
                <wp:positionV relativeFrom="paragraph">
                  <wp:posOffset>626745</wp:posOffset>
                </wp:positionV>
                <wp:extent cx="829310" cy="2044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732B" w:rsidRDefault="003A2D66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А.Г. Шульц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8.55000000000001pt;margin-top:49.350000000000001pt;width:65.299999999999997pt;height:16.100000000000001pt;z-index:-125829373;mso-wrap-distance-left:0;mso-wrap-distance-top:49.350000000000001pt;mso-wrap-distance-right:0;mso-wrap-distance-bottom:58.29999999999999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А.Г. Шульц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24732B" w:rsidRDefault="003A2D66">
      <w:pPr>
        <w:pStyle w:val="20"/>
        <w:shd w:val="clear" w:color="auto" w:fill="auto"/>
        <w:tabs>
          <w:tab w:val="left" w:leader="underscore" w:pos="9726"/>
          <w:tab w:val="left" w:leader="underscore" w:pos="10624"/>
        </w:tabs>
        <w:spacing w:after="220" w:line="240" w:lineRule="auto"/>
        <w:ind w:left="7240" w:right="240"/>
        <w:jc w:val="right"/>
      </w:pPr>
      <w:r>
        <w:rPr>
          <w:b w:val="0"/>
          <w:bCs w:val="0"/>
        </w:rPr>
        <w:lastRenderedPageBreak/>
        <w:t>Приложение к 1к по</w:t>
      </w:r>
      <w:bookmarkStart w:id="4" w:name="_GoBack"/>
      <w:bookmarkEnd w:id="4"/>
      <w:r>
        <w:rPr>
          <w:b w:val="0"/>
          <w:bCs w:val="0"/>
        </w:rPr>
        <w:t>становлению администрации МО Слюдянский район от</w:t>
      </w:r>
      <w:r>
        <w:rPr>
          <w:b w:val="0"/>
          <w:bCs w:val="0"/>
        </w:rPr>
        <w:tab/>
        <w:t>№</w:t>
      </w:r>
      <w:r>
        <w:rPr>
          <w:b w:val="0"/>
          <w:bCs w:val="0"/>
        </w:rPr>
        <w:tab/>
      </w:r>
    </w:p>
    <w:p w:rsidR="0024732B" w:rsidRDefault="003A2D66">
      <w:pPr>
        <w:pStyle w:val="30"/>
        <w:shd w:val="clear" w:color="auto" w:fill="auto"/>
        <w:spacing w:after="0"/>
        <w:ind w:left="3180"/>
      </w:pPr>
      <w:r>
        <w:t>1.ПАСПОРТ МУНИЦИПАЛЬНОЙ ПРОГРАММЫ</w:t>
      </w:r>
    </w:p>
    <w:p w:rsidR="0024732B" w:rsidRDefault="003A2D66">
      <w:pPr>
        <w:pStyle w:val="11"/>
        <w:keepNext/>
        <w:keepLines/>
        <w:shd w:val="clear" w:color="auto" w:fill="auto"/>
        <w:spacing w:after="0"/>
      </w:pPr>
      <w:bookmarkStart w:id="5" w:name="bookmark4"/>
      <w:bookmarkStart w:id="6" w:name="bookmark5"/>
      <w:r>
        <w:t>«Развитие системы отдыха и оздоровления детей в муниципальном</w:t>
      </w:r>
      <w:r>
        <w:br/>
        <w:t>образовании Слюдянский район» на 2019-2024 годы</w:t>
      </w:r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4574"/>
      </w:tblGrid>
      <w:tr w:rsidR="0024732B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>Наименование муниципальной программы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>«Развитие системы отдыха и оздоровления детей в муниципальном образовании Слюдянский район» на 2019-2024 годы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Ответственный исполнитель муниципальной программы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Муниципальное казенное учреждение «Комитет по социальной политике и культуре муниципального </w:t>
            </w:r>
            <w:r>
              <w:t>образования Слюдянский район»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>Соисполнители муниципальной программы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tabs>
                <w:tab w:val="left" w:pos="2611"/>
              </w:tabs>
              <w:ind w:firstLine="0"/>
            </w:pPr>
            <w:r>
              <w:t>Администрация</w:t>
            </w:r>
            <w:r>
              <w:tab/>
              <w:t>муниципального</w:t>
            </w:r>
          </w:p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>образования Слюдянский район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>Участники муниципальной программы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tabs>
                <w:tab w:val="left" w:pos="1411"/>
                <w:tab w:val="left" w:pos="3662"/>
              </w:tabs>
              <w:ind w:firstLine="0"/>
              <w:jc w:val="both"/>
            </w:pPr>
            <w:r>
              <w:t>Муниципальное бюджетное учреждение "Детский</w:t>
            </w:r>
            <w:r>
              <w:tab/>
              <w:t>оздоровительный</w:t>
            </w:r>
            <w:r>
              <w:tab/>
              <w:t>лагерь</w:t>
            </w:r>
          </w:p>
          <w:p w:rsidR="0024732B" w:rsidRDefault="003A2D66">
            <w:pPr>
              <w:pStyle w:val="a7"/>
              <w:shd w:val="clear" w:color="auto" w:fill="auto"/>
              <w:ind w:firstLine="0"/>
              <w:jc w:val="both"/>
            </w:pPr>
            <w:r>
              <w:t>"Солнечный"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 xml:space="preserve">Цель </w:t>
            </w:r>
            <w:r>
              <w:t>муниципальной программы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both"/>
            </w:pPr>
            <w:r>
              <w:t>Организация отдыха и оздоровления детей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582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>Задачи муниципальной программы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tabs>
                <w:tab w:val="left" w:pos="1210"/>
                <w:tab w:val="left" w:pos="1819"/>
                <w:tab w:val="left" w:pos="3696"/>
              </w:tabs>
              <w:ind w:firstLine="0"/>
              <w:jc w:val="both"/>
            </w:pPr>
            <w:r>
              <w:t>1 .Создание финансово-экономических, организационных, правовых механизмов, обеспечивающих развитие системы отдыха</w:t>
            </w:r>
            <w:r>
              <w:tab/>
              <w:t>и</w:t>
            </w:r>
            <w:r>
              <w:tab/>
              <w:t>оздоровления</w:t>
            </w:r>
            <w:r>
              <w:tab/>
              <w:t>детей,</w:t>
            </w:r>
          </w:p>
          <w:p w:rsidR="0024732B" w:rsidRDefault="003A2D66">
            <w:pPr>
              <w:pStyle w:val="a7"/>
              <w:shd w:val="clear" w:color="auto" w:fill="auto"/>
              <w:ind w:firstLine="0"/>
              <w:jc w:val="both"/>
            </w:pPr>
            <w:r>
              <w:t xml:space="preserve">совершенствование </w:t>
            </w:r>
            <w:r>
              <w:t>межведомственного взаимодействия в организации отдыха и оздоровления детей;</w:t>
            </w:r>
          </w:p>
          <w:p w:rsidR="0024732B" w:rsidRDefault="003A2D66">
            <w:pPr>
              <w:pStyle w:val="a7"/>
              <w:shd w:val="clear" w:color="auto" w:fill="auto"/>
              <w:tabs>
                <w:tab w:val="left" w:pos="1958"/>
                <w:tab w:val="left" w:pos="3518"/>
              </w:tabs>
              <w:ind w:firstLine="0"/>
              <w:jc w:val="both"/>
            </w:pPr>
            <w:r>
              <w:t>2.Сохранение</w:t>
            </w:r>
            <w:r>
              <w:tab/>
              <w:t>системы</w:t>
            </w:r>
            <w:r>
              <w:tab/>
              <w:t>детских</w:t>
            </w:r>
          </w:p>
          <w:p w:rsidR="0024732B" w:rsidRDefault="003A2D66">
            <w:pPr>
              <w:pStyle w:val="a7"/>
              <w:shd w:val="clear" w:color="auto" w:fill="auto"/>
              <w:tabs>
                <w:tab w:val="left" w:pos="3014"/>
              </w:tabs>
              <w:ind w:firstLine="0"/>
              <w:jc w:val="both"/>
            </w:pPr>
            <w:r>
              <w:t>оздоровительных</w:t>
            </w:r>
            <w:r>
              <w:tab/>
              <w:t>учреждений,</w:t>
            </w:r>
          </w:p>
          <w:p w:rsidR="0024732B" w:rsidRDefault="003A2D66">
            <w:pPr>
              <w:pStyle w:val="a7"/>
              <w:shd w:val="clear" w:color="auto" w:fill="auto"/>
              <w:ind w:firstLine="0"/>
              <w:jc w:val="both"/>
            </w:pPr>
            <w:r>
              <w:t>укрепление их материально-технической базы, обеспечение безопасности жизни и здоровья детей;</w:t>
            </w:r>
          </w:p>
          <w:p w:rsidR="0024732B" w:rsidRDefault="003A2D66">
            <w:pPr>
              <w:pStyle w:val="a7"/>
              <w:shd w:val="clear" w:color="auto" w:fill="auto"/>
              <w:ind w:firstLine="0"/>
              <w:jc w:val="both"/>
            </w:pPr>
            <w:r>
              <w:t xml:space="preserve">3.Организация отдыха, </w:t>
            </w:r>
            <w:r>
              <w:t>оздоровления и занятости детей, находящихся в трудной жизненной ситуации и из семей, нуждающихся в поддержке государства;</w:t>
            </w:r>
          </w:p>
          <w:p w:rsidR="0024732B" w:rsidRDefault="003A2D66">
            <w:pPr>
              <w:pStyle w:val="a7"/>
              <w:shd w:val="clear" w:color="auto" w:fill="auto"/>
              <w:ind w:firstLine="0"/>
              <w:jc w:val="both"/>
            </w:pPr>
            <w:r>
              <w:t>4.Организация отдыха, оздоровления и занятости детей в лагерях дневного пребывания, детском оздоровительном лагере «Солнечный».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>Сроки</w:t>
            </w:r>
            <w:r>
              <w:t xml:space="preserve"> реализации муниципальной программы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>2019-2024 годы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>Целевые показатели муниципальной программы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ind w:firstLine="0"/>
              <w:jc w:val="both"/>
            </w:pPr>
            <w:r>
              <w:t>Удельный вес детей, вовлеченных в организованные формы отдыха в летний период, к общему числу детей, %</w:t>
            </w:r>
          </w:p>
          <w:p w:rsidR="0024732B" w:rsidRDefault="003A2D66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ind w:firstLine="0"/>
              <w:jc w:val="both"/>
            </w:pPr>
            <w:r>
              <w:t xml:space="preserve">Охват детей отдыхом (оздоровлением) в ДОУ «Солнечный», </w:t>
            </w:r>
            <w:r>
              <w:t>чел.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>Ресурсное обеспечение муниципальной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both"/>
            </w:pPr>
            <w:r>
              <w:t>Предполагаемый объем финансирования</w:t>
            </w:r>
          </w:p>
        </w:tc>
      </w:tr>
    </w:tbl>
    <w:p w:rsidR="0024732B" w:rsidRDefault="003A2D66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4565"/>
      </w:tblGrid>
      <w:tr w:rsidR="0024732B">
        <w:tblPrEx>
          <w:tblCellMar>
            <w:top w:w="0" w:type="dxa"/>
            <w:bottom w:w="0" w:type="dxa"/>
          </w:tblCellMar>
        </w:tblPrEx>
        <w:trPr>
          <w:trHeight w:hRule="exact" w:val="722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24732B">
            <w:pPr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 xml:space="preserve">составляет </w:t>
            </w:r>
            <w:r>
              <w:rPr>
                <w:b/>
                <w:bCs/>
              </w:rPr>
              <w:t xml:space="preserve">15 737 230,00 </w:t>
            </w:r>
            <w:r>
              <w:t>рублей, в том числе по годам:</w:t>
            </w:r>
          </w:p>
          <w:p w:rsidR="0024732B" w:rsidRDefault="003A2D66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- 2 899 930,00 </w:t>
            </w:r>
            <w:r>
              <w:t>рублей;</w:t>
            </w:r>
          </w:p>
          <w:p w:rsidR="0024732B" w:rsidRDefault="003A2D66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- 2 446 140,00 </w:t>
            </w:r>
            <w:r>
              <w:t>рублей;</w:t>
            </w:r>
          </w:p>
          <w:p w:rsidR="0024732B" w:rsidRDefault="003A2D66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- 2 597 790,00 </w:t>
            </w:r>
            <w:r>
              <w:t>рублей;</w:t>
            </w:r>
          </w:p>
          <w:p w:rsidR="0024732B" w:rsidRDefault="003A2D66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- 2 597 790,00 </w:t>
            </w:r>
            <w:r>
              <w:t>рублей;</w:t>
            </w:r>
          </w:p>
          <w:p w:rsidR="0024732B" w:rsidRDefault="003A2D66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- 2 597 790,00 </w:t>
            </w:r>
            <w:r>
              <w:t>рублей;</w:t>
            </w:r>
          </w:p>
          <w:p w:rsidR="0024732B" w:rsidRDefault="003A2D66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- 2 597 790,00 </w:t>
            </w:r>
            <w:r>
              <w:t>рублей.</w:t>
            </w:r>
          </w:p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>Из них за счет средств местного бюджета 15 737 230,00 рублей, в том числе по годам:</w:t>
            </w:r>
          </w:p>
          <w:p w:rsidR="0024732B" w:rsidRDefault="003A2D66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- 2 899 930,00 </w:t>
            </w:r>
            <w:r>
              <w:t>рублей;</w:t>
            </w:r>
          </w:p>
          <w:p w:rsidR="0024732B" w:rsidRDefault="003A2D66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- 2 446 140,00 </w:t>
            </w:r>
            <w:r>
              <w:t>рублей;</w:t>
            </w:r>
          </w:p>
          <w:p w:rsidR="0024732B" w:rsidRDefault="003A2D66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- 2 597 790,00 </w:t>
            </w:r>
            <w:r>
              <w:t>рублей;</w:t>
            </w:r>
          </w:p>
          <w:p w:rsidR="0024732B" w:rsidRDefault="003A2D66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- 2 597 790,00 </w:t>
            </w:r>
            <w:r>
              <w:t>рублей;</w:t>
            </w:r>
          </w:p>
          <w:p w:rsidR="0024732B" w:rsidRDefault="003A2D66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- 2 597 790,00 </w:t>
            </w:r>
            <w:r>
              <w:t>рублей;</w:t>
            </w:r>
          </w:p>
          <w:p w:rsidR="0024732B" w:rsidRDefault="003A2D66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90"/>
              </w:tabs>
              <w:ind w:firstLine="0"/>
            </w:pPr>
            <w:r>
              <w:rPr>
                <w:b/>
                <w:bCs/>
              </w:rPr>
              <w:t xml:space="preserve">год -2 597 790,00 </w:t>
            </w:r>
            <w:r>
              <w:t>рублей Из них за счет средств областного бюджета 0,00 рублей, в том числе по годам:</w:t>
            </w:r>
          </w:p>
          <w:p w:rsidR="0024732B" w:rsidRDefault="003A2D66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24732B" w:rsidRDefault="003A2D66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24732B" w:rsidRDefault="003A2D66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24732B" w:rsidRDefault="003A2D66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24732B" w:rsidRDefault="003A2D66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рублей;</w:t>
            </w:r>
          </w:p>
          <w:p w:rsidR="0024732B" w:rsidRDefault="003A2D66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- 0,00 </w:t>
            </w:r>
            <w:r>
              <w:t>рублей.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Ожидаемые </w:t>
            </w:r>
            <w:r>
              <w:t>конечные результаты реализации муниципальной программы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ind w:firstLine="0"/>
            </w:pPr>
            <w:r>
              <w:t>Увеличение удельного веса детей, вовлеченных в организованные формы отдыха в летний период, к общему числу детей к 2024 году до 75%;</w:t>
            </w:r>
          </w:p>
          <w:p w:rsidR="0024732B" w:rsidRDefault="003A2D66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ind w:firstLine="0"/>
            </w:pPr>
            <w:r>
              <w:t xml:space="preserve">Увеличение охвата детей отдыхом (оздоровлением) в ДОУ «Солнечный» к </w:t>
            </w:r>
            <w:r>
              <w:t>2024 году до 1200 чел</w:t>
            </w:r>
          </w:p>
        </w:tc>
      </w:tr>
    </w:tbl>
    <w:p w:rsidR="0024732B" w:rsidRDefault="0024732B">
      <w:pPr>
        <w:spacing w:after="319" w:line="1" w:lineRule="exact"/>
      </w:pPr>
    </w:p>
    <w:p w:rsidR="0024732B" w:rsidRDefault="003A2D66">
      <w:pPr>
        <w:pStyle w:val="11"/>
        <w:keepNext/>
        <w:keepLines/>
        <w:shd w:val="clear" w:color="auto" w:fill="auto"/>
        <w:spacing w:after="0"/>
        <w:ind w:left="4760" w:hanging="4760"/>
        <w:jc w:val="both"/>
      </w:pPr>
      <w:bookmarkStart w:id="7" w:name="bookmark6"/>
      <w:bookmarkStart w:id="8" w:name="bookmark7"/>
      <w:r>
        <w:t>РАЗДЕЛ 1. Характеристика текущего состояния сферы реализации муниципальной программы</w:t>
      </w:r>
      <w:bookmarkEnd w:id="7"/>
      <w:bookmarkEnd w:id="8"/>
    </w:p>
    <w:p w:rsidR="0024732B" w:rsidRDefault="003A2D66">
      <w:pPr>
        <w:pStyle w:val="1"/>
        <w:shd w:val="clear" w:color="auto" w:fill="auto"/>
        <w:ind w:firstLine="860"/>
      </w:pPr>
      <w:r>
        <w:t>Развитие системы отдыха и оздоровления детей представляет собой одно из важных направлений государственной политики в социальной сфере. Это обуслов</w:t>
      </w:r>
      <w:r>
        <w:t>лено необходимостью заботы государства и общества о социальной защите детства, создания условий для развития личности ребёнка и укрепления его здоровья.</w:t>
      </w:r>
    </w:p>
    <w:p w:rsidR="0024732B" w:rsidRDefault="003A2D66">
      <w:pPr>
        <w:pStyle w:val="1"/>
        <w:shd w:val="clear" w:color="auto" w:fill="auto"/>
        <w:ind w:firstLine="860"/>
        <w:jc w:val="both"/>
      </w:pPr>
      <w:r>
        <w:t xml:space="preserve">В районе организована система оздоровления и отдыха детей. Основным элементом данной системы является </w:t>
      </w:r>
      <w:r>
        <w:t>межведомственное взаимодействие, которое строится через создание единого правового поля, порядка финансирования, координацию деятельности, информационное обеспечение и повышение уровня материально-технической базы учреждений, оказывающих услуги по организа</w:t>
      </w:r>
      <w:r>
        <w:t>ции оздоровления и отдыха детей. Ежегодно принимаются нормативные правовые акты, обеспечивающие отдых и оздоровление детей.</w:t>
      </w:r>
    </w:p>
    <w:p w:rsidR="0024732B" w:rsidRDefault="003A2D66">
      <w:pPr>
        <w:pStyle w:val="1"/>
        <w:shd w:val="clear" w:color="auto" w:fill="auto"/>
        <w:ind w:firstLine="940"/>
        <w:jc w:val="both"/>
      </w:pPr>
      <w:r>
        <w:t>В 2018 года на базе образовательных учреждений функционировало 18 лагерей дневного пребывания с общим охватом 1000 детей.</w:t>
      </w:r>
    </w:p>
    <w:p w:rsidR="0024732B" w:rsidRDefault="003A2D66">
      <w:pPr>
        <w:pStyle w:val="1"/>
        <w:shd w:val="clear" w:color="auto" w:fill="auto"/>
        <w:ind w:firstLine="860"/>
        <w:jc w:val="both"/>
      </w:pPr>
      <w:r>
        <w:t>Муниципаль</w:t>
      </w:r>
      <w:r>
        <w:t xml:space="preserve">ный загородный ДОЛ «Солнечный» и его филиал «Юный горняк» в с. Тибельти своевременно и качественно были подготовлены к летнему оздоровительному сезону, в течение трех сезонов в </w:t>
      </w:r>
      <w:r>
        <w:rPr>
          <w:u w:val="single"/>
        </w:rPr>
        <w:t>них</w:t>
      </w:r>
      <w:r>
        <w:t xml:space="preserve"> оздоровлено - 1178 человек, в том числе 418 детей из Слюдянского района.</w:t>
      </w:r>
    </w:p>
    <w:p w:rsidR="0024732B" w:rsidRDefault="003A2D66">
      <w:pPr>
        <w:pStyle w:val="1"/>
        <w:shd w:val="clear" w:color="auto" w:fill="auto"/>
        <w:ind w:firstLine="860"/>
        <w:jc w:val="both"/>
      </w:pPr>
      <w:r>
        <w:t xml:space="preserve">В </w:t>
      </w:r>
      <w:r>
        <w:t>летний период на территории района действовало пять загородных стационарных лагерей, находящихся на балансе других ведомств: «Жемчужина Сибири», «Соболёк», «Чайка», «Ангасолка», в них отдохнуло - 1165 человек, в том числе 601 ребенок из Слюдянского района.</w:t>
      </w:r>
    </w:p>
    <w:p w:rsidR="0024732B" w:rsidRDefault="003A2D66">
      <w:pPr>
        <w:pStyle w:val="1"/>
        <w:shd w:val="clear" w:color="auto" w:fill="auto"/>
        <w:spacing w:after="480" w:line="254" w:lineRule="auto"/>
        <w:ind w:firstLine="720"/>
        <w:jc w:val="both"/>
      </w:pPr>
      <w:r>
        <w:t>В стационарных лагерях оздоровился 281 ребенок Слюдянского района, находящийся в трудной жизненной ситуации.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8"/>
        <w:gridCol w:w="2184"/>
      </w:tblGrid>
      <w:tr w:rsidR="0024732B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Категории детей, оздоровленных по ТЖС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Количество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>Дети - сироты (приемные, опекаемые)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</w:pPr>
            <w:r>
              <w:t>28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>Дети, из малообеспеченных семей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</w:pPr>
            <w:r>
              <w:t>50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 xml:space="preserve">Дети из многодетных </w:t>
            </w:r>
            <w:r>
              <w:t>семей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</w:pPr>
            <w:r>
              <w:t>94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>Дети, из семей одиноких родителей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</w:pPr>
            <w:r>
              <w:t>94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>Дети - инвалиды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>Иные категории детей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</w:pPr>
            <w:r>
              <w:t>14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Из них: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2B" w:rsidRDefault="0024732B">
            <w:pPr>
              <w:rPr>
                <w:sz w:val="10"/>
                <w:szCs w:val="10"/>
              </w:rPr>
            </w:pP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>Воспитанники гос. учреждений (ЦПД)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</w:pPr>
            <w:r>
              <w:t>10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>- дети, из семей СОП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</w:pPr>
            <w:r>
              <w:t>34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t>- дети, состоящие на учете в КДН и ЗП, ГДН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</w:pPr>
            <w:r>
              <w:t>3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Общее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281</w:t>
            </w:r>
          </w:p>
        </w:tc>
      </w:tr>
    </w:tbl>
    <w:p w:rsidR="0024732B" w:rsidRDefault="0024732B">
      <w:pPr>
        <w:spacing w:after="479" w:line="1" w:lineRule="exact"/>
      </w:pPr>
    </w:p>
    <w:p w:rsidR="0024732B" w:rsidRDefault="003A2D66">
      <w:pPr>
        <w:pStyle w:val="1"/>
        <w:shd w:val="clear" w:color="auto" w:fill="auto"/>
        <w:spacing w:after="320"/>
        <w:ind w:firstLine="720"/>
        <w:jc w:val="both"/>
      </w:pPr>
      <w:r>
        <w:t xml:space="preserve">В целях дальнейшего </w:t>
      </w:r>
      <w:r>
        <w:t>совершенствования системы отдыха и оздоровления детей необходимо создать условия для ее эффективного развития, сохранить и укрепить материально-техническую базу учреждений отдыха и оздоровления детей, совершенствуя систему подготовки и повышения квалификац</w:t>
      </w:r>
      <w:r>
        <w:t>ии работников учреждений отдыха и оздоровления детей. Реализация программы позволит привести материально-техническую базу учреждений отдыха и оздоровления в соответствие современным стандартам и требованиям, что в свою очередь обеспечит оптимальные условия</w:t>
      </w:r>
      <w:r>
        <w:t xml:space="preserve"> для формирования здорового и социально - активного потенциала подрастающего поколения.</w:t>
      </w:r>
    </w:p>
    <w:p w:rsidR="0024732B" w:rsidRDefault="003A2D66">
      <w:pPr>
        <w:pStyle w:val="11"/>
        <w:keepNext/>
        <w:keepLines/>
        <w:shd w:val="clear" w:color="auto" w:fill="auto"/>
        <w:spacing w:after="320"/>
      </w:pPr>
      <w:bookmarkStart w:id="9" w:name="bookmark8"/>
      <w:bookmarkStart w:id="10" w:name="bookmark9"/>
      <w:r>
        <w:t>РАЗДЕЛ 2. Цель и задачи муниципальной программы, целевые показатели</w:t>
      </w:r>
      <w:r>
        <w:br/>
        <w:t>муниципальной программы, сроки реализации.</w:t>
      </w:r>
      <w:bookmarkEnd w:id="9"/>
      <w:bookmarkEnd w:id="10"/>
    </w:p>
    <w:p w:rsidR="0024732B" w:rsidRDefault="003A2D66">
      <w:pPr>
        <w:pStyle w:val="1"/>
        <w:shd w:val="clear" w:color="auto" w:fill="auto"/>
        <w:ind w:firstLine="720"/>
        <w:jc w:val="both"/>
      </w:pPr>
      <w:r>
        <w:t>Целью данной программы является организация отдыха и оздо</w:t>
      </w:r>
      <w:r>
        <w:t>ровления детей.</w:t>
      </w:r>
    </w:p>
    <w:p w:rsidR="0024732B" w:rsidRDefault="003A2D66">
      <w:pPr>
        <w:pStyle w:val="1"/>
        <w:shd w:val="clear" w:color="auto" w:fill="auto"/>
        <w:ind w:firstLine="720"/>
        <w:jc w:val="both"/>
      </w:pPr>
      <w:r>
        <w:t>Для достижения поставленной цели необходимо решение следующих задач:</w:t>
      </w:r>
    </w:p>
    <w:p w:rsidR="0024732B" w:rsidRDefault="003A2D66">
      <w:pPr>
        <w:pStyle w:val="1"/>
        <w:numPr>
          <w:ilvl w:val="0"/>
          <w:numId w:val="7"/>
        </w:numPr>
        <w:shd w:val="clear" w:color="auto" w:fill="auto"/>
        <w:tabs>
          <w:tab w:val="left" w:pos="1286"/>
        </w:tabs>
        <w:ind w:firstLine="720"/>
        <w:jc w:val="both"/>
      </w:pPr>
      <w:r>
        <w:t>Создание финансово-экономических, организационных, правовых механизмов, обеспечивающих развитие системы отдыха и оздоровления детей, совершенствование межведомственного вз</w:t>
      </w:r>
      <w:r>
        <w:t>аимодействия в организации отдыха и оздоровления детей.</w:t>
      </w:r>
    </w:p>
    <w:p w:rsidR="0024732B" w:rsidRDefault="003A2D66">
      <w:pPr>
        <w:pStyle w:val="1"/>
        <w:numPr>
          <w:ilvl w:val="0"/>
          <w:numId w:val="7"/>
        </w:numPr>
        <w:shd w:val="clear" w:color="auto" w:fill="auto"/>
        <w:tabs>
          <w:tab w:val="left" w:pos="1009"/>
        </w:tabs>
        <w:ind w:firstLine="720"/>
        <w:jc w:val="both"/>
      </w:pPr>
      <w:r>
        <w:t>Сохранение системы детских оздоровительных учреждений, укрепление их материально - технической базы, обеспечение безопасности жизни и здоровья детей.</w:t>
      </w:r>
    </w:p>
    <w:p w:rsidR="0024732B" w:rsidRDefault="003A2D66">
      <w:pPr>
        <w:pStyle w:val="1"/>
        <w:shd w:val="clear" w:color="auto" w:fill="auto"/>
        <w:ind w:firstLine="720"/>
        <w:jc w:val="both"/>
      </w:pPr>
      <w:r>
        <w:t xml:space="preserve">Настоящая программа ориентирована на сохранение и </w:t>
      </w:r>
      <w:r>
        <w:t>стабилизацию системы детского отдыха и оздоровления в современных условиях; сохранение и расширение сети детских оздоровительных учреждений; увеличение числа детей, охваченных организованными формами отдыха; разработку научно - методических и правовых осно</w:t>
      </w:r>
      <w:r>
        <w:t>в организации отдыха детей в современных условиях; организационное, санитарно - медицинское и кадровое обеспечение детских оздоровительных учреждений , повышение эффективности отдыха и оздоровления детей.</w:t>
      </w:r>
    </w:p>
    <w:p w:rsidR="0024732B" w:rsidRDefault="003A2D66">
      <w:pPr>
        <w:pStyle w:val="1"/>
        <w:numPr>
          <w:ilvl w:val="0"/>
          <w:numId w:val="7"/>
        </w:numPr>
        <w:shd w:val="clear" w:color="auto" w:fill="auto"/>
        <w:tabs>
          <w:tab w:val="left" w:pos="1008"/>
        </w:tabs>
        <w:ind w:firstLine="720"/>
        <w:jc w:val="both"/>
      </w:pPr>
      <w:r>
        <w:t>Организация отдыха, оздоровления и занятости детей,</w:t>
      </w:r>
      <w:r>
        <w:t xml:space="preserve"> находящихся в трудной жизненной ситуации и из семей, нуждающихся в поддержке государства.</w:t>
      </w:r>
    </w:p>
    <w:p w:rsidR="0024732B" w:rsidRDefault="003A2D66">
      <w:pPr>
        <w:pStyle w:val="1"/>
        <w:shd w:val="clear" w:color="auto" w:fill="auto"/>
        <w:ind w:firstLine="720"/>
        <w:jc w:val="both"/>
      </w:pPr>
      <w:r>
        <w:t>Период реформирования в нашей стране качественно отразился на характере развития детей: претерпел изменения образовательный, культурный и нравственный уровень их раз</w:t>
      </w:r>
      <w:r>
        <w:t>вития. В немалой степени утрачена заинтересованность детей в труде. Детская среда нередко стала являться опасным криминогенным участком. Угрожающим фактом стало всеобщее ухудшение состояния физического и психологического здоровья современного ребенка; увел</w:t>
      </w:r>
      <w:r>
        <w:t>ичилось количество социально незащищенных категорий детей. Социально - экономическое положение большинства семей не позволяет самостоятельно организовывать оздоровление, отдых и занятость детей. По статистическим данным в 2018 году в 16 образовательных учр</w:t>
      </w:r>
      <w:r>
        <w:t>еждениях Слюдянского района обучаются 5068 детей, из них 1536 воспитываются в малообеспеченных семьях, 755 - в многодетных, 124 обучающихся - имеют инвалидность, 92 состоит на учете в инспекциях по делам несовершеннолетних.</w:t>
      </w:r>
    </w:p>
    <w:p w:rsidR="0024732B" w:rsidRDefault="003A2D66">
      <w:pPr>
        <w:pStyle w:val="1"/>
        <w:shd w:val="clear" w:color="auto" w:fill="auto"/>
        <w:ind w:firstLine="760"/>
        <w:jc w:val="both"/>
      </w:pPr>
      <w:r>
        <w:t xml:space="preserve">Обострение социальных проблем, </w:t>
      </w:r>
      <w:r>
        <w:t>затрагивающих права и интересы детей, ухудшение их положения вызывают необходимость принятия серьезных мер по усилению социально - правовой защиты детей. Поэтому на сегодняшний день одним из главных приоритетов является оздоровление, отдых и занятость дете</w:t>
      </w:r>
      <w:r>
        <w:t>й, находящихся в трудной жизненной ситуации и из семей, нуждающихся в поддержке государства.</w:t>
      </w:r>
    </w:p>
    <w:p w:rsidR="0024732B" w:rsidRDefault="003A2D66">
      <w:pPr>
        <w:pStyle w:val="1"/>
        <w:numPr>
          <w:ilvl w:val="0"/>
          <w:numId w:val="7"/>
        </w:numPr>
        <w:shd w:val="clear" w:color="auto" w:fill="auto"/>
        <w:tabs>
          <w:tab w:val="left" w:pos="1009"/>
        </w:tabs>
        <w:ind w:firstLine="760"/>
        <w:jc w:val="both"/>
      </w:pPr>
      <w:r>
        <w:t>Организация отдыха, оздоровления и занятости детей в лагерях дневного пребывания, детском оздоровительном лагере «Солнечный».</w:t>
      </w:r>
    </w:p>
    <w:p w:rsidR="0024732B" w:rsidRDefault="003A2D66">
      <w:pPr>
        <w:pStyle w:val="1"/>
        <w:shd w:val="clear" w:color="auto" w:fill="auto"/>
        <w:ind w:firstLine="760"/>
        <w:jc w:val="both"/>
      </w:pPr>
      <w:r>
        <w:t>Во время летних каникул происходит ра</w:t>
      </w:r>
      <w:r>
        <w:t>зрядка накопившейся за год напряженности, восстановление израсходованных сил, здоровья, развитие творческого потенциала. Одной из значимых и требующих решения является задача организации и обеспечения полноценного качественного и безопасного отдыха и оздор</w:t>
      </w:r>
      <w:r>
        <w:t>овления детей. Одной из форм оздоровления детей в МО Слюдянский район является стационарный загородный детский оздоровительный лагерь «Солнечный». Лагерь находится в Шелеховском районе, п. Моты. Год ввода оздоровительного учреждения в эксплуатацию - 1967 г</w:t>
      </w:r>
      <w:r>
        <w:t>. Вместимость - 283 человек за смену. В течение последних 3-х лет в лагере оздоровлено более 2000 детей. Детский оздоровительный лагерь «Юный Горняк» расположен в с. Тибельти, год постройки 1963г., вместимость 105 человек в смену.</w:t>
      </w:r>
    </w:p>
    <w:p w:rsidR="0024732B" w:rsidRDefault="003A2D66">
      <w:pPr>
        <w:pStyle w:val="1"/>
        <w:shd w:val="clear" w:color="auto" w:fill="auto"/>
        <w:ind w:firstLine="760"/>
        <w:jc w:val="both"/>
      </w:pPr>
      <w:r>
        <w:t>Четко разграниченные зоны</w:t>
      </w:r>
      <w:r>
        <w:t xml:space="preserve"> (хозяйственные и общественные, проживания, отдыха и спорта, родительские) организуют быт, досуг и полноценный отдых всех участников воспитательного процесса.</w:t>
      </w:r>
    </w:p>
    <w:p w:rsidR="0024732B" w:rsidRDefault="003A2D66">
      <w:pPr>
        <w:pStyle w:val="1"/>
        <w:shd w:val="clear" w:color="auto" w:fill="auto"/>
        <w:ind w:firstLine="760"/>
        <w:jc w:val="both"/>
      </w:pPr>
      <w:r>
        <w:t xml:space="preserve">Воспитательную оздоровительную работу осуществляют квалифицированные педагоги района. В действии </w:t>
      </w:r>
      <w:r>
        <w:t>программа «Если хочешь быть здоров», направленная на пропаганду ЗОЖ, оздоровление ребят. Кружки, клубы по интересам, библиотека, видеозал, музыкальный центр - все направлено на воспитание экологической, эстетической и образовательной культуры детей. Калори</w:t>
      </w:r>
      <w:r>
        <w:t>йному здоровому питанию уделяется огромное внимание. Безопасность детей и всего коллектива - одно из важнейших условий функционирования данного детского учреждения. Для этого созданы все условия: функционирует автоматическая пожарная сигнализация, тревожна</w:t>
      </w:r>
      <w:r>
        <w:t>я кнопка, используются средства пожарной безопасности, на территории имеется телефонная связь и автотранспорт. Безопасность осуществляется силами военизированной охраны.</w:t>
      </w:r>
    </w:p>
    <w:p w:rsidR="0024732B" w:rsidRDefault="003A2D66">
      <w:pPr>
        <w:pStyle w:val="1"/>
        <w:shd w:val="clear" w:color="auto" w:fill="auto"/>
        <w:ind w:firstLine="560"/>
        <w:jc w:val="both"/>
      </w:pPr>
      <w:r>
        <w:t xml:space="preserve">Из муниципального бюджета на подготовку лагеря к функционированию выделяется ежегодно </w:t>
      </w:r>
      <w:r>
        <w:t>в пределах 1 000 000 руб. Обновляется технологическое оборудование, частично заменена мебель, проводятся ремонтные косметические работы, производится частичный ремонт систем отопления и канализации.</w:t>
      </w:r>
    </w:p>
    <w:p w:rsidR="0024732B" w:rsidRDefault="003A2D66">
      <w:pPr>
        <w:pStyle w:val="1"/>
        <w:shd w:val="clear" w:color="auto" w:fill="auto"/>
        <w:spacing w:after="280"/>
        <w:ind w:firstLine="560"/>
        <w:jc w:val="both"/>
      </w:pPr>
      <w:r>
        <w:t>Еще одной формой оздоровления и отдыха являются летние ла</w:t>
      </w:r>
      <w:r>
        <w:t>геря с дневным пребыванием детей. Лагерь с дневным пребыванием 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</w:t>
      </w:r>
      <w:r>
        <w:t>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- пространством для оздоровления, развития х</w:t>
      </w:r>
      <w:r>
        <w:t>удожественного, технического, социального творчества. Ежегодно на базе образовательных учреждений в лагерях дневного пребывания планируется оздоравливать до 1000 детей. Лагеря отдыха- это сфера активного отдыха, разнообразная общественно значимая досуговая</w:t>
      </w:r>
      <w:r>
        <w:t xml:space="preserve"> деятельность, отличная от типовой назидательной, дидактической, словесной школьной деятельности. Лагеря отдыха дают возможность любому ребенку раскрыться, приблизиться к высоким уровням самоуважения и самореализации.</w:t>
      </w:r>
    </w:p>
    <w:p w:rsidR="0024732B" w:rsidRDefault="003A2D66">
      <w:pPr>
        <w:pStyle w:val="1"/>
        <w:shd w:val="clear" w:color="auto" w:fill="auto"/>
        <w:spacing w:line="233" w:lineRule="auto"/>
        <w:ind w:firstLine="560"/>
        <w:jc w:val="both"/>
      </w:pPr>
      <w:r>
        <w:t xml:space="preserve">Целевыми показателями муниципальной </w:t>
      </w:r>
      <w:r>
        <w:t>программы являются:</w:t>
      </w:r>
    </w:p>
    <w:p w:rsidR="0024732B" w:rsidRDefault="003A2D66">
      <w:pPr>
        <w:pStyle w:val="1"/>
        <w:numPr>
          <w:ilvl w:val="0"/>
          <w:numId w:val="8"/>
        </w:numPr>
        <w:shd w:val="clear" w:color="auto" w:fill="auto"/>
        <w:spacing w:line="233" w:lineRule="auto"/>
        <w:ind w:firstLine="640"/>
        <w:jc w:val="both"/>
      </w:pPr>
      <w:r>
        <w:t>Удельный вес детей, вовлеченных в организованные формы отдыха в летний период, к общему числу детей, %</w:t>
      </w:r>
    </w:p>
    <w:p w:rsidR="0024732B" w:rsidRDefault="003A2D66">
      <w:pPr>
        <w:pStyle w:val="1"/>
        <w:numPr>
          <w:ilvl w:val="0"/>
          <w:numId w:val="8"/>
        </w:numPr>
        <w:shd w:val="clear" w:color="auto" w:fill="auto"/>
        <w:tabs>
          <w:tab w:val="left" w:pos="858"/>
        </w:tabs>
        <w:spacing w:after="280" w:line="233" w:lineRule="auto"/>
        <w:ind w:firstLine="560"/>
        <w:jc w:val="both"/>
      </w:pPr>
      <w:r>
        <w:t>Охват детей отдыхом (оздоровлением) в ДОУ «Солнечный», чел.</w:t>
      </w:r>
    </w:p>
    <w:p w:rsidR="0024732B" w:rsidRDefault="003A2D66">
      <w:pPr>
        <w:pStyle w:val="1"/>
        <w:shd w:val="clear" w:color="auto" w:fill="auto"/>
        <w:ind w:firstLine="560"/>
        <w:jc w:val="both"/>
      </w:pPr>
      <w:r>
        <w:t>Срок реализации программы - 2019 - 2024 годы.</w:t>
      </w:r>
    </w:p>
    <w:p w:rsidR="0024732B" w:rsidRDefault="003A2D66">
      <w:pPr>
        <w:pStyle w:val="11"/>
        <w:keepNext/>
        <w:keepLines/>
        <w:shd w:val="clear" w:color="auto" w:fill="auto"/>
      </w:pPr>
      <w:bookmarkStart w:id="11" w:name="bookmark10"/>
      <w:bookmarkStart w:id="12" w:name="bookmark11"/>
      <w:r>
        <w:t>РАЗДЕЛ 3. Анализ рисков реа</w:t>
      </w:r>
      <w:r>
        <w:t>лизации муниципальной программы и описание мер</w:t>
      </w:r>
      <w:r>
        <w:br/>
        <w:t>управления рисками реализации муниципальной программы</w:t>
      </w:r>
      <w:bookmarkEnd w:id="11"/>
      <w:bookmarkEnd w:id="12"/>
    </w:p>
    <w:p w:rsidR="0024732B" w:rsidRDefault="003A2D66">
      <w:pPr>
        <w:pStyle w:val="1"/>
        <w:shd w:val="clear" w:color="auto" w:fill="auto"/>
        <w:ind w:firstLine="740"/>
        <w:jc w:val="both"/>
      </w:pPr>
      <w:r>
        <w:t>Реализация Программы сопряжена, прежде всего, с финансово-экономическими, социальными и законодательными рисками.</w:t>
      </w:r>
    </w:p>
    <w:p w:rsidR="0024732B" w:rsidRDefault="003A2D66">
      <w:pPr>
        <w:pStyle w:val="1"/>
        <w:shd w:val="clear" w:color="auto" w:fill="auto"/>
        <w:ind w:firstLine="740"/>
        <w:jc w:val="both"/>
      </w:pPr>
      <w:r>
        <w:t>К финансово-экономическим рискам относитс</w:t>
      </w:r>
      <w:r>
        <w:t>я возможность снижения темпов роста экономики, уровень инвестиционной активности, высокая инфляция, а также несвоевременность и недостаточность финансирования мероприятий Программы.</w:t>
      </w:r>
    </w:p>
    <w:p w:rsidR="0024732B" w:rsidRDefault="003A2D66">
      <w:pPr>
        <w:pStyle w:val="1"/>
        <w:shd w:val="clear" w:color="auto" w:fill="auto"/>
        <w:ind w:firstLine="740"/>
        <w:jc w:val="both"/>
      </w:pPr>
      <w:r>
        <w:t>К социальным рискам относится вероятность повышения социальной напряженнос</w:t>
      </w:r>
      <w:r>
        <w:t>ти среди населения из-за неполной или недостоверной информации о реализуемых мероприятиях.</w:t>
      </w:r>
    </w:p>
    <w:p w:rsidR="0024732B" w:rsidRDefault="003A2D66">
      <w:pPr>
        <w:pStyle w:val="1"/>
        <w:shd w:val="clear" w:color="auto" w:fill="auto"/>
        <w:ind w:firstLine="740"/>
        <w:jc w:val="both"/>
      </w:pPr>
      <w:r>
        <w:t>Управление данными рисками будет обеспечено за счет открытости и прозрачности планов мероприятий Программы.</w:t>
      </w:r>
    </w:p>
    <w:p w:rsidR="0024732B" w:rsidRDefault="003A2D66">
      <w:pPr>
        <w:pStyle w:val="1"/>
        <w:shd w:val="clear" w:color="auto" w:fill="auto"/>
        <w:ind w:firstLine="740"/>
        <w:jc w:val="both"/>
      </w:pPr>
      <w:r>
        <w:t>Законодательные риски связаны с изменениями в законодател</w:t>
      </w:r>
      <w:r>
        <w:t>ьстве Российской Федерации, ограничивающими возможность реализации предусмотренных Программой мероприятий.</w:t>
      </w:r>
    </w:p>
    <w:p w:rsidR="0024732B" w:rsidRDefault="003A2D66">
      <w:pPr>
        <w:pStyle w:val="1"/>
        <w:shd w:val="clear" w:color="auto" w:fill="auto"/>
        <w:ind w:firstLine="740"/>
        <w:jc w:val="both"/>
      </w:pPr>
      <w:r>
        <w:t>Управление данной группой рисков будет обеспечено корректировкой управленческих решений и разработкой предложений в целях совершенствования законодат</w:t>
      </w:r>
      <w:r>
        <w:t>ельства в сфере организации отдыха и оздоровления детей.</w:t>
      </w:r>
    </w:p>
    <w:p w:rsidR="0024732B" w:rsidRDefault="003A2D66">
      <w:pPr>
        <w:pStyle w:val="1"/>
        <w:shd w:val="clear" w:color="auto" w:fill="auto"/>
        <w:spacing w:after="580"/>
        <w:ind w:firstLine="740"/>
        <w:jc w:val="both"/>
      </w:pPr>
      <w:r>
        <w:t>В процессе реализации Программы комплексный подход к выполнению мероприятий (приведенных в Приложении 2 муниципальной программы), четкое распределение функций, полномочий и ответственности соисполнит</w:t>
      </w:r>
      <w:r>
        <w:t>елей, мониторинг и анализ результатов проведения мероприятий, своевременная корректировка показателей позволят снизить вероятность негативного воздействия рисков и угроз на достижение предусмотренных в Программе конечных результатов.</w:t>
      </w:r>
    </w:p>
    <w:p w:rsidR="0024732B" w:rsidRDefault="003A2D66">
      <w:pPr>
        <w:pStyle w:val="11"/>
        <w:keepNext/>
        <w:keepLines/>
        <w:shd w:val="clear" w:color="auto" w:fill="auto"/>
      </w:pPr>
      <w:bookmarkStart w:id="13" w:name="bookmark12"/>
      <w:bookmarkStart w:id="14" w:name="bookmark13"/>
      <w:r>
        <w:t>РАЗДЕЛ 4. Ресурсное об</w:t>
      </w:r>
      <w:r>
        <w:t>еспечение муниципальной программы.</w:t>
      </w:r>
      <w:bookmarkEnd w:id="13"/>
      <w:bookmarkEnd w:id="14"/>
    </w:p>
    <w:p w:rsidR="0024732B" w:rsidRDefault="003A2D66">
      <w:pPr>
        <w:pStyle w:val="1"/>
        <w:shd w:val="clear" w:color="auto" w:fill="auto"/>
        <w:ind w:firstLine="740"/>
        <w:jc w:val="both"/>
      </w:pPr>
      <w:r>
        <w:t>Источниками финансирования реализации мероприятий муниципальной программы являются средства бюджета муниципального образования Слюдянский район.</w:t>
      </w:r>
    </w:p>
    <w:p w:rsidR="0024732B" w:rsidRDefault="003A2D66">
      <w:pPr>
        <w:pStyle w:val="1"/>
        <w:shd w:val="clear" w:color="auto" w:fill="auto"/>
        <w:ind w:firstLine="740"/>
        <w:jc w:val="both"/>
      </w:pPr>
      <w:r>
        <w:t xml:space="preserve">Общий объем финансирования составляет </w:t>
      </w:r>
      <w:r>
        <w:rPr>
          <w:b/>
          <w:bCs/>
        </w:rPr>
        <w:t xml:space="preserve">15 737 230,00 </w:t>
      </w:r>
      <w:r>
        <w:t xml:space="preserve">рублей, в том числе по </w:t>
      </w:r>
      <w:r>
        <w:t>годам:</w:t>
      </w:r>
    </w:p>
    <w:p w:rsidR="0024732B" w:rsidRDefault="003A2D66">
      <w:pPr>
        <w:pStyle w:val="1"/>
        <w:numPr>
          <w:ilvl w:val="0"/>
          <w:numId w:val="9"/>
        </w:numPr>
        <w:shd w:val="clear" w:color="auto" w:fill="auto"/>
        <w:tabs>
          <w:tab w:val="left" w:pos="666"/>
        </w:tabs>
        <w:ind w:firstLine="0"/>
        <w:jc w:val="both"/>
      </w:pPr>
      <w:r>
        <w:rPr>
          <w:b/>
          <w:bCs/>
        </w:rPr>
        <w:t xml:space="preserve">год - 2 899 930,00 </w:t>
      </w:r>
      <w:r>
        <w:t>рублей;</w:t>
      </w:r>
    </w:p>
    <w:p w:rsidR="0024732B" w:rsidRDefault="003A2D66">
      <w:pPr>
        <w:pStyle w:val="1"/>
        <w:numPr>
          <w:ilvl w:val="0"/>
          <w:numId w:val="9"/>
        </w:numPr>
        <w:shd w:val="clear" w:color="auto" w:fill="auto"/>
        <w:tabs>
          <w:tab w:val="left" w:pos="670"/>
        </w:tabs>
        <w:ind w:firstLine="0"/>
        <w:jc w:val="both"/>
      </w:pPr>
      <w:r>
        <w:rPr>
          <w:b/>
          <w:bCs/>
        </w:rPr>
        <w:t xml:space="preserve">год - 2 446 140,00 </w:t>
      </w:r>
      <w:r>
        <w:t>рублей;</w:t>
      </w:r>
    </w:p>
    <w:p w:rsidR="0024732B" w:rsidRDefault="003A2D66">
      <w:pPr>
        <w:pStyle w:val="1"/>
        <w:numPr>
          <w:ilvl w:val="0"/>
          <w:numId w:val="9"/>
        </w:numPr>
        <w:shd w:val="clear" w:color="auto" w:fill="auto"/>
        <w:tabs>
          <w:tab w:val="left" w:pos="670"/>
        </w:tabs>
        <w:ind w:firstLine="0"/>
        <w:jc w:val="both"/>
      </w:pPr>
      <w:r>
        <w:rPr>
          <w:b/>
          <w:bCs/>
        </w:rPr>
        <w:t xml:space="preserve">год - 2 597 790,00 </w:t>
      </w:r>
      <w:r>
        <w:t>рублей;</w:t>
      </w:r>
    </w:p>
    <w:p w:rsidR="0024732B" w:rsidRDefault="003A2D66">
      <w:pPr>
        <w:pStyle w:val="1"/>
        <w:numPr>
          <w:ilvl w:val="0"/>
          <w:numId w:val="9"/>
        </w:numPr>
        <w:shd w:val="clear" w:color="auto" w:fill="auto"/>
        <w:tabs>
          <w:tab w:val="left" w:pos="670"/>
        </w:tabs>
        <w:ind w:firstLine="0"/>
        <w:jc w:val="both"/>
      </w:pPr>
      <w:r>
        <w:rPr>
          <w:b/>
          <w:bCs/>
        </w:rPr>
        <w:t xml:space="preserve">год - 2 597 790,00 </w:t>
      </w:r>
      <w:r>
        <w:t>рублей;</w:t>
      </w:r>
    </w:p>
    <w:p w:rsidR="0024732B" w:rsidRDefault="003A2D66">
      <w:pPr>
        <w:pStyle w:val="1"/>
        <w:numPr>
          <w:ilvl w:val="0"/>
          <w:numId w:val="9"/>
        </w:numPr>
        <w:shd w:val="clear" w:color="auto" w:fill="auto"/>
        <w:tabs>
          <w:tab w:val="left" w:pos="670"/>
        </w:tabs>
        <w:ind w:firstLine="0"/>
        <w:jc w:val="both"/>
      </w:pPr>
      <w:r>
        <w:rPr>
          <w:b/>
          <w:bCs/>
        </w:rPr>
        <w:t xml:space="preserve">год - 2 597 790,00 </w:t>
      </w:r>
      <w:r>
        <w:t>рублей;</w:t>
      </w:r>
    </w:p>
    <w:p w:rsidR="0024732B" w:rsidRDefault="003A2D66">
      <w:pPr>
        <w:pStyle w:val="1"/>
        <w:numPr>
          <w:ilvl w:val="0"/>
          <w:numId w:val="9"/>
        </w:numPr>
        <w:shd w:val="clear" w:color="auto" w:fill="auto"/>
        <w:tabs>
          <w:tab w:val="left" w:pos="670"/>
        </w:tabs>
        <w:ind w:firstLine="0"/>
        <w:jc w:val="both"/>
      </w:pPr>
      <w:r>
        <w:rPr>
          <w:b/>
          <w:bCs/>
        </w:rPr>
        <w:t xml:space="preserve">год - 2 597 790,00 </w:t>
      </w:r>
      <w:r>
        <w:t>рублей.</w:t>
      </w:r>
    </w:p>
    <w:p w:rsidR="0024732B" w:rsidRDefault="003A2D66">
      <w:pPr>
        <w:pStyle w:val="1"/>
        <w:shd w:val="clear" w:color="auto" w:fill="auto"/>
        <w:ind w:firstLine="0"/>
        <w:jc w:val="both"/>
      </w:pPr>
      <w:r>
        <w:t xml:space="preserve">Из них за счет средств местного бюджета </w:t>
      </w:r>
      <w:r>
        <w:rPr>
          <w:b/>
          <w:bCs/>
        </w:rPr>
        <w:t xml:space="preserve">15 737 230,00 </w:t>
      </w:r>
      <w:r>
        <w:t>рублей, в том числе по годам:</w:t>
      </w:r>
    </w:p>
    <w:p w:rsidR="0024732B" w:rsidRDefault="003A2D66">
      <w:pPr>
        <w:pStyle w:val="1"/>
        <w:numPr>
          <w:ilvl w:val="0"/>
          <w:numId w:val="10"/>
        </w:numPr>
        <w:shd w:val="clear" w:color="auto" w:fill="auto"/>
        <w:tabs>
          <w:tab w:val="left" w:pos="666"/>
        </w:tabs>
        <w:ind w:firstLine="0"/>
        <w:jc w:val="both"/>
      </w:pPr>
      <w:r>
        <w:rPr>
          <w:b/>
          <w:bCs/>
        </w:rPr>
        <w:t xml:space="preserve">год - 2 899 930,00 </w:t>
      </w:r>
      <w:r>
        <w:t>рублей;</w:t>
      </w:r>
    </w:p>
    <w:p w:rsidR="0024732B" w:rsidRDefault="003A2D66">
      <w:pPr>
        <w:pStyle w:val="1"/>
        <w:numPr>
          <w:ilvl w:val="0"/>
          <w:numId w:val="10"/>
        </w:numPr>
        <w:shd w:val="clear" w:color="auto" w:fill="auto"/>
        <w:tabs>
          <w:tab w:val="left" w:pos="666"/>
        </w:tabs>
        <w:ind w:firstLine="0"/>
        <w:jc w:val="both"/>
      </w:pPr>
      <w:r>
        <w:rPr>
          <w:b/>
          <w:bCs/>
        </w:rPr>
        <w:t xml:space="preserve">год - 2 446 140,00 </w:t>
      </w:r>
      <w:r>
        <w:t>рублей;</w:t>
      </w:r>
    </w:p>
    <w:p w:rsidR="0024732B" w:rsidRDefault="003A2D66">
      <w:pPr>
        <w:pStyle w:val="1"/>
        <w:numPr>
          <w:ilvl w:val="0"/>
          <w:numId w:val="10"/>
        </w:numPr>
        <w:shd w:val="clear" w:color="auto" w:fill="auto"/>
        <w:tabs>
          <w:tab w:val="left" w:pos="666"/>
        </w:tabs>
        <w:ind w:firstLine="0"/>
        <w:jc w:val="both"/>
      </w:pPr>
      <w:r>
        <w:rPr>
          <w:b/>
          <w:bCs/>
        </w:rPr>
        <w:t xml:space="preserve">год - 2 597 790,00 </w:t>
      </w:r>
      <w:r>
        <w:t>рублей;</w:t>
      </w:r>
    </w:p>
    <w:p w:rsidR="0024732B" w:rsidRDefault="003A2D66">
      <w:pPr>
        <w:pStyle w:val="1"/>
        <w:numPr>
          <w:ilvl w:val="0"/>
          <w:numId w:val="10"/>
        </w:numPr>
        <w:shd w:val="clear" w:color="auto" w:fill="auto"/>
        <w:tabs>
          <w:tab w:val="left" w:pos="666"/>
        </w:tabs>
        <w:ind w:firstLine="0"/>
        <w:jc w:val="both"/>
      </w:pPr>
      <w:r>
        <w:rPr>
          <w:b/>
          <w:bCs/>
        </w:rPr>
        <w:t xml:space="preserve">год - 2 597 790,00 </w:t>
      </w:r>
      <w:r>
        <w:t>рублей;</w:t>
      </w:r>
    </w:p>
    <w:p w:rsidR="0024732B" w:rsidRDefault="003A2D66">
      <w:pPr>
        <w:pStyle w:val="1"/>
        <w:numPr>
          <w:ilvl w:val="0"/>
          <w:numId w:val="10"/>
        </w:numPr>
        <w:shd w:val="clear" w:color="auto" w:fill="auto"/>
        <w:tabs>
          <w:tab w:val="left" w:pos="666"/>
        </w:tabs>
        <w:ind w:firstLine="0"/>
        <w:jc w:val="both"/>
      </w:pPr>
      <w:r>
        <w:rPr>
          <w:b/>
          <w:bCs/>
        </w:rPr>
        <w:t xml:space="preserve">год - 2 597 790,00 </w:t>
      </w:r>
      <w:r>
        <w:t>рублей;</w:t>
      </w:r>
    </w:p>
    <w:p w:rsidR="0024732B" w:rsidRDefault="003A2D66">
      <w:pPr>
        <w:pStyle w:val="1"/>
        <w:numPr>
          <w:ilvl w:val="0"/>
          <w:numId w:val="10"/>
        </w:numPr>
        <w:shd w:val="clear" w:color="auto" w:fill="auto"/>
        <w:tabs>
          <w:tab w:val="left" w:pos="670"/>
        </w:tabs>
        <w:ind w:firstLine="0"/>
        <w:jc w:val="both"/>
      </w:pPr>
      <w:r>
        <w:rPr>
          <w:b/>
          <w:bCs/>
        </w:rPr>
        <w:t xml:space="preserve">год - 2 597 790,00 </w:t>
      </w:r>
      <w:r>
        <w:t>рублей.</w:t>
      </w:r>
    </w:p>
    <w:p w:rsidR="0024732B" w:rsidRDefault="003A2D66">
      <w:pPr>
        <w:pStyle w:val="1"/>
        <w:shd w:val="clear" w:color="auto" w:fill="auto"/>
        <w:ind w:firstLine="0"/>
        <w:jc w:val="both"/>
      </w:pPr>
      <w:r>
        <w:t>Из них за счет средств областного бюджета 0,00 рублей, в том числе по годам:</w:t>
      </w:r>
    </w:p>
    <w:p w:rsidR="0024732B" w:rsidRDefault="003A2D66">
      <w:pPr>
        <w:pStyle w:val="1"/>
        <w:numPr>
          <w:ilvl w:val="0"/>
          <w:numId w:val="11"/>
        </w:numPr>
        <w:shd w:val="clear" w:color="auto" w:fill="auto"/>
        <w:tabs>
          <w:tab w:val="left" w:pos="666"/>
        </w:tabs>
        <w:ind w:firstLine="0"/>
        <w:jc w:val="both"/>
      </w:pPr>
      <w:r>
        <w:rPr>
          <w:b/>
          <w:bCs/>
        </w:rPr>
        <w:t xml:space="preserve">год - 0,00 </w:t>
      </w:r>
      <w:r>
        <w:t>рублей;</w:t>
      </w:r>
    </w:p>
    <w:p w:rsidR="0024732B" w:rsidRDefault="003A2D66">
      <w:pPr>
        <w:pStyle w:val="1"/>
        <w:numPr>
          <w:ilvl w:val="0"/>
          <w:numId w:val="11"/>
        </w:numPr>
        <w:shd w:val="clear" w:color="auto" w:fill="auto"/>
        <w:tabs>
          <w:tab w:val="left" w:pos="666"/>
        </w:tabs>
        <w:ind w:firstLine="0"/>
        <w:jc w:val="both"/>
      </w:pPr>
      <w:r>
        <w:rPr>
          <w:b/>
          <w:bCs/>
        </w:rPr>
        <w:t xml:space="preserve">год - 0,00 </w:t>
      </w:r>
      <w:r>
        <w:t>рублей;</w:t>
      </w:r>
    </w:p>
    <w:p w:rsidR="0024732B" w:rsidRDefault="003A2D66">
      <w:pPr>
        <w:pStyle w:val="1"/>
        <w:numPr>
          <w:ilvl w:val="0"/>
          <w:numId w:val="11"/>
        </w:numPr>
        <w:shd w:val="clear" w:color="auto" w:fill="auto"/>
        <w:tabs>
          <w:tab w:val="left" w:pos="666"/>
        </w:tabs>
        <w:ind w:firstLine="0"/>
        <w:jc w:val="both"/>
      </w:pPr>
      <w:r>
        <w:rPr>
          <w:b/>
          <w:bCs/>
        </w:rPr>
        <w:t xml:space="preserve">год - 0,00 </w:t>
      </w:r>
      <w:r>
        <w:t>рублей;</w:t>
      </w:r>
    </w:p>
    <w:p w:rsidR="0024732B" w:rsidRDefault="003A2D66">
      <w:pPr>
        <w:pStyle w:val="1"/>
        <w:numPr>
          <w:ilvl w:val="0"/>
          <w:numId w:val="11"/>
        </w:numPr>
        <w:shd w:val="clear" w:color="auto" w:fill="auto"/>
        <w:tabs>
          <w:tab w:val="left" w:pos="666"/>
        </w:tabs>
        <w:ind w:firstLine="0"/>
        <w:jc w:val="both"/>
      </w:pPr>
      <w:r>
        <w:rPr>
          <w:b/>
          <w:bCs/>
        </w:rPr>
        <w:t xml:space="preserve">год - 0,00 </w:t>
      </w:r>
      <w:r>
        <w:t>рублей;</w:t>
      </w:r>
    </w:p>
    <w:p w:rsidR="0024732B" w:rsidRDefault="003A2D66">
      <w:pPr>
        <w:pStyle w:val="1"/>
        <w:numPr>
          <w:ilvl w:val="0"/>
          <w:numId w:val="11"/>
        </w:numPr>
        <w:shd w:val="clear" w:color="auto" w:fill="auto"/>
        <w:tabs>
          <w:tab w:val="left" w:pos="666"/>
        </w:tabs>
        <w:ind w:firstLine="0"/>
        <w:jc w:val="both"/>
      </w:pPr>
      <w:r>
        <w:rPr>
          <w:b/>
          <w:bCs/>
        </w:rPr>
        <w:t xml:space="preserve">год - 0,00 </w:t>
      </w:r>
      <w:r>
        <w:t>рублей;</w:t>
      </w:r>
    </w:p>
    <w:p w:rsidR="0024732B" w:rsidRDefault="003A2D66">
      <w:pPr>
        <w:pStyle w:val="1"/>
        <w:numPr>
          <w:ilvl w:val="0"/>
          <w:numId w:val="11"/>
        </w:numPr>
        <w:shd w:val="clear" w:color="auto" w:fill="auto"/>
        <w:tabs>
          <w:tab w:val="left" w:pos="666"/>
        </w:tabs>
        <w:ind w:firstLine="0"/>
        <w:jc w:val="both"/>
      </w:pPr>
      <w:r>
        <w:rPr>
          <w:b/>
          <w:bCs/>
        </w:rPr>
        <w:t xml:space="preserve">год - 0,00 </w:t>
      </w:r>
      <w:r>
        <w:t>рублей.</w:t>
      </w:r>
    </w:p>
    <w:p w:rsidR="0024732B" w:rsidRDefault="003A2D66">
      <w:pPr>
        <w:pStyle w:val="1"/>
        <w:shd w:val="clear" w:color="auto" w:fill="auto"/>
        <w:ind w:firstLine="680"/>
        <w:jc w:val="both"/>
      </w:pPr>
      <w:r>
        <w:t>Ресурсное обеспечение реализации Программы за счет средств районного бюджета подлежит ежегодному уточнению в рамках формирования проекта районного бюджет</w:t>
      </w:r>
      <w:r>
        <w:t>а на очередной финансовый год и плановый период. Реализация Программы потребует выделения дополнительных финансовых ресурсов, корректировки объемов которых будут определяться при формировании проекта районного бюджета на соответствующий финансовый год и пл</w:t>
      </w:r>
      <w:r>
        <w:t>ановый период согласно методическим указаниям</w:t>
      </w:r>
      <w:r>
        <w:br w:type="page"/>
        <w:t>министерства финансов Иркутской области по распределению бюджетных ассигнований по главным распорядителям средств бюджета муниципального района.</w:t>
      </w:r>
    </w:p>
    <w:p w:rsidR="0024732B" w:rsidRDefault="003A2D66">
      <w:pPr>
        <w:pStyle w:val="1"/>
        <w:shd w:val="clear" w:color="auto" w:fill="auto"/>
        <w:ind w:firstLine="740"/>
        <w:jc w:val="both"/>
      </w:pPr>
      <w:r>
        <w:t xml:space="preserve">Ресурсное обеспечение реализации муниципальной программы за счет </w:t>
      </w:r>
      <w:r>
        <w:t>средств бюджета муниципального образования Слюдянский район с приложением табличного материала по форме Приложение 2 к муниципальной программе;</w:t>
      </w:r>
    </w:p>
    <w:p w:rsidR="0024732B" w:rsidRDefault="003A2D66">
      <w:pPr>
        <w:pStyle w:val="1"/>
        <w:shd w:val="clear" w:color="auto" w:fill="auto"/>
        <w:spacing w:after="320"/>
        <w:ind w:firstLine="740"/>
        <w:jc w:val="both"/>
      </w:pPr>
      <w:r>
        <w:t>прогнозная (справочная) оценка ресурсного обеспечения реализации муниципальной программы за счет всех источников</w:t>
      </w:r>
      <w:r>
        <w:t xml:space="preserve"> финансирования с приложением табличного материала по форме Приложение 3 к муниципальной программе.</w:t>
      </w:r>
    </w:p>
    <w:p w:rsidR="0024732B" w:rsidRDefault="003A2D66">
      <w:pPr>
        <w:pStyle w:val="11"/>
        <w:keepNext/>
        <w:keepLines/>
        <w:shd w:val="clear" w:color="auto" w:fill="auto"/>
        <w:spacing w:after="320"/>
      </w:pPr>
      <w:bookmarkStart w:id="15" w:name="bookmark14"/>
      <w:bookmarkStart w:id="16" w:name="bookmark15"/>
      <w:r>
        <w:t>РАЗДЕЛ 5. ОЖИДАЕМЫЕ КОНЕЧНЫЕ РЕЗУЛЬТАТЫ РЕАЛИЗАЦИИ</w:t>
      </w:r>
      <w:r>
        <w:br/>
        <w:t>МУНИЦИПАЛЬНОЙ ПРОГРАММЫ</w:t>
      </w:r>
      <w:bookmarkEnd w:id="15"/>
      <w:bookmarkEnd w:id="16"/>
    </w:p>
    <w:p w:rsidR="0024732B" w:rsidRDefault="003A2D66">
      <w:pPr>
        <w:pStyle w:val="1"/>
        <w:shd w:val="clear" w:color="auto" w:fill="auto"/>
        <w:ind w:firstLine="560"/>
        <w:jc w:val="both"/>
      </w:pPr>
      <w:r>
        <w:t>В целом реализация мероприятий Программы позволит к 2024 году:</w:t>
      </w:r>
    </w:p>
    <w:p w:rsidR="0024732B" w:rsidRDefault="003A2D66">
      <w:pPr>
        <w:pStyle w:val="1"/>
        <w:numPr>
          <w:ilvl w:val="0"/>
          <w:numId w:val="12"/>
        </w:numPr>
        <w:shd w:val="clear" w:color="auto" w:fill="auto"/>
        <w:tabs>
          <w:tab w:val="left" w:pos="891"/>
        </w:tabs>
        <w:ind w:firstLine="560"/>
        <w:jc w:val="both"/>
      </w:pPr>
      <w:r>
        <w:t>Увеличить удельный</w:t>
      </w:r>
      <w:r>
        <w:t xml:space="preserve"> вес детей, вовлеченных в организованные формы отдыха в летний период, к общему числу детей к 2024 году до 75%;</w:t>
      </w:r>
    </w:p>
    <w:p w:rsidR="0024732B" w:rsidRDefault="003A2D66">
      <w:pPr>
        <w:pStyle w:val="1"/>
        <w:numPr>
          <w:ilvl w:val="0"/>
          <w:numId w:val="12"/>
        </w:numPr>
        <w:shd w:val="clear" w:color="auto" w:fill="auto"/>
        <w:tabs>
          <w:tab w:val="left" w:pos="914"/>
        </w:tabs>
        <w:ind w:firstLine="560"/>
        <w:jc w:val="both"/>
      </w:pPr>
      <w:r>
        <w:t>Увеличить охват детей отдыхом (оздоровлением) в ДОУ «Солнечный» к 2024 году до 1200 чел.</w:t>
      </w:r>
    </w:p>
    <w:p w:rsidR="0024732B" w:rsidRDefault="003A2D66">
      <w:pPr>
        <w:pStyle w:val="1"/>
        <w:shd w:val="clear" w:color="auto" w:fill="auto"/>
        <w:ind w:firstLine="560"/>
        <w:jc w:val="both"/>
      </w:pPr>
      <w:r>
        <w:t>А также:</w:t>
      </w:r>
    </w:p>
    <w:p w:rsidR="0024732B" w:rsidRDefault="003A2D66">
      <w:pPr>
        <w:pStyle w:val="1"/>
        <w:numPr>
          <w:ilvl w:val="0"/>
          <w:numId w:val="13"/>
        </w:numPr>
        <w:shd w:val="clear" w:color="auto" w:fill="auto"/>
        <w:tabs>
          <w:tab w:val="left" w:pos="885"/>
        </w:tabs>
        <w:ind w:firstLine="560"/>
        <w:jc w:val="both"/>
      </w:pPr>
      <w:r>
        <w:t>Сохранить и развить существующую систему отдых</w:t>
      </w:r>
      <w:r>
        <w:t>а и оздоровления детей;</w:t>
      </w:r>
    </w:p>
    <w:p w:rsidR="0024732B" w:rsidRDefault="003A2D66">
      <w:pPr>
        <w:pStyle w:val="1"/>
        <w:numPr>
          <w:ilvl w:val="0"/>
          <w:numId w:val="13"/>
        </w:numPr>
        <w:shd w:val="clear" w:color="auto" w:fill="auto"/>
        <w:tabs>
          <w:tab w:val="left" w:pos="891"/>
        </w:tabs>
        <w:ind w:firstLine="560"/>
        <w:jc w:val="both"/>
      </w:pPr>
      <w:r>
        <w:t>Укрепить здоровье детей, снизить острую и хроническую заболеваемость, предупредить детскую инвалидность;</w:t>
      </w:r>
    </w:p>
    <w:p w:rsidR="0024732B" w:rsidRDefault="003A2D66">
      <w:pPr>
        <w:pStyle w:val="1"/>
        <w:numPr>
          <w:ilvl w:val="0"/>
          <w:numId w:val="13"/>
        </w:numPr>
        <w:shd w:val="clear" w:color="auto" w:fill="auto"/>
        <w:tabs>
          <w:tab w:val="left" w:pos="891"/>
        </w:tabs>
        <w:ind w:firstLine="560"/>
        <w:jc w:val="both"/>
        <w:sectPr w:rsidR="0024732B">
          <w:type w:val="continuous"/>
          <w:pgSz w:w="11900" w:h="16840"/>
          <w:pgMar w:top="515" w:right="363" w:bottom="649" w:left="579" w:header="87" w:footer="221" w:gutter="0"/>
          <w:cols w:space="720"/>
          <w:noEndnote/>
          <w:docGrid w:linePitch="360"/>
        </w:sectPr>
      </w:pPr>
      <w:r>
        <w:t>Повысить эффективность совместной работы органов местного самоуправления и учреждений, организующих отдых</w:t>
      </w:r>
      <w:r>
        <w:t>, оздоровление детей.</w:t>
      </w:r>
    </w:p>
    <w:p w:rsidR="0024732B" w:rsidRDefault="0024732B">
      <w:pPr>
        <w:spacing w:line="179" w:lineRule="exact"/>
        <w:rPr>
          <w:sz w:val="14"/>
          <w:szCs w:val="14"/>
        </w:rPr>
      </w:pPr>
    </w:p>
    <w:p w:rsidR="0024732B" w:rsidRDefault="0024732B">
      <w:pPr>
        <w:spacing w:line="1" w:lineRule="exact"/>
        <w:sectPr w:rsidR="0024732B">
          <w:type w:val="continuous"/>
          <w:pgSz w:w="11900" w:h="16840"/>
          <w:pgMar w:top="526" w:right="0" w:bottom="526" w:left="0" w:header="0" w:footer="3" w:gutter="0"/>
          <w:cols w:space="720"/>
          <w:noEndnote/>
          <w:docGrid w:linePitch="360"/>
        </w:sectPr>
      </w:pPr>
    </w:p>
    <w:p w:rsidR="0024732B" w:rsidRDefault="003A2D66">
      <w:pPr>
        <w:pStyle w:val="1"/>
        <w:framePr w:w="4080" w:h="605" w:wrap="none" w:vAnchor="text" w:hAnchor="page" w:x="616" w:y="21"/>
        <w:shd w:val="clear" w:color="auto" w:fill="auto"/>
        <w:ind w:firstLine="0"/>
      </w:pPr>
      <w:r>
        <w:rPr>
          <w:b/>
          <w:bCs/>
        </w:rPr>
        <w:t>Заместитель мэра района по социально-культурным вопросам</w:t>
      </w:r>
    </w:p>
    <w:p w:rsidR="0024732B" w:rsidRDefault="003A2D66">
      <w:pPr>
        <w:pStyle w:val="1"/>
        <w:framePr w:w="1190" w:h="322" w:wrap="none" w:vAnchor="text" w:hAnchor="page" w:x="7701" w:y="294"/>
        <w:shd w:val="clear" w:color="auto" w:fill="auto"/>
        <w:ind w:firstLine="0"/>
      </w:pPr>
      <w:r>
        <w:rPr>
          <w:b/>
          <w:bCs/>
        </w:rPr>
        <w:t>М.В. Юфа</w:t>
      </w:r>
    </w:p>
    <w:p w:rsidR="0024732B" w:rsidRDefault="003A2D66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3682365</wp:posOffset>
            </wp:positionH>
            <wp:positionV relativeFrom="paragraph">
              <wp:posOffset>27305</wp:posOffset>
            </wp:positionV>
            <wp:extent cx="890270" cy="84709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902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3706495</wp:posOffset>
            </wp:positionH>
            <wp:positionV relativeFrom="paragraph">
              <wp:posOffset>54610</wp:posOffset>
            </wp:positionV>
            <wp:extent cx="835025" cy="71310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3502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32B" w:rsidRDefault="0024732B">
      <w:pPr>
        <w:spacing w:line="360" w:lineRule="exact"/>
      </w:pPr>
    </w:p>
    <w:p w:rsidR="0024732B" w:rsidRDefault="0024732B">
      <w:pPr>
        <w:spacing w:after="657" w:line="1" w:lineRule="exact"/>
      </w:pPr>
    </w:p>
    <w:p w:rsidR="0024732B" w:rsidRDefault="0024732B">
      <w:pPr>
        <w:spacing w:line="1" w:lineRule="exact"/>
        <w:sectPr w:rsidR="0024732B">
          <w:type w:val="continuous"/>
          <w:pgSz w:w="11900" w:h="16840"/>
          <w:pgMar w:top="526" w:right="363" w:bottom="526" w:left="650" w:header="0" w:footer="3" w:gutter="0"/>
          <w:cols w:space="720"/>
          <w:noEndnote/>
          <w:docGrid w:linePitch="360"/>
        </w:sectPr>
      </w:pPr>
    </w:p>
    <w:p w:rsidR="0024732B" w:rsidRDefault="003A2D66">
      <w:pPr>
        <w:pStyle w:val="20"/>
        <w:shd w:val="clear" w:color="auto" w:fill="auto"/>
        <w:spacing w:after="300"/>
        <w:ind w:left="9420" w:right="160"/>
        <w:jc w:val="right"/>
      </w:pPr>
      <w:r>
        <w:rPr>
          <w:b w:val="0"/>
          <w:bCs w:val="0"/>
        </w:rPr>
        <w:t xml:space="preserve">Приложение 1 к муниципальной программе «Развитие системы отдыха и оздоровления детей в муниципальном образовании </w:t>
      </w:r>
      <w:r>
        <w:rPr>
          <w:b w:val="0"/>
          <w:bCs w:val="0"/>
        </w:rPr>
        <w:t>Слюдянский район» на 2019-2024 годы</w:t>
      </w:r>
    </w:p>
    <w:p w:rsidR="0024732B" w:rsidRDefault="003A2D66">
      <w:pPr>
        <w:pStyle w:val="20"/>
        <w:shd w:val="clear" w:color="auto" w:fill="auto"/>
        <w:spacing w:after="0" w:line="314" w:lineRule="auto"/>
      </w:pPr>
      <w:r>
        <w:t>Сведения</w:t>
      </w:r>
      <w:r>
        <w:br/>
        <w:t>о составе и значениях показателей</w:t>
      </w:r>
      <w:r>
        <w:br/>
        <w:t>муниципальной программы</w:t>
      </w:r>
    </w:p>
    <w:p w:rsidR="0024732B" w:rsidRDefault="003A2D66">
      <w:pPr>
        <w:pStyle w:val="20"/>
        <w:shd w:val="clear" w:color="auto" w:fill="auto"/>
        <w:spacing w:after="220" w:line="271" w:lineRule="auto"/>
      </w:pPr>
      <w:r>
        <w:rPr>
          <w:b w:val="0"/>
          <w:bCs w:val="0"/>
          <w:u w:val="single"/>
        </w:rPr>
        <w:t>«Развитие системы отдыха и оздоровления детей в МО Слюдянский район» на 2019-2024 годы</w:t>
      </w:r>
      <w:r>
        <w:rPr>
          <w:b w:val="0"/>
          <w:bCs w:val="0"/>
          <w:u w:val="single"/>
        </w:rPr>
        <w:br/>
      </w:r>
      <w:r>
        <w:rPr>
          <w:b w:val="0"/>
          <w:bCs w:val="0"/>
        </w:rPr>
        <w:t>(наименование муниципальной программы)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6053"/>
        <w:gridCol w:w="792"/>
        <w:gridCol w:w="893"/>
        <w:gridCol w:w="1190"/>
        <w:gridCol w:w="840"/>
        <w:gridCol w:w="840"/>
        <w:gridCol w:w="850"/>
        <w:gridCol w:w="840"/>
        <w:gridCol w:w="850"/>
        <w:gridCol w:w="864"/>
      </w:tblGrid>
      <w:tr w:rsidR="0024732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</w:t>
            </w:r>
            <w:r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71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24732B"/>
        </w:tc>
        <w:tc>
          <w:tcPr>
            <w:tcW w:w="6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24732B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24732B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24732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L</w:t>
            </w:r>
          </w:p>
        </w:tc>
        <w:tc>
          <w:tcPr>
            <w:tcW w:w="7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.елевые показатели муниципальной программы «Развитие системы отдыха и оздо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ровления детей в МО Слюдянский район» на </w:t>
            </w:r>
            <w:r>
              <w:rPr>
                <w:sz w:val="20"/>
                <w:szCs w:val="20"/>
              </w:rPr>
              <w:t>201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9-2024 годы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детей, вовлеченных в организованные формы отдыха в летний период, к общему числу детей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детей отдыхом (оздоровлением) в ДОУ «Солнечный»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</w:tr>
    </w:tbl>
    <w:p w:rsidR="0024732B" w:rsidRDefault="0024732B">
      <w:pPr>
        <w:spacing w:after="959" w:line="1" w:lineRule="exact"/>
      </w:pPr>
    </w:p>
    <w:p w:rsidR="0024732B" w:rsidRDefault="003A2D66">
      <w:pPr>
        <w:pStyle w:val="20"/>
        <w:shd w:val="clear" w:color="auto" w:fill="auto"/>
        <w:spacing w:after="60"/>
        <w:ind w:left="144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6873875</wp:posOffset>
                </wp:positionH>
                <wp:positionV relativeFrom="paragraph">
                  <wp:posOffset>165100</wp:posOffset>
                </wp:positionV>
                <wp:extent cx="917575" cy="17081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732B" w:rsidRDefault="003A2D66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Козленко Т.В.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41.25pt;margin-top:13.pt;width:72.25pt;height:13.449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Козленко Т.В.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И.О.Председателя МКУ "Комитет по социальной политике и культуре муниципального образования Слюдянский район"</w:t>
      </w:r>
      <w:r>
        <w:br w:type="page"/>
      </w:r>
      <w:r>
        <w:rPr>
          <w:b w:val="0"/>
          <w:bCs w:val="0"/>
        </w:rPr>
        <w:t xml:space="preserve">Приложение 2 к муниципальной программе «Развитие системы отдыха и оздоровления детей в муниципальном образовании Слюдянский </w:t>
      </w:r>
      <w:r>
        <w:rPr>
          <w:b w:val="0"/>
          <w:bCs w:val="0"/>
        </w:rPr>
        <w:t>район» на 2019-2024 годы</w:t>
      </w:r>
    </w:p>
    <w:p w:rsidR="0024732B" w:rsidRDefault="003A2D66">
      <w:pPr>
        <w:pStyle w:val="20"/>
        <w:shd w:val="clear" w:color="auto" w:fill="auto"/>
        <w:spacing w:after="60" w:line="269" w:lineRule="auto"/>
      </w:pPr>
      <w:r>
        <w:t>Прогнозная (справочная) оценка</w:t>
      </w:r>
      <w:r>
        <w:br/>
        <w:t>ресурсного обеспечения реализации муниципальной программы</w:t>
      </w:r>
      <w:r>
        <w:br/>
        <w:t>за счет всех источников финансирования</w:t>
      </w:r>
    </w:p>
    <w:p w:rsidR="0024732B" w:rsidRDefault="003A2D66">
      <w:pPr>
        <w:pStyle w:val="20"/>
        <w:shd w:val="clear" w:color="auto" w:fill="auto"/>
        <w:spacing w:after="0"/>
      </w:pPr>
      <w:r>
        <w:rPr>
          <w:b w:val="0"/>
          <w:bCs w:val="0"/>
          <w:u w:val="single"/>
        </w:rPr>
        <w:t>«Развитие системы отдыха и оздоровления детей в МО Слюдянский район» на 2019-2024 годы</w:t>
      </w:r>
    </w:p>
    <w:p w:rsidR="0024732B" w:rsidRDefault="003A2D66">
      <w:pPr>
        <w:pStyle w:val="20"/>
        <w:shd w:val="clear" w:color="auto" w:fill="auto"/>
        <w:spacing w:after="240"/>
      </w:pPr>
      <w:r>
        <w:rPr>
          <w:b w:val="0"/>
          <w:bCs w:val="0"/>
        </w:rPr>
        <w:t>(наименование му</w:t>
      </w:r>
      <w:r>
        <w:rPr>
          <w:b w:val="0"/>
          <w:bCs w:val="0"/>
        </w:rPr>
        <w:t>ниципальной программы)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318"/>
        <w:gridCol w:w="2429"/>
        <w:gridCol w:w="1166"/>
        <w:gridCol w:w="1594"/>
        <w:gridCol w:w="1157"/>
        <w:gridCol w:w="1258"/>
        <w:gridCol w:w="1171"/>
        <w:gridCol w:w="1253"/>
        <w:gridCol w:w="1181"/>
      </w:tblGrid>
      <w:tr w:rsidR="0024732B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(руб.), годы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24732B"/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24732B"/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24732B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«Развитие системы отдыха и оздоровления детей в МО Слюдянский район» на 2019-2024 годы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2 899 930,00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2 446 140,00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2 597 790,00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2 597 790,00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2 597 790,00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2 597 790,00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15 737 230,00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(ОБ)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 (МБ)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2 899 930,00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2 446 140,00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2 597 790,00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2 597 790,00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2 597 790,00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2 597 </w:t>
            </w:r>
            <w:r>
              <w:rPr>
                <w:b/>
                <w:bCs/>
                <w:sz w:val="16"/>
                <w:szCs w:val="16"/>
              </w:rPr>
              <w:t>790,00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15 737 230,00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(ИИ)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1.1 «Организация отдыха и оздоровления детей в рамках полномочий министерства социального развития, опеки и попечительства Иркутской области» на 2019 - </w:t>
            </w:r>
            <w:r>
              <w:rPr>
                <w:sz w:val="18"/>
                <w:szCs w:val="18"/>
              </w:rPr>
              <w:t>2024 годы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мероприятия Муниципальное казенное учреждение "Комитет по социальной политике и культуре муниципального образования Слюдянский район"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(ОБ)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 (МБ)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24732B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24732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24732B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24732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24732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(ИИ)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 Развитие системы</w:t>
            </w:r>
            <w:r>
              <w:rPr>
                <w:sz w:val="18"/>
                <w:szCs w:val="18"/>
              </w:rPr>
              <w:t xml:space="preserve"> отдыха и оздоровления детей, в муниципальном загородном оздоровительном лагере «Солнечный», лагерях с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Муниципальное казенное учреждение "Комитет по социальной политике и культуре муниципального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2 899 930,00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2 446 140,00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</w:t>
            </w:r>
            <w:r>
              <w:rPr>
                <w:b/>
                <w:bCs/>
                <w:sz w:val="16"/>
                <w:szCs w:val="16"/>
              </w:rPr>
              <w:t>597 790,00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2 597 790,00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2 597 790,00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2 597 790,00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15 737 230,00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(ОБ)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24732B" w:rsidRDefault="003A2D6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2318"/>
        <w:gridCol w:w="2429"/>
        <w:gridCol w:w="1166"/>
        <w:gridCol w:w="1594"/>
        <w:gridCol w:w="1162"/>
        <w:gridCol w:w="1258"/>
        <w:gridCol w:w="1166"/>
        <w:gridCol w:w="1258"/>
        <w:gridCol w:w="1190"/>
      </w:tblGrid>
      <w:tr w:rsidR="0024732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дневным пребыванием детей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 Слюдянский район"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 (МБ)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2 899 930,00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2 446 140,00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2 597 790,00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2 597 790,00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2 597 790,00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2 597 790,00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15 737 230,00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(ИИ)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3.1 Укрепление материально- </w:t>
            </w:r>
            <w:r>
              <w:rPr>
                <w:sz w:val="18"/>
                <w:szCs w:val="18"/>
              </w:rPr>
              <w:t>технической базы учреждений,оказывающих услуги по организации отдыха и оздоровления детей, в рамках полномочий министерства социального развития,опеки и попечительства Иркутской области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Муниципальное казенное учреждение "Комитет п</w:t>
            </w:r>
            <w:r>
              <w:rPr>
                <w:sz w:val="18"/>
                <w:szCs w:val="18"/>
              </w:rPr>
              <w:t>о социальной политике и культуре муниципального образования Слюдянский район"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(ОБ)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 (МБ)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2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(ИИ)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4.1 Софинансирования расходных обязательств органов местного самоуправления муниципальных </w:t>
            </w:r>
            <w:r>
              <w:rPr>
                <w:sz w:val="18"/>
                <w:szCs w:val="18"/>
              </w:rPr>
              <w:t>образований Иркутской области по вопросам местного значения по организации отдыха детей в каникулярное время на укрепление материально- технической базы муниципальных учреждений, оказывающих услуги по организации отдыха и оздоровления детей в Иркутской обл</w:t>
            </w:r>
            <w:r>
              <w:rPr>
                <w:sz w:val="18"/>
                <w:szCs w:val="18"/>
              </w:rPr>
              <w:t>асти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Муниципальное казенное учреждение "Комитет по социальной политике и культуре муниципального образования Слюдянский район"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(ОБ)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 (МБ)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32B" w:rsidRDefault="003A2D66">
            <w:pPr>
              <w:pStyle w:val="a7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4732B">
        <w:tblPrEx>
          <w:tblCellMar>
            <w:top w:w="0" w:type="dxa"/>
            <w:bottom w:w="0" w:type="dxa"/>
          </w:tblCellMar>
        </w:tblPrEx>
        <w:trPr>
          <w:trHeight w:hRule="exact" w:val="3470"/>
          <w:jc w:val="center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32B" w:rsidRDefault="0024732B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(ИИ)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2B" w:rsidRDefault="003A2D66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24732B" w:rsidRDefault="0024732B">
      <w:pPr>
        <w:sectPr w:rsidR="0024732B">
          <w:pgSz w:w="16840" w:h="11900" w:orient="landscape"/>
          <w:pgMar w:top="781" w:right="376" w:bottom="464" w:left="452" w:header="353" w:footer="36" w:gutter="0"/>
          <w:cols w:space="720"/>
          <w:noEndnote/>
          <w:docGrid w:linePitch="360"/>
        </w:sectPr>
      </w:pPr>
    </w:p>
    <w:p w:rsidR="0024732B" w:rsidRDefault="003A2D66">
      <w:pPr>
        <w:pStyle w:val="20"/>
        <w:shd w:val="clear" w:color="auto" w:fill="auto"/>
        <w:spacing w:after="680" w:line="240" w:lineRule="auto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5665470</wp:posOffset>
                </wp:positionH>
                <wp:positionV relativeFrom="paragraph">
                  <wp:posOffset>152400</wp:posOffset>
                </wp:positionV>
                <wp:extent cx="762000" cy="17081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732B" w:rsidRDefault="003A2D66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Т.В.Козленко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46.10000000000002pt;margin-top:12.pt;width:60.pt;height:13.449999999999999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Т.В.Козленко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И.О.Председателя МКУ "Комитет по социальной политике и культуре муниципального образования Слюдянский район"</w:t>
      </w:r>
    </w:p>
    <w:p w:rsidR="0024732B" w:rsidRDefault="003A2D66">
      <w:pPr>
        <w:pStyle w:val="20"/>
        <w:shd w:val="clear" w:color="auto" w:fill="auto"/>
        <w:spacing w:after="0" w:line="240" w:lineRule="auto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5665470</wp:posOffset>
                </wp:positionH>
                <wp:positionV relativeFrom="paragraph">
                  <wp:posOffset>152400</wp:posOffset>
                </wp:positionV>
                <wp:extent cx="814070" cy="17081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732B" w:rsidRDefault="003A2D66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Е.Н.Шевченко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46.10000000000002pt;margin-top:12.pt;width:64.099999999999994pt;height:13.449999999999999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Е.Н.Шевченко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И.О.Начальника МКУ "Межотраслевая централизованная бухгалтерия муниципального образования Слюдянский район"</w:t>
      </w:r>
    </w:p>
    <w:sectPr w:rsidR="0024732B">
      <w:pgSz w:w="16840" w:h="11900" w:orient="landscape"/>
      <w:pgMar w:top="960" w:right="9661" w:bottom="960" w:left="531" w:header="532" w:footer="5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2D66">
      <w:r>
        <w:separator/>
      </w:r>
    </w:p>
  </w:endnote>
  <w:endnote w:type="continuationSeparator" w:id="0">
    <w:p w:rsidR="00000000" w:rsidRDefault="003A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2B" w:rsidRDefault="0024732B"/>
  </w:footnote>
  <w:footnote w:type="continuationSeparator" w:id="0">
    <w:p w:rsidR="0024732B" w:rsidRDefault="002473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322C"/>
    <w:multiLevelType w:val="multilevel"/>
    <w:tmpl w:val="147EAD2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8172B"/>
    <w:multiLevelType w:val="multilevel"/>
    <w:tmpl w:val="FC3C339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D48F0"/>
    <w:multiLevelType w:val="multilevel"/>
    <w:tmpl w:val="DA86D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EC587A"/>
    <w:multiLevelType w:val="multilevel"/>
    <w:tmpl w:val="277AC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663F31"/>
    <w:multiLevelType w:val="multilevel"/>
    <w:tmpl w:val="FC5AA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201EB0"/>
    <w:multiLevelType w:val="multilevel"/>
    <w:tmpl w:val="D4D46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2F2BCD"/>
    <w:multiLevelType w:val="multilevel"/>
    <w:tmpl w:val="1C44A51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D2512E"/>
    <w:multiLevelType w:val="multilevel"/>
    <w:tmpl w:val="1ABE4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A14EAA"/>
    <w:multiLevelType w:val="multilevel"/>
    <w:tmpl w:val="4C909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8325D5"/>
    <w:multiLevelType w:val="multilevel"/>
    <w:tmpl w:val="1290679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402554"/>
    <w:multiLevelType w:val="multilevel"/>
    <w:tmpl w:val="640C8C7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995BF4"/>
    <w:multiLevelType w:val="multilevel"/>
    <w:tmpl w:val="D8B2B31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4F219C"/>
    <w:multiLevelType w:val="multilevel"/>
    <w:tmpl w:val="34A2A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2B"/>
    <w:rsid w:val="0024732B"/>
    <w:rsid w:val="003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C641B-C984-4B52-845F-81ECB144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0"/>
      <w:ind w:left="159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6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ludyank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3383</Words>
  <Characters>19285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Вдовкина Мария Александровна</cp:lastModifiedBy>
  <cp:revision>2</cp:revision>
  <dcterms:created xsi:type="dcterms:W3CDTF">2019-11-29T01:20:00Z</dcterms:created>
  <dcterms:modified xsi:type="dcterms:W3CDTF">2019-11-29T01:21:00Z</dcterms:modified>
</cp:coreProperties>
</file>