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58" w:rsidRPr="003C6671" w:rsidRDefault="004E4758" w:rsidP="004E4758">
      <w:pPr>
        <w:autoSpaceDE w:val="0"/>
        <w:autoSpaceDN w:val="0"/>
        <w:adjustRightInd w:val="0"/>
        <w:spacing w:after="0" w:line="240" w:lineRule="auto"/>
        <w:jc w:val="both"/>
        <w:rPr>
          <w:rFonts w:ascii="Times New Roman" w:hAnsi="Times New Roman" w:cs="Times New Roman"/>
          <w:b/>
          <w:sz w:val="24"/>
          <w:szCs w:val="24"/>
        </w:rPr>
      </w:pPr>
      <w:r w:rsidRPr="003C6671">
        <w:rPr>
          <w:noProof/>
          <w:lang w:eastAsia="ru-RU"/>
        </w:rPr>
        <w:drawing>
          <wp:anchor distT="0" distB="0" distL="114300" distR="114300" simplePos="0" relativeHeight="251659264" behindDoc="0" locked="0" layoutInCell="1" allowOverlap="1" wp14:anchorId="0893FA79" wp14:editId="2FFC9E11">
            <wp:simplePos x="0" y="0"/>
            <wp:positionH relativeFrom="column">
              <wp:posOffset>2807335</wp:posOffset>
            </wp:positionH>
            <wp:positionV relativeFrom="paragraph">
              <wp:posOffset>-33655</wp:posOffset>
            </wp:positionV>
            <wp:extent cx="586740" cy="744220"/>
            <wp:effectExtent l="0" t="0" r="0" b="0"/>
            <wp:wrapTopAndBottom/>
            <wp:docPr id="2" name="Рисунок 2" descr="Слюдянский р-н (герб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юдянский р-н (герб в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44220"/>
                    </a:xfrm>
                    <a:prstGeom prst="rect">
                      <a:avLst/>
                    </a:prstGeom>
                    <a:noFill/>
                  </pic:spPr>
                </pic:pic>
              </a:graphicData>
            </a:graphic>
          </wp:anchor>
        </w:drawing>
      </w:r>
    </w:p>
    <w:p w:rsidR="004E4758" w:rsidRPr="003C6671" w:rsidRDefault="004E4758" w:rsidP="004E4758">
      <w:pPr>
        <w:spacing w:after="0" w:line="240" w:lineRule="auto"/>
        <w:jc w:val="center"/>
        <w:rPr>
          <w:rFonts w:ascii="Times New Roman" w:hAnsi="Times New Roman" w:cs="Times New Roman"/>
          <w:b/>
          <w:sz w:val="28"/>
          <w:szCs w:val="28"/>
        </w:rPr>
      </w:pPr>
      <w:r w:rsidRPr="003C6671">
        <w:rPr>
          <w:rFonts w:ascii="Times New Roman" w:hAnsi="Times New Roman" w:cs="Times New Roman"/>
          <w:b/>
          <w:sz w:val="28"/>
          <w:szCs w:val="28"/>
        </w:rPr>
        <w:t xml:space="preserve">АДМИНИСТРАЦИЯ СЛЮДЯНСКОГО </w:t>
      </w:r>
    </w:p>
    <w:p w:rsidR="004E4758" w:rsidRPr="003C6671" w:rsidRDefault="004E4758" w:rsidP="004E4758">
      <w:pPr>
        <w:spacing w:after="0" w:line="240" w:lineRule="auto"/>
        <w:jc w:val="center"/>
        <w:rPr>
          <w:rFonts w:ascii="Times New Roman" w:hAnsi="Times New Roman" w:cs="Times New Roman"/>
          <w:b/>
          <w:sz w:val="28"/>
          <w:szCs w:val="28"/>
        </w:rPr>
      </w:pPr>
      <w:r w:rsidRPr="003C6671">
        <w:rPr>
          <w:rFonts w:ascii="Times New Roman" w:hAnsi="Times New Roman" w:cs="Times New Roman"/>
          <w:b/>
          <w:sz w:val="28"/>
          <w:szCs w:val="28"/>
        </w:rPr>
        <w:t>МУНИЦИПАЛЬНОГО РАЙОНА</w:t>
      </w:r>
    </w:p>
    <w:p w:rsidR="004E4758" w:rsidRPr="003C6671" w:rsidRDefault="004E4758" w:rsidP="004E4758">
      <w:pPr>
        <w:spacing w:after="0" w:line="240" w:lineRule="auto"/>
        <w:jc w:val="center"/>
        <w:rPr>
          <w:rFonts w:ascii="Times New Roman" w:hAnsi="Times New Roman" w:cs="Times New Roman"/>
          <w:b/>
          <w:sz w:val="28"/>
          <w:szCs w:val="28"/>
        </w:rPr>
      </w:pPr>
    </w:p>
    <w:p w:rsidR="004E4758" w:rsidRPr="003C6671" w:rsidRDefault="004E4758" w:rsidP="004E4758">
      <w:pPr>
        <w:tabs>
          <w:tab w:val="left" w:pos="7797"/>
        </w:tabs>
        <w:spacing w:after="0" w:line="240" w:lineRule="auto"/>
        <w:jc w:val="center"/>
        <w:rPr>
          <w:rFonts w:ascii="Times New Roman" w:hAnsi="Times New Roman" w:cs="Times New Roman"/>
          <w:b/>
          <w:sz w:val="28"/>
          <w:szCs w:val="28"/>
        </w:rPr>
      </w:pPr>
      <w:proofErr w:type="gramStart"/>
      <w:r w:rsidRPr="003C6671">
        <w:rPr>
          <w:rFonts w:ascii="Times New Roman" w:hAnsi="Times New Roman" w:cs="Times New Roman"/>
          <w:b/>
          <w:sz w:val="28"/>
          <w:szCs w:val="28"/>
        </w:rPr>
        <w:t>П</w:t>
      </w:r>
      <w:proofErr w:type="gramEnd"/>
      <w:r w:rsidRPr="003C6671">
        <w:rPr>
          <w:rFonts w:ascii="Times New Roman" w:hAnsi="Times New Roman" w:cs="Times New Roman"/>
          <w:b/>
          <w:sz w:val="28"/>
          <w:szCs w:val="28"/>
        </w:rPr>
        <w:t xml:space="preserve"> О С Т А Н О В Л Е Н И Е</w:t>
      </w:r>
    </w:p>
    <w:p w:rsidR="004E4758" w:rsidRPr="003C6671" w:rsidRDefault="004E4758" w:rsidP="004E4758">
      <w:pPr>
        <w:tabs>
          <w:tab w:val="left" w:pos="7797"/>
        </w:tabs>
        <w:spacing w:after="120" w:line="240" w:lineRule="auto"/>
        <w:jc w:val="center"/>
        <w:rPr>
          <w:rFonts w:ascii="Times New Roman" w:hAnsi="Times New Roman" w:cs="Times New Roman"/>
          <w:sz w:val="24"/>
          <w:szCs w:val="24"/>
        </w:rPr>
      </w:pPr>
      <w:r w:rsidRPr="003C6671">
        <w:rPr>
          <w:rFonts w:ascii="Times New Roman" w:hAnsi="Times New Roman" w:cs="Times New Roman"/>
          <w:sz w:val="24"/>
          <w:szCs w:val="24"/>
        </w:rPr>
        <w:t xml:space="preserve">г. </w:t>
      </w:r>
      <w:proofErr w:type="spellStart"/>
      <w:r w:rsidRPr="003C6671">
        <w:rPr>
          <w:rFonts w:ascii="Times New Roman" w:hAnsi="Times New Roman" w:cs="Times New Roman"/>
          <w:sz w:val="24"/>
          <w:szCs w:val="24"/>
        </w:rPr>
        <w:t>Слюдянка</w:t>
      </w:r>
      <w:proofErr w:type="spellEnd"/>
    </w:p>
    <w:p w:rsidR="004E4758" w:rsidRPr="003C6671" w:rsidRDefault="004E4758" w:rsidP="004E4758">
      <w:pPr>
        <w:tabs>
          <w:tab w:val="left" w:pos="7797"/>
        </w:tabs>
        <w:jc w:val="both"/>
        <w:rPr>
          <w:rFonts w:ascii="Times New Roman" w:hAnsi="Times New Roman" w:cs="Times New Roman"/>
          <w:sz w:val="24"/>
          <w:szCs w:val="24"/>
          <w:u w:val="single"/>
        </w:rPr>
      </w:pPr>
      <w:r w:rsidRPr="003C6671">
        <w:rPr>
          <w:rFonts w:ascii="Times New Roman" w:hAnsi="Times New Roman" w:cs="Times New Roman"/>
          <w:sz w:val="24"/>
          <w:szCs w:val="24"/>
        </w:rPr>
        <w:t xml:space="preserve">от </w:t>
      </w:r>
      <w:r w:rsidRPr="003C6671">
        <w:rPr>
          <w:rFonts w:ascii="Times New Roman" w:hAnsi="Times New Roman" w:cs="Times New Roman"/>
          <w:sz w:val="24"/>
          <w:szCs w:val="24"/>
          <w:u w:val="single"/>
        </w:rPr>
        <w:t xml:space="preserve"> </w:t>
      </w:r>
      <w:r w:rsidR="00635D46">
        <w:rPr>
          <w:rFonts w:ascii="Times New Roman" w:hAnsi="Times New Roman" w:cs="Times New Roman"/>
          <w:sz w:val="24"/>
          <w:szCs w:val="24"/>
          <w:u w:val="single"/>
        </w:rPr>
        <w:t>15.11.</w:t>
      </w:r>
      <w:r w:rsidRPr="003C6671">
        <w:rPr>
          <w:rFonts w:ascii="Times New Roman" w:hAnsi="Times New Roman" w:cs="Times New Roman"/>
          <w:sz w:val="24"/>
          <w:szCs w:val="24"/>
          <w:u w:val="single"/>
        </w:rPr>
        <w:t xml:space="preserve"> </w:t>
      </w:r>
      <w:r w:rsidRPr="003C6671">
        <w:rPr>
          <w:rFonts w:ascii="Times New Roman" w:hAnsi="Times New Roman" w:cs="Times New Roman"/>
          <w:sz w:val="24"/>
          <w:szCs w:val="24"/>
        </w:rPr>
        <w:t>202</w:t>
      </w:r>
      <w:r w:rsidR="0031505D">
        <w:rPr>
          <w:rFonts w:ascii="Times New Roman" w:hAnsi="Times New Roman" w:cs="Times New Roman"/>
          <w:sz w:val="24"/>
          <w:szCs w:val="24"/>
        </w:rPr>
        <w:t>1</w:t>
      </w:r>
      <w:r w:rsidR="00635D46">
        <w:rPr>
          <w:rFonts w:ascii="Times New Roman" w:hAnsi="Times New Roman" w:cs="Times New Roman"/>
          <w:sz w:val="24"/>
          <w:szCs w:val="24"/>
        </w:rPr>
        <w:t xml:space="preserve"> г. № </w:t>
      </w:r>
      <w:r w:rsidRPr="003C6671">
        <w:rPr>
          <w:rFonts w:ascii="Times New Roman" w:hAnsi="Times New Roman" w:cs="Times New Roman"/>
          <w:sz w:val="24"/>
          <w:szCs w:val="24"/>
          <w:u w:val="single"/>
        </w:rPr>
        <w:t xml:space="preserve">   </w:t>
      </w:r>
      <w:r w:rsidR="00635D46">
        <w:rPr>
          <w:rFonts w:ascii="Times New Roman" w:hAnsi="Times New Roman" w:cs="Times New Roman"/>
          <w:sz w:val="24"/>
          <w:szCs w:val="24"/>
          <w:u w:val="single"/>
        </w:rPr>
        <w:t>572</w:t>
      </w:r>
      <w:bookmarkStart w:id="0" w:name="_GoBack"/>
      <w:bookmarkEnd w:id="0"/>
      <w:r w:rsidRPr="003C6671">
        <w:rPr>
          <w:rFonts w:ascii="Times New Roman" w:hAnsi="Times New Roman" w:cs="Times New Roman"/>
          <w:sz w:val="24"/>
          <w:szCs w:val="24"/>
          <w:u w:val="single"/>
        </w:rPr>
        <w:t xml:space="preserve">  </w:t>
      </w:r>
      <w:r w:rsidRPr="00BC7034">
        <w:rPr>
          <w:rFonts w:ascii="Times New Roman" w:hAnsi="Times New Roman" w:cs="Times New Roman"/>
          <w:color w:val="FFFFFF" w:themeColor="background1"/>
          <w:sz w:val="24"/>
          <w:szCs w:val="24"/>
          <w:u w:val="single"/>
        </w:rPr>
        <w:t xml:space="preserve"> </w:t>
      </w:r>
      <w:r w:rsidR="00BC7034" w:rsidRPr="00BC7034">
        <w:rPr>
          <w:rFonts w:ascii="Times New Roman" w:hAnsi="Times New Roman" w:cs="Times New Roman"/>
          <w:color w:val="FFFFFF" w:themeColor="background1"/>
          <w:sz w:val="24"/>
          <w:szCs w:val="24"/>
          <w:u w:val="single"/>
        </w:rPr>
        <w:t>.</w:t>
      </w:r>
    </w:p>
    <w:p w:rsidR="000F0740" w:rsidRDefault="004E4758" w:rsidP="004E4758">
      <w:pPr>
        <w:tabs>
          <w:tab w:val="left" w:pos="7797"/>
        </w:tabs>
        <w:spacing w:after="0"/>
        <w:jc w:val="both"/>
        <w:rPr>
          <w:rFonts w:ascii="Times New Roman" w:hAnsi="Times New Roman" w:cs="Times New Roman"/>
          <w:b/>
          <w:sz w:val="24"/>
          <w:szCs w:val="24"/>
        </w:rPr>
      </w:pPr>
      <w:r w:rsidRPr="003C6671">
        <w:rPr>
          <w:rFonts w:ascii="Times New Roman" w:hAnsi="Times New Roman" w:cs="Times New Roman"/>
          <w:b/>
          <w:sz w:val="24"/>
          <w:szCs w:val="24"/>
        </w:rPr>
        <w:t>О внесении изменени</w:t>
      </w:r>
      <w:r w:rsidR="009B26BE">
        <w:rPr>
          <w:rFonts w:ascii="Times New Roman" w:hAnsi="Times New Roman" w:cs="Times New Roman"/>
          <w:b/>
          <w:sz w:val="24"/>
          <w:szCs w:val="24"/>
        </w:rPr>
        <w:t>й</w:t>
      </w:r>
      <w:r w:rsidRPr="003C6671">
        <w:rPr>
          <w:rFonts w:ascii="Times New Roman" w:hAnsi="Times New Roman" w:cs="Times New Roman"/>
          <w:b/>
          <w:sz w:val="24"/>
          <w:szCs w:val="24"/>
        </w:rPr>
        <w:t xml:space="preserve"> в </w:t>
      </w:r>
      <w:r w:rsidR="000F0740">
        <w:rPr>
          <w:rFonts w:ascii="Times New Roman" w:hAnsi="Times New Roman" w:cs="Times New Roman"/>
          <w:b/>
          <w:sz w:val="24"/>
          <w:szCs w:val="24"/>
        </w:rPr>
        <w:t>муниципальную программу</w:t>
      </w:r>
    </w:p>
    <w:p w:rsidR="000F0740" w:rsidRDefault="000F0740" w:rsidP="000F0740">
      <w:pPr>
        <w:tabs>
          <w:tab w:val="left" w:pos="7797"/>
        </w:tabs>
        <w:spacing w:after="0" w:line="240" w:lineRule="auto"/>
        <w:jc w:val="both"/>
        <w:rPr>
          <w:rFonts w:ascii="Times New Roman" w:hAnsi="Times New Roman" w:cs="Times New Roman"/>
          <w:b/>
          <w:sz w:val="24"/>
          <w:szCs w:val="24"/>
        </w:rPr>
      </w:pPr>
      <w:r w:rsidRPr="003C6671">
        <w:rPr>
          <w:rFonts w:ascii="Times New Roman" w:hAnsi="Times New Roman" w:cs="Times New Roman"/>
          <w:b/>
          <w:sz w:val="24"/>
          <w:szCs w:val="24"/>
        </w:rPr>
        <w:t>«</w:t>
      </w:r>
      <w:r>
        <w:rPr>
          <w:rFonts w:ascii="Times New Roman" w:hAnsi="Times New Roman" w:cs="Times New Roman"/>
          <w:b/>
          <w:sz w:val="24"/>
          <w:szCs w:val="24"/>
        </w:rPr>
        <w:t>С</w:t>
      </w:r>
      <w:r w:rsidRPr="00D17227">
        <w:rPr>
          <w:rFonts w:ascii="Times New Roman" w:hAnsi="Times New Roman" w:cs="Times New Roman"/>
          <w:b/>
          <w:sz w:val="24"/>
          <w:szCs w:val="24"/>
        </w:rPr>
        <w:t>овершенствование механизмов управления</w:t>
      </w:r>
    </w:p>
    <w:p w:rsidR="000F0740" w:rsidRPr="003C6671" w:rsidRDefault="000F0740" w:rsidP="000F0740">
      <w:pPr>
        <w:tabs>
          <w:tab w:val="left" w:pos="7797"/>
        </w:tabs>
        <w:spacing w:after="0" w:line="240" w:lineRule="auto"/>
        <w:jc w:val="both"/>
        <w:rPr>
          <w:rFonts w:ascii="Times New Roman" w:hAnsi="Times New Roman" w:cs="Times New Roman"/>
          <w:b/>
          <w:sz w:val="24"/>
          <w:szCs w:val="24"/>
        </w:rPr>
      </w:pPr>
      <w:r w:rsidRPr="00D17227">
        <w:rPr>
          <w:rFonts w:ascii="Times New Roman" w:hAnsi="Times New Roman" w:cs="Times New Roman"/>
          <w:b/>
          <w:sz w:val="24"/>
          <w:szCs w:val="24"/>
        </w:rPr>
        <w:t>Слюдянского муниципального района</w:t>
      </w:r>
      <w:r w:rsidRPr="003C6671">
        <w:rPr>
          <w:rFonts w:ascii="Times New Roman" w:hAnsi="Times New Roman" w:cs="Times New Roman"/>
          <w:b/>
          <w:sz w:val="24"/>
          <w:szCs w:val="24"/>
        </w:rPr>
        <w:t>»</w:t>
      </w:r>
      <w:r>
        <w:rPr>
          <w:rFonts w:ascii="Times New Roman" w:hAnsi="Times New Roman" w:cs="Times New Roman"/>
          <w:b/>
          <w:sz w:val="24"/>
          <w:szCs w:val="24"/>
        </w:rPr>
        <w:t xml:space="preserve"> на </w:t>
      </w:r>
      <w:r w:rsidRPr="003C6671">
        <w:rPr>
          <w:rFonts w:ascii="Times New Roman" w:hAnsi="Times New Roman" w:cs="Times New Roman"/>
          <w:b/>
          <w:sz w:val="24"/>
          <w:szCs w:val="24"/>
        </w:rPr>
        <w:t>2019-2024 годы</w:t>
      </w:r>
      <w:r w:rsidR="003833EE">
        <w:rPr>
          <w:rFonts w:ascii="Times New Roman" w:hAnsi="Times New Roman" w:cs="Times New Roman"/>
          <w:b/>
          <w:sz w:val="24"/>
          <w:szCs w:val="24"/>
        </w:rPr>
        <w:t>,</w:t>
      </w:r>
    </w:p>
    <w:p w:rsidR="000F0740" w:rsidRDefault="003833EE" w:rsidP="004E4758">
      <w:pPr>
        <w:tabs>
          <w:tab w:val="left" w:pos="7797"/>
        </w:tabs>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утвержденную</w:t>
      </w:r>
      <w:proofErr w:type="gramEnd"/>
      <w:r>
        <w:rPr>
          <w:rFonts w:ascii="Times New Roman" w:hAnsi="Times New Roman" w:cs="Times New Roman"/>
          <w:b/>
          <w:sz w:val="24"/>
          <w:szCs w:val="24"/>
        </w:rPr>
        <w:t xml:space="preserve"> </w:t>
      </w:r>
      <w:r w:rsidR="004E4758" w:rsidRPr="003C6671">
        <w:rPr>
          <w:rFonts w:ascii="Times New Roman" w:hAnsi="Times New Roman" w:cs="Times New Roman"/>
          <w:b/>
          <w:sz w:val="24"/>
          <w:szCs w:val="24"/>
        </w:rPr>
        <w:t>постановление</w:t>
      </w:r>
      <w:r w:rsidR="000F0740">
        <w:rPr>
          <w:rFonts w:ascii="Times New Roman" w:hAnsi="Times New Roman" w:cs="Times New Roman"/>
          <w:b/>
          <w:sz w:val="24"/>
          <w:szCs w:val="24"/>
        </w:rPr>
        <w:t xml:space="preserve">м </w:t>
      </w:r>
      <w:r w:rsidR="004E4758" w:rsidRPr="003C6671">
        <w:rPr>
          <w:rFonts w:ascii="Times New Roman" w:hAnsi="Times New Roman" w:cs="Times New Roman"/>
          <w:b/>
          <w:sz w:val="24"/>
          <w:szCs w:val="24"/>
        </w:rPr>
        <w:t>администрации муниципального</w:t>
      </w:r>
    </w:p>
    <w:p w:rsidR="004E4758" w:rsidRPr="003C6671" w:rsidRDefault="004E4758" w:rsidP="004E4758">
      <w:pPr>
        <w:tabs>
          <w:tab w:val="left" w:pos="7797"/>
        </w:tabs>
        <w:spacing w:after="0"/>
        <w:jc w:val="both"/>
        <w:rPr>
          <w:rFonts w:ascii="Times New Roman" w:hAnsi="Times New Roman" w:cs="Times New Roman"/>
          <w:b/>
          <w:sz w:val="24"/>
          <w:szCs w:val="24"/>
        </w:rPr>
      </w:pPr>
      <w:r w:rsidRPr="003C6671">
        <w:rPr>
          <w:rFonts w:ascii="Times New Roman" w:hAnsi="Times New Roman" w:cs="Times New Roman"/>
          <w:b/>
          <w:sz w:val="24"/>
          <w:szCs w:val="24"/>
        </w:rPr>
        <w:t>образования</w:t>
      </w:r>
      <w:r w:rsidR="000F0740">
        <w:rPr>
          <w:rFonts w:ascii="Times New Roman" w:hAnsi="Times New Roman" w:cs="Times New Roman"/>
          <w:b/>
          <w:sz w:val="24"/>
          <w:szCs w:val="24"/>
        </w:rPr>
        <w:t xml:space="preserve"> </w:t>
      </w:r>
      <w:r w:rsidRPr="003C6671">
        <w:rPr>
          <w:rFonts w:ascii="Times New Roman" w:hAnsi="Times New Roman" w:cs="Times New Roman"/>
          <w:b/>
          <w:sz w:val="24"/>
          <w:szCs w:val="24"/>
        </w:rPr>
        <w:t>Слюдянский район от 27.12.2018 г. № 845</w:t>
      </w:r>
    </w:p>
    <w:p w:rsidR="004E4758" w:rsidRPr="003C6671" w:rsidRDefault="004E4758" w:rsidP="004E4758">
      <w:pPr>
        <w:tabs>
          <w:tab w:val="left" w:pos="7797"/>
        </w:tabs>
        <w:spacing w:after="0" w:line="240" w:lineRule="auto"/>
        <w:jc w:val="both"/>
        <w:rPr>
          <w:rFonts w:ascii="Times New Roman" w:hAnsi="Times New Roman" w:cs="Times New Roman"/>
          <w:b/>
          <w:sz w:val="24"/>
          <w:szCs w:val="24"/>
        </w:rPr>
      </w:pPr>
    </w:p>
    <w:p w:rsidR="004E4758" w:rsidRPr="003C6671" w:rsidRDefault="004E4758" w:rsidP="004E4758">
      <w:pPr>
        <w:autoSpaceDE w:val="0"/>
        <w:autoSpaceDN w:val="0"/>
        <w:adjustRightInd w:val="0"/>
        <w:spacing w:after="0" w:line="240" w:lineRule="auto"/>
        <w:ind w:firstLine="540"/>
        <w:jc w:val="both"/>
        <w:rPr>
          <w:rFonts w:ascii="Times New Roman" w:hAnsi="Times New Roman" w:cs="Times New Roman"/>
          <w:sz w:val="24"/>
          <w:szCs w:val="24"/>
        </w:rPr>
      </w:pPr>
    </w:p>
    <w:p w:rsidR="004E4758" w:rsidRPr="003C6671" w:rsidRDefault="004E4758" w:rsidP="004E4758">
      <w:pPr>
        <w:autoSpaceDE w:val="0"/>
        <w:autoSpaceDN w:val="0"/>
        <w:adjustRightInd w:val="0"/>
        <w:spacing w:before="120" w:after="12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В целях реализации Стратегии социально-экономического развития </w:t>
      </w:r>
      <w:r>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на период до 2030 года, руководствуясь статьей 15 Федерального закона № 131-ФЗ  от 06 октября 2003 года «Об общих принципах организации местного самоуправления в Российской Федерации», статьями 24, 38, 47, 58 Устава Слюдянского муниципального района (новая редакция), зарегистрированного постановлением Губернатора Иркутской области от 30.06.2005г. № 303-п</w:t>
      </w:r>
      <w:proofErr w:type="gramStart"/>
      <w:r w:rsidRPr="003C6671">
        <w:rPr>
          <w:rFonts w:ascii="Times New Roman" w:hAnsi="Times New Roman" w:cs="Times New Roman"/>
          <w:sz w:val="24"/>
          <w:szCs w:val="24"/>
        </w:rPr>
        <w:t>,а</w:t>
      </w:r>
      <w:proofErr w:type="gramEnd"/>
      <w:r w:rsidRPr="003C6671">
        <w:rPr>
          <w:rFonts w:ascii="Times New Roman" w:hAnsi="Times New Roman" w:cs="Times New Roman"/>
          <w:sz w:val="24"/>
          <w:szCs w:val="24"/>
        </w:rPr>
        <w:t>дминистрация Слюдянского муниципального района</w:t>
      </w:r>
    </w:p>
    <w:p w:rsidR="004E4758" w:rsidRPr="003C6671" w:rsidRDefault="004E4758" w:rsidP="004E4758">
      <w:pPr>
        <w:autoSpaceDE w:val="0"/>
        <w:autoSpaceDN w:val="0"/>
        <w:adjustRightInd w:val="0"/>
        <w:spacing w:after="0" w:line="240" w:lineRule="auto"/>
        <w:jc w:val="center"/>
        <w:rPr>
          <w:rFonts w:ascii="Times New Roman" w:hAnsi="Times New Roman" w:cs="Times New Roman"/>
          <w:b/>
          <w:sz w:val="24"/>
          <w:szCs w:val="24"/>
        </w:rPr>
      </w:pPr>
      <w:r w:rsidRPr="003C6671">
        <w:rPr>
          <w:rFonts w:ascii="Times New Roman" w:hAnsi="Times New Roman" w:cs="Times New Roman"/>
          <w:b/>
          <w:sz w:val="24"/>
          <w:szCs w:val="24"/>
        </w:rPr>
        <w:t>ПОСТАНОВЛЯЕТ:</w:t>
      </w:r>
    </w:p>
    <w:p w:rsidR="004E4758" w:rsidRPr="003C6671" w:rsidRDefault="004E4758" w:rsidP="004E4758">
      <w:pPr>
        <w:tabs>
          <w:tab w:val="left" w:pos="993"/>
        </w:tabs>
        <w:autoSpaceDE w:val="0"/>
        <w:autoSpaceDN w:val="0"/>
        <w:adjustRightInd w:val="0"/>
        <w:spacing w:after="0" w:line="240" w:lineRule="auto"/>
        <w:ind w:firstLine="709"/>
        <w:jc w:val="center"/>
        <w:rPr>
          <w:rFonts w:ascii="Times New Roman" w:hAnsi="Times New Roman" w:cs="Times New Roman"/>
          <w:b/>
          <w:sz w:val="24"/>
          <w:szCs w:val="24"/>
        </w:rPr>
      </w:pPr>
    </w:p>
    <w:p w:rsidR="005B7570" w:rsidRPr="00D17227" w:rsidRDefault="004E4758" w:rsidP="00D17227">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Внести </w:t>
      </w:r>
      <w:r w:rsidR="009B26BE">
        <w:rPr>
          <w:rFonts w:ascii="Times New Roman" w:hAnsi="Times New Roman" w:cs="Times New Roman"/>
          <w:sz w:val="24"/>
          <w:szCs w:val="24"/>
        </w:rPr>
        <w:t>изменения</w:t>
      </w:r>
      <w:r w:rsidRPr="003C6671">
        <w:rPr>
          <w:rFonts w:ascii="Times New Roman" w:hAnsi="Times New Roman" w:cs="Times New Roman"/>
          <w:sz w:val="24"/>
          <w:szCs w:val="24"/>
        </w:rPr>
        <w:t xml:space="preserve"> </w:t>
      </w:r>
      <w:r w:rsidR="000F0740">
        <w:rPr>
          <w:rFonts w:ascii="Times New Roman" w:hAnsi="Times New Roman" w:cs="Times New Roman"/>
          <w:sz w:val="24"/>
          <w:szCs w:val="24"/>
        </w:rPr>
        <w:t xml:space="preserve">в </w:t>
      </w:r>
      <w:r w:rsidR="000F0740" w:rsidRPr="003C6671">
        <w:rPr>
          <w:rFonts w:ascii="Times New Roman" w:hAnsi="Times New Roman" w:cs="Times New Roman"/>
          <w:sz w:val="24"/>
          <w:szCs w:val="24"/>
        </w:rPr>
        <w:t>муниципальн</w:t>
      </w:r>
      <w:r w:rsidR="000F0740">
        <w:rPr>
          <w:rFonts w:ascii="Times New Roman" w:hAnsi="Times New Roman" w:cs="Times New Roman"/>
          <w:sz w:val="24"/>
          <w:szCs w:val="24"/>
        </w:rPr>
        <w:t>ую</w:t>
      </w:r>
      <w:r w:rsidR="000F0740" w:rsidRPr="003C6671">
        <w:rPr>
          <w:rFonts w:ascii="Times New Roman" w:hAnsi="Times New Roman" w:cs="Times New Roman"/>
          <w:sz w:val="24"/>
          <w:szCs w:val="24"/>
        </w:rPr>
        <w:t xml:space="preserve"> программ</w:t>
      </w:r>
      <w:r w:rsidR="000F0740">
        <w:rPr>
          <w:rFonts w:ascii="Times New Roman" w:hAnsi="Times New Roman" w:cs="Times New Roman"/>
          <w:sz w:val="24"/>
          <w:szCs w:val="24"/>
        </w:rPr>
        <w:t>у</w:t>
      </w:r>
      <w:r w:rsidR="000F0740" w:rsidRPr="003C6671">
        <w:rPr>
          <w:rFonts w:ascii="Times New Roman" w:hAnsi="Times New Roman" w:cs="Times New Roman"/>
          <w:sz w:val="24"/>
          <w:szCs w:val="24"/>
        </w:rPr>
        <w:t xml:space="preserve"> «Совершенствование механизмов управления </w:t>
      </w:r>
      <w:r w:rsidR="000F0740">
        <w:rPr>
          <w:rFonts w:ascii="Times New Roman" w:hAnsi="Times New Roman" w:cs="Times New Roman"/>
          <w:sz w:val="24"/>
          <w:szCs w:val="24"/>
        </w:rPr>
        <w:t>Слюдянского муниципального</w:t>
      </w:r>
      <w:r w:rsidR="000F0740" w:rsidRPr="003C6671">
        <w:rPr>
          <w:rFonts w:ascii="Times New Roman" w:hAnsi="Times New Roman" w:cs="Times New Roman"/>
          <w:sz w:val="24"/>
          <w:szCs w:val="24"/>
        </w:rPr>
        <w:t xml:space="preserve"> район</w:t>
      </w:r>
      <w:r w:rsidR="000F0740">
        <w:rPr>
          <w:rFonts w:ascii="Times New Roman" w:hAnsi="Times New Roman" w:cs="Times New Roman"/>
          <w:sz w:val="24"/>
          <w:szCs w:val="24"/>
        </w:rPr>
        <w:t>а</w:t>
      </w:r>
      <w:r w:rsidR="000F0740" w:rsidRPr="003C6671">
        <w:rPr>
          <w:rFonts w:ascii="Times New Roman" w:hAnsi="Times New Roman" w:cs="Times New Roman"/>
          <w:sz w:val="24"/>
          <w:szCs w:val="24"/>
        </w:rPr>
        <w:t>»</w:t>
      </w:r>
      <w:r w:rsidR="000F0740">
        <w:rPr>
          <w:rFonts w:ascii="Times New Roman" w:hAnsi="Times New Roman" w:cs="Times New Roman"/>
          <w:sz w:val="24"/>
          <w:szCs w:val="24"/>
        </w:rPr>
        <w:t xml:space="preserve"> </w:t>
      </w:r>
      <w:r w:rsidR="00CB226F" w:rsidRPr="003C6671">
        <w:rPr>
          <w:rFonts w:ascii="Times New Roman" w:hAnsi="Times New Roman" w:cs="Times New Roman"/>
          <w:sz w:val="24"/>
          <w:szCs w:val="24"/>
        </w:rPr>
        <w:t>на 2019 – 2024 годы</w:t>
      </w:r>
      <w:r w:rsidR="003833EE">
        <w:rPr>
          <w:rFonts w:ascii="Times New Roman" w:hAnsi="Times New Roman" w:cs="Times New Roman"/>
          <w:sz w:val="24"/>
          <w:szCs w:val="24"/>
        </w:rPr>
        <w:t>,</w:t>
      </w:r>
      <w:r w:rsidR="003833EE" w:rsidRPr="003833EE">
        <w:rPr>
          <w:rFonts w:ascii="Times New Roman" w:hAnsi="Times New Roman" w:cs="Times New Roman"/>
          <w:sz w:val="24"/>
          <w:szCs w:val="24"/>
        </w:rPr>
        <w:t xml:space="preserve"> </w:t>
      </w:r>
      <w:r w:rsidR="003833EE">
        <w:rPr>
          <w:rFonts w:ascii="Times New Roman" w:hAnsi="Times New Roman" w:cs="Times New Roman"/>
          <w:sz w:val="24"/>
          <w:szCs w:val="24"/>
        </w:rPr>
        <w:t xml:space="preserve">утвержденную </w:t>
      </w:r>
      <w:r w:rsidR="000F0740">
        <w:rPr>
          <w:rFonts w:ascii="Times New Roman" w:hAnsi="Times New Roman" w:cs="Times New Roman"/>
          <w:sz w:val="24"/>
          <w:szCs w:val="24"/>
        </w:rPr>
        <w:t>постановлением</w:t>
      </w:r>
      <w:r w:rsidRPr="003C6671">
        <w:rPr>
          <w:rFonts w:ascii="Times New Roman" w:hAnsi="Times New Roman" w:cs="Times New Roman"/>
          <w:sz w:val="24"/>
          <w:szCs w:val="24"/>
        </w:rPr>
        <w:t xml:space="preserve"> администрации муниципального образования Слюдянский район от 27 декабря 2018 г. №845</w:t>
      </w:r>
      <w:r w:rsidR="00CB226F">
        <w:rPr>
          <w:rFonts w:ascii="Times New Roman" w:hAnsi="Times New Roman" w:cs="Times New Roman"/>
          <w:sz w:val="24"/>
          <w:szCs w:val="24"/>
        </w:rPr>
        <w:t>,</w:t>
      </w:r>
      <w:r w:rsidRPr="003C6671">
        <w:rPr>
          <w:rFonts w:ascii="Times New Roman" w:hAnsi="Times New Roman" w:cs="Times New Roman"/>
          <w:sz w:val="24"/>
          <w:szCs w:val="24"/>
        </w:rPr>
        <w:t xml:space="preserve"> </w:t>
      </w:r>
      <w:r w:rsidR="00D17227" w:rsidRPr="00D17227">
        <w:rPr>
          <w:rFonts w:ascii="Times New Roman" w:hAnsi="Times New Roman" w:cs="Times New Roman"/>
          <w:sz w:val="24"/>
          <w:szCs w:val="24"/>
        </w:rPr>
        <w:t xml:space="preserve"> </w:t>
      </w:r>
      <w:r w:rsidR="00D17227">
        <w:rPr>
          <w:rFonts w:ascii="Times New Roman" w:hAnsi="Times New Roman" w:cs="Times New Roman"/>
          <w:sz w:val="24"/>
          <w:szCs w:val="24"/>
        </w:rPr>
        <w:t xml:space="preserve">изложив </w:t>
      </w:r>
      <w:r w:rsidR="00CB226F">
        <w:rPr>
          <w:rFonts w:ascii="Times New Roman" w:hAnsi="Times New Roman" w:cs="Times New Roman"/>
          <w:sz w:val="24"/>
          <w:szCs w:val="24"/>
        </w:rPr>
        <w:t>ее</w:t>
      </w:r>
      <w:r w:rsidR="00D17227">
        <w:rPr>
          <w:rFonts w:ascii="Times New Roman" w:hAnsi="Times New Roman" w:cs="Times New Roman"/>
          <w:sz w:val="24"/>
          <w:szCs w:val="24"/>
        </w:rPr>
        <w:t xml:space="preserve"> </w:t>
      </w:r>
      <w:r w:rsidR="00D17227" w:rsidRPr="003C6671">
        <w:rPr>
          <w:rFonts w:ascii="Times New Roman" w:hAnsi="Times New Roman" w:cs="Times New Roman"/>
          <w:sz w:val="24"/>
          <w:szCs w:val="24"/>
        </w:rPr>
        <w:t>в новой редакции (прилагается</w:t>
      </w:r>
      <w:r w:rsidR="00D17227">
        <w:rPr>
          <w:rFonts w:ascii="Times New Roman" w:hAnsi="Times New Roman" w:cs="Times New Roman"/>
          <w:sz w:val="24"/>
          <w:szCs w:val="24"/>
        </w:rPr>
        <w:t>).</w:t>
      </w:r>
    </w:p>
    <w:p w:rsidR="00BD3D35" w:rsidRPr="00D17227" w:rsidRDefault="004E4758" w:rsidP="00D17227">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Признать утратившим силу постановление администрации </w:t>
      </w:r>
      <w:r>
        <w:rPr>
          <w:rFonts w:ascii="Times New Roman" w:hAnsi="Times New Roman" w:cs="Times New Roman"/>
          <w:sz w:val="24"/>
          <w:szCs w:val="24"/>
        </w:rPr>
        <w:t>Слюдянского муниципального</w:t>
      </w:r>
      <w:r w:rsidRPr="003C6671">
        <w:rPr>
          <w:rFonts w:ascii="Times New Roman" w:hAnsi="Times New Roman" w:cs="Times New Roman"/>
          <w:sz w:val="24"/>
          <w:szCs w:val="24"/>
        </w:rPr>
        <w:t xml:space="preserve"> район</w:t>
      </w:r>
      <w:r>
        <w:rPr>
          <w:rFonts w:ascii="Times New Roman" w:hAnsi="Times New Roman" w:cs="Times New Roman"/>
          <w:sz w:val="24"/>
          <w:szCs w:val="24"/>
        </w:rPr>
        <w:t>а</w:t>
      </w:r>
      <w:r w:rsidRPr="003C6671">
        <w:rPr>
          <w:rFonts w:ascii="Times New Roman" w:hAnsi="Times New Roman" w:cs="Times New Roman"/>
          <w:sz w:val="24"/>
          <w:szCs w:val="24"/>
        </w:rPr>
        <w:t xml:space="preserve"> </w:t>
      </w:r>
      <w:r w:rsidRPr="00E347B8">
        <w:rPr>
          <w:rFonts w:ascii="Times New Roman" w:hAnsi="Times New Roman" w:cs="Times New Roman"/>
          <w:sz w:val="24"/>
          <w:szCs w:val="24"/>
        </w:rPr>
        <w:t xml:space="preserve">№ </w:t>
      </w:r>
      <w:r w:rsidR="00C04FBE">
        <w:rPr>
          <w:rFonts w:ascii="Times New Roman" w:hAnsi="Times New Roman" w:cs="Times New Roman"/>
          <w:sz w:val="24"/>
          <w:szCs w:val="24"/>
        </w:rPr>
        <w:t>379</w:t>
      </w:r>
      <w:r w:rsidR="00B16E09">
        <w:rPr>
          <w:rFonts w:ascii="Times New Roman" w:hAnsi="Times New Roman" w:cs="Times New Roman"/>
          <w:sz w:val="24"/>
          <w:szCs w:val="24"/>
        </w:rPr>
        <w:t xml:space="preserve"> </w:t>
      </w:r>
      <w:r w:rsidRPr="00E347B8">
        <w:rPr>
          <w:rFonts w:ascii="Times New Roman" w:hAnsi="Times New Roman" w:cs="Times New Roman"/>
          <w:sz w:val="24"/>
          <w:szCs w:val="24"/>
        </w:rPr>
        <w:t>от</w:t>
      </w:r>
      <w:r w:rsidRPr="00CF6BC9">
        <w:rPr>
          <w:rFonts w:ascii="Times New Roman" w:hAnsi="Times New Roman" w:cs="Times New Roman"/>
          <w:sz w:val="24"/>
          <w:szCs w:val="24"/>
        </w:rPr>
        <w:t xml:space="preserve"> </w:t>
      </w:r>
      <w:r w:rsidR="001560B3">
        <w:rPr>
          <w:rFonts w:ascii="Times New Roman" w:hAnsi="Times New Roman" w:cs="Times New Roman"/>
          <w:sz w:val="24"/>
          <w:szCs w:val="24"/>
        </w:rPr>
        <w:t>0</w:t>
      </w:r>
      <w:r w:rsidR="00C04FBE">
        <w:rPr>
          <w:rFonts w:ascii="Times New Roman" w:hAnsi="Times New Roman" w:cs="Times New Roman"/>
          <w:sz w:val="24"/>
          <w:szCs w:val="24"/>
        </w:rPr>
        <w:t>3</w:t>
      </w:r>
      <w:r w:rsidR="00B16E09">
        <w:rPr>
          <w:rFonts w:ascii="Times New Roman" w:hAnsi="Times New Roman" w:cs="Times New Roman"/>
          <w:sz w:val="24"/>
          <w:szCs w:val="24"/>
        </w:rPr>
        <w:t xml:space="preserve"> </w:t>
      </w:r>
      <w:r w:rsidR="00C04FBE">
        <w:rPr>
          <w:rFonts w:ascii="Times New Roman" w:hAnsi="Times New Roman" w:cs="Times New Roman"/>
          <w:sz w:val="24"/>
          <w:szCs w:val="24"/>
        </w:rPr>
        <w:t>августа</w:t>
      </w:r>
      <w:r w:rsidR="00E347B8">
        <w:rPr>
          <w:rFonts w:ascii="Times New Roman" w:hAnsi="Times New Roman" w:cs="Times New Roman"/>
          <w:sz w:val="24"/>
          <w:szCs w:val="24"/>
        </w:rPr>
        <w:t xml:space="preserve"> </w:t>
      </w:r>
      <w:r w:rsidR="005D598E">
        <w:rPr>
          <w:rFonts w:ascii="Times New Roman" w:hAnsi="Times New Roman" w:cs="Times New Roman"/>
          <w:sz w:val="24"/>
          <w:szCs w:val="24"/>
        </w:rPr>
        <w:t>2021</w:t>
      </w:r>
      <w:r w:rsidRPr="00CF6BC9">
        <w:rPr>
          <w:rFonts w:ascii="Times New Roman" w:hAnsi="Times New Roman" w:cs="Times New Roman"/>
          <w:sz w:val="24"/>
          <w:szCs w:val="24"/>
        </w:rPr>
        <w:t xml:space="preserve"> г</w:t>
      </w:r>
      <w:r w:rsidRPr="003C6671">
        <w:rPr>
          <w:rFonts w:ascii="Times New Roman" w:hAnsi="Times New Roman" w:cs="Times New Roman"/>
          <w:sz w:val="24"/>
          <w:szCs w:val="24"/>
        </w:rPr>
        <w:t xml:space="preserve">. «О внесении изменений в </w:t>
      </w:r>
      <w:r w:rsidR="005D598E">
        <w:rPr>
          <w:rFonts w:ascii="Times New Roman" w:hAnsi="Times New Roman" w:cs="Times New Roman"/>
          <w:sz w:val="24"/>
          <w:szCs w:val="24"/>
        </w:rPr>
        <w:t xml:space="preserve"> муниципальную программу </w:t>
      </w:r>
      <w:r w:rsidRPr="003C6671">
        <w:rPr>
          <w:rFonts w:ascii="Times New Roman" w:hAnsi="Times New Roman" w:cs="Times New Roman"/>
          <w:sz w:val="24"/>
          <w:szCs w:val="24"/>
        </w:rPr>
        <w:t>«Совершенствование механизмов управления Слюдянск</w:t>
      </w:r>
      <w:r w:rsidR="005D598E">
        <w:rPr>
          <w:rFonts w:ascii="Times New Roman" w:hAnsi="Times New Roman" w:cs="Times New Roman"/>
          <w:sz w:val="24"/>
          <w:szCs w:val="24"/>
        </w:rPr>
        <w:t>ого</w:t>
      </w:r>
      <w:r w:rsidRPr="003C6671">
        <w:rPr>
          <w:rFonts w:ascii="Times New Roman" w:hAnsi="Times New Roman" w:cs="Times New Roman"/>
          <w:sz w:val="24"/>
          <w:szCs w:val="24"/>
        </w:rPr>
        <w:t xml:space="preserve"> </w:t>
      </w:r>
      <w:r w:rsidR="005D598E">
        <w:rPr>
          <w:rFonts w:ascii="Times New Roman" w:hAnsi="Times New Roman" w:cs="Times New Roman"/>
          <w:sz w:val="24"/>
          <w:szCs w:val="24"/>
        </w:rPr>
        <w:t xml:space="preserve">муниципального </w:t>
      </w:r>
      <w:r w:rsidRPr="003C6671">
        <w:rPr>
          <w:rFonts w:ascii="Times New Roman" w:hAnsi="Times New Roman" w:cs="Times New Roman"/>
          <w:sz w:val="24"/>
          <w:szCs w:val="24"/>
        </w:rPr>
        <w:t>район</w:t>
      </w:r>
      <w:r w:rsidR="005D598E">
        <w:rPr>
          <w:rFonts w:ascii="Times New Roman" w:hAnsi="Times New Roman" w:cs="Times New Roman"/>
          <w:sz w:val="24"/>
          <w:szCs w:val="24"/>
        </w:rPr>
        <w:t>а</w:t>
      </w:r>
      <w:r w:rsidRPr="003C6671">
        <w:rPr>
          <w:rFonts w:ascii="Times New Roman" w:hAnsi="Times New Roman" w:cs="Times New Roman"/>
          <w:sz w:val="24"/>
          <w:szCs w:val="24"/>
        </w:rPr>
        <w:t>»</w:t>
      </w:r>
      <w:r w:rsidR="005D598E">
        <w:rPr>
          <w:rFonts w:ascii="Times New Roman" w:hAnsi="Times New Roman" w:cs="Times New Roman"/>
          <w:sz w:val="24"/>
          <w:szCs w:val="24"/>
        </w:rPr>
        <w:t xml:space="preserve">, утвержденную </w:t>
      </w:r>
      <w:r w:rsidR="005D598E" w:rsidRPr="003C6671">
        <w:rPr>
          <w:rFonts w:ascii="Times New Roman" w:hAnsi="Times New Roman" w:cs="Times New Roman"/>
          <w:sz w:val="24"/>
          <w:szCs w:val="24"/>
        </w:rPr>
        <w:t>на 2019-2024 годы</w:t>
      </w:r>
      <w:r w:rsidR="005D598E">
        <w:rPr>
          <w:rFonts w:ascii="Times New Roman" w:hAnsi="Times New Roman" w:cs="Times New Roman"/>
          <w:sz w:val="24"/>
          <w:szCs w:val="24"/>
        </w:rPr>
        <w:t xml:space="preserve"> постановлением администрации муниципального образования Слюдянский район  от 27 декабря 2018 г. №</w:t>
      </w:r>
      <w:r w:rsidR="005D598E" w:rsidRPr="003C6671">
        <w:rPr>
          <w:rFonts w:ascii="Times New Roman" w:hAnsi="Times New Roman" w:cs="Times New Roman"/>
          <w:sz w:val="24"/>
          <w:szCs w:val="24"/>
        </w:rPr>
        <w:t>845</w:t>
      </w:r>
      <w:r w:rsidR="005D598E">
        <w:rPr>
          <w:rFonts w:ascii="Times New Roman" w:hAnsi="Times New Roman" w:cs="Times New Roman"/>
          <w:sz w:val="24"/>
          <w:szCs w:val="24"/>
        </w:rPr>
        <w:t>.</w:t>
      </w:r>
      <w:r w:rsidR="005D598E" w:rsidRPr="003C6671">
        <w:rPr>
          <w:rFonts w:ascii="Times New Roman" w:hAnsi="Times New Roman" w:cs="Times New Roman"/>
          <w:sz w:val="24"/>
          <w:szCs w:val="24"/>
        </w:rPr>
        <w:t xml:space="preserve"> </w:t>
      </w:r>
      <w:r w:rsidRPr="003C6671">
        <w:rPr>
          <w:rFonts w:ascii="Times New Roman" w:hAnsi="Times New Roman" w:cs="Times New Roman"/>
          <w:sz w:val="24"/>
          <w:szCs w:val="24"/>
        </w:rPr>
        <w:t xml:space="preserve"> </w:t>
      </w:r>
    </w:p>
    <w:p w:rsidR="004E4758" w:rsidRDefault="004E4758" w:rsidP="00696D40">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C6671">
        <w:rPr>
          <w:rFonts w:ascii="Times New Roman" w:hAnsi="Times New Roman" w:cs="Times New Roman"/>
          <w:sz w:val="24"/>
          <w:szCs w:val="24"/>
        </w:rPr>
        <w:t>Разместить</w:t>
      </w:r>
      <w:proofErr w:type="gramEnd"/>
      <w:r w:rsidRPr="003C6671">
        <w:rPr>
          <w:rFonts w:ascii="Times New Roman" w:hAnsi="Times New Roman" w:cs="Times New Roman"/>
          <w:sz w:val="24"/>
          <w:szCs w:val="24"/>
        </w:rPr>
        <w:t xml:space="preserve"> настоящее постановление на официальном сайте администрации Слюдянского муниципального района по адресу http://www.sludyanka.ru в разделе «Муниципальные программы».</w:t>
      </w:r>
    </w:p>
    <w:p w:rsidR="004E4758" w:rsidRPr="003C6671" w:rsidRDefault="004E4758" w:rsidP="00032C05">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C6671">
        <w:rPr>
          <w:rFonts w:ascii="Times New Roman" w:hAnsi="Times New Roman" w:cs="Times New Roman"/>
          <w:sz w:val="24"/>
          <w:szCs w:val="24"/>
        </w:rPr>
        <w:t>Контроль за</w:t>
      </w:r>
      <w:proofErr w:type="gramEnd"/>
      <w:r w:rsidRPr="003C6671">
        <w:rPr>
          <w:rFonts w:ascii="Times New Roman" w:hAnsi="Times New Roman" w:cs="Times New Roman"/>
          <w:sz w:val="24"/>
          <w:szCs w:val="24"/>
        </w:rPr>
        <w:t xml:space="preserve"> исполнением </w:t>
      </w:r>
      <w:r w:rsidR="000E3D2A">
        <w:rPr>
          <w:rFonts w:ascii="Times New Roman" w:hAnsi="Times New Roman" w:cs="Times New Roman"/>
          <w:sz w:val="24"/>
          <w:szCs w:val="24"/>
        </w:rPr>
        <w:t xml:space="preserve">настоящего </w:t>
      </w:r>
      <w:r w:rsidRPr="003C6671">
        <w:rPr>
          <w:rFonts w:ascii="Times New Roman" w:hAnsi="Times New Roman" w:cs="Times New Roman"/>
          <w:sz w:val="24"/>
          <w:szCs w:val="24"/>
        </w:rPr>
        <w:t xml:space="preserve">постановления возложить на заместителей мэра </w:t>
      </w:r>
      <w:r w:rsidR="005C2725">
        <w:rPr>
          <w:rFonts w:ascii="Times New Roman" w:hAnsi="Times New Roman" w:cs="Times New Roman"/>
          <w:sz w:val="24"/>
          <w:szCs w:val="24"/>
        </w:rPr>
        <w:t xml:space="preserve">Слюдянского муниципального </w:t>
      </w:r>
      <w:r w:rsidRPr="003C6671">
        <w:rPr>
          <w:rFonts w:ascii="Times New Roman" w:hAnsi="Times New Roman" w:cs="Times New Roman"/>
          <w:sz w:val="24"/>
          <w:szCs w:val="24"/>
        </w:rPr>
        <w:t xml:space="preserve">района Ю.Н. </w:t>
      </w:r>
      <w:proofErr w:type="spellStart"/>
      <w:r w:rsidRPr="003C6671">
        <w:rPr>
          <w:rFonts w:ascii="Times New Roman" w:hAnsi="Times New Roman" w:cs="Times New Roman"/>
          <w:sz w:val="24"/>
          <w:szCs w:val="24"/>
        </w:rPr>
        <w:t>Азорина</w:t>
      </w:r>
      <w:proofErr w:type="spellEnd"/>
      <w:r w:rsidRPr="003C6671">
        <w:rPr>
          <w:rFonts w:ascii="Times New Roman" w:hAnsi="Times New Roman" w:cs="Times New Roman"/>
          <w:sz w:val="24"/>
          <w:szCs w:val="24"/>
        </w:rPr>
        <w:t xml:space="preserve">, Т.Н. Усачеву, И.В. Усольцеву, Л.В. </w:t>
      </w:r>
      <w:proofErr w:type="spellStart"/>
      <w:r w:rsidRPr="003C6671">
        <w:rPr>
          <w:rFonts w:ascii="Times New Roman" w:hAnsi="Times New Roman" w:cs="Times New Roman"/>
          <w:sz w:val="24"/>
          <w:szCs w:val="24"/>
        </w:rPr>
        <w:t>Стаценскую</w:t>
      </w:r>
      <w:proofErr w:type="spellEnd"/>
      <w:r w:rsidRPr="003C6671">
        <w:rPr>
          <w:rFonts w:ascii="Times New Roman" w:hAnsi="Times New Roman" w:cs="Times New Roman"/>
          <w:sz w:val="24"/>
          <w:szCs w:val="24"/>
        </w:rPr>
        <w:t>.</w:t>
      </w:r>
    </w:p>
    <w:p w:rsidR="00FD3AB2" w:rsidRPr="003C6671" w:rsidRDefault="00FD3AB2" w:rsidP="003C6671">
      <w:pPr>
        <w:spacing w:after="0" w:line="240" w:lineRule="auto"/>
        <w:ind w:right="41" w:firstLine="709"/>
        <w:jc w:val="both"/>
        <w:rPr>
          <w:rFonts w:ascii="Times New Roman" w:hAnsi="Times New Roman" w:cs="Times New Roman"/>
          <w:b/>
          <w:sz w:val="24"/>
          <w:szCs w:val="24"/>
        </w:rPr>
      </w:pPr>
    </w:p>
    <w:p w:rsidR="00FA6C20" w:rsidRPr="003C6671" w:rsidRDefault="00FA6C20" w:rsidP="003C6671">
      <w:pPr>
        <w:spacing w:after="0" w:line="240" w:lineRule="auto"/>
        <w:ind w:right="41" w:firstLine="709"/>
        <w:jc w:val="both"/>
        <w:rPr>
          <w:rFonts w:ascii="Times New Roman" w:hAnsi="Times New Roman" w:cs="Times New Roman"/>
          <w:b/>
          <w:sz w:val="24"/>
          <w:szCs w:val="24"/>
        </w:rPr>
      </w:pPr>
    </w:p>
    <w:p w:rsidR="00CB563C" w:rsidRPr="003C6671" w:rsidRDefault="009E4630" w:rsidP="003C6671">
      <w:pPr>
        <w:spacing w:after="0" w:line="240" w:lineRule="auto"/>
        <w:ind w:right="41"/>
        <w:jc w:val="both"/>
        <w:rPr>
          <w:rFonts w:ascii="Times New Roman" w:hAnsi="Times New Roman" w:cs="Times New Roman"/>
          <w:b/>
          <w:sz w:val="24"/>
          <w:szCs w:val="24"/>
        </w:rPr>
      </w:pPr>
      <w:r>
        <w:rPr>
          <w:rFonts w:ascii="Times New Roman" w:hAnsi="Times New Roman" w:cs="Times New Roman"/>
          <w:b/>
          <w:sz w:val="24"/>
          <w:szCs w:val="24"/>
        </w:rPr>
        <w:t>Мэр</w:t>
      </w:r>
      <w:r w:rsidR="00486230" w:rsidRPr="003C6671">
        <w:rPr>
          <w:rFonts w:ascii="Times New Roman" w:hAnsi="Times New Roman" w:cs="Times New Roman"/>
          <w:b/>
          <w:sz w:val="24"/>
          <w:szCs w:val="24"/>
        </w:rPr>
        <w:t xml:space="preserve"> </w:t>
      </w:r>
      <w:r w:rsidR="00CB563C" w:rsidRPr="003C6671">
        <w:rPr>
          <w:rFonts w:ascii="Times New Roman" w:hAnsi="Times New Roman" w:cs="Times New Roman"/>
          <w:b/>
          <w:sz w:val="24"/>
          <w:szCs w:val="24"/>
        </w:rPr>
        <w:t>Слюдянского</w:t>
      </w:r>
    </w:p>
    <w:p w:rsidR="00486230" w:rsidRPr="003C6671" w:rsidRDefault="00CB563C" w:rsidP="003C6671">
      <w:pPr>
        <w:spacing w:after="0" w:line="240" w:lineRule="auto"/>
        <w:ind w:right="41"/>
        <w:jc w:val="both"/>
        <w:rPr>
          <w:rFonts w:ascii="Times New Roman" w:hAnsi="Times New Roman" w:cs="Times New Roman"/>
          <w:b/>
          <w:sz w:val="24"/>
          <w:szCs w:val="24"/>
        </w:rPr>
        <w:sectPr w:rsidR="00486230" w:rsidRPr="003C6671" w:rsidSect="00BF42F7">
          <w:pgSz w:w="11906" w:h="16838"/>
          <w:pgMar w:top="1134" w:right="850" w:bottom="1134" w:left="1701" w:header="709" w:footer="709" w:gutter="0"/>
          <w:cols w:space="720"/>
          <w:docGrid w:linePitch="299"/>
        </w:sectPr>
      </w:pPr>
      <w:r w:rsidRPr="003C6671">
        <w:rPr>
          <w:rFonts w:ascii="Times New Roman" w:hAnsi="Times New Roman" w:cs="Times New Roman"/>
          <w:b/>
          <w:sz w:val="24"/>
          <w:szCs w:val="24"/>
        </w:rPr>
        <w:t>муниципального</w:t>
      </w:r>
      <w:r w:rsidR="00486230" w:rsidRPr="003C6671">
        <w:rPr>
          <w:rFonts w:ascii="Times New Roman" w:hAnsi="Times New Roman" w:cs="Times New Roman"/>
          <w:b/>
          <w:sz w:val="24"/>
          <w:szCs w:val="24"/>
        </w:rPr>
        <w:t xml:space="preserve"> район</w:t>
      </w:r>
      <w:r w:rsidRPr="003C6671">
        <w:rPr>
          <w:rFonts w:ascii="Times New Roman" w:hAnsi="Times New Roman" w:cs="Times New Roman"/>
          <w:b/>
          <w:sz w:val="24"/>
          <w:szCs w:val="24"/>
        </w:rPr>
        <w:t>а</w:t>
      </w:r>
      <w:r w:rsidR="00486230" w:rsidRPr="003C6671">
        <w:rPr>
          <w:rFonts w:ascii="Times New Roman" w:hAnsi="Times New Roman" w:cs="Times New Roman"/>
          <w:b/>
          <w:sz w:val="24"/>
          <w:szCs w:val="24"/>
        </w:rPr>
        <w:t xml:space="preserve">                                                       </w:t>
      </w:r>
      <w:r w:rsidR="00077579" w:rsidRPr="003C6671">
        <w:rPr>
          <w:rFonts w:ascii="Times New Roman" w:hAnsi="Times New Roman" w:cs="Times New Roman"/>
          <w:b/>
          <w:sz w:val="24"/>
          <w:szCs w:val="24"/>
        </w:rPr>
        <w:t xml:space="preserve">                  </w:t>
      </w:r>
      <w:r w:rsidR="009E4630">
        <w:rPr>
          <w:rFonts w:ascii="Times New Roman" w:hAnsi="Times New Roman" w:cs="Times New Roman"/>
          <w:b/>
          <w:sz w:val="24"/>
          <w:szCs w:val="24"/>
        </w:rPr>
        <w:t>А.Г. Шульц</w:t>
      </w:r>
    </w:p>
    <w:p w:rsidR="00726946" w:rsidRPr="003C6671" w:rsidRDefault="00726946" w:rsidP="003C6671">
      <w:pPr>
        <w:autoSpaceDE w:val="0"/>
        <w:autoSpaceDN w:val="0"/>
        <w:adjustRightInd w:val="0"/>
        <w:spacing w:after="0" w:line="240" w:lineRule="auto"/>
        <w:jc w:val="right"/>
        <w:outlineLvl w:val="0"/>
        <w:rPr>
          <w:rFonts w:ascii="Times New Roman" w:hAnsi="Times New Roman" w:cs="Times New Roman"/>
          <w:sz w:val="24"/>
          <w:szCs w:val="24"/>
        </w:rPr>
      </w:pPr>
      <w:r w:rsidRPr="003C6671">
        <w:rPr>
          <w:rFonts w:ascii="Times New Roman" w:hAnsi="Times New Roman" w:cs="Times New Roman"/>
          <w:sz w:val="24"/>
          <w:szCs w:val="24"/>
        </w:rPr>
        <w:lastRenderedPageBreak/>
        <w:t>Приложение</w:t>
      </w:r>
    </w:p>
    <w:p w:rsidR="00726946" w:rsidRPr="003C6671" w:rsidRDefault="00726946" w:rsidP="003C6671">
      <w:pPr>
        <w:autoSpaceDE w:val="0"/>
        <w:autoSpaceDN w:val="0"/>
        <w:adjustRightInd w:val="0"/>
        <w:spacing w:after="0" w:line="240" w:lineRule="auto"/>
        <w:jc w:val="right"/>
        <w:rPr>
          <w:rFonts w:ascii="Times New Roman" w:hAnsi="Times New Roman" w:cs="Times New Roman"/>
          <w:sz w:val="24"/>
          <w:szCs w:val="24"/>
        </w:rPr>
      </w:pPr>
      <w:r w:rsidRPr="003C6671">
        <w:rPr>
          <w:rFonts w:ascii="Times New Roman" w:hAnsi="Times New Roman" w:cs="Times New Roman"/>
          <w:sz w:val="24"/>
          <w:szCs w:val="24"/>
        </w:rPr>
        <w:t>к постановлению администрации</w:t>
      </w:r>
    </w:p>
    <w:p w:rsidR="00726946" w:rsidRPr="003C6671" w:rsidRDefault="00CB563C" w:rsidP="003C6671">
      <w:pPr>
        <w:autoSpaceDE w:val="0"/>
        <w:autoSpaceDN w:val="0"/>
        <w:adjustRightInd w:val="0"/>
        <w:spacing w:after="0" w:line="240" w:lineRule="auto"/>
        <w:jc w:val="right"/>
        <w:rPr>
          <w:rFonts w:ascii="Times New Roman" w:hAnsi="Times New Roman" w:cs="Times New Roman"/>
          <w:sz w:val="24"/>
          <w:szCs w:val="24"/>
        </w:rPr>
      </w:pPr>
      <w:r w:rsidRPr="003C6671">
        <w:rPr>
          <w:rFonts w:ascii="Times New Roman" w:hAnsi="Times New Roman" w:cs="Times New Roman"/>
          <w:sz w:val="24"/>
          <w:szCs w:val="24"/>
        </w:rPr>
        <w:t>Слюдянского</w:t>
      </w:r>
      <w:r w:rsidR="00726946" w:rsidRPr="003C6671">
        <w:rPr>
          <w:rFonts w:ascii="Times New Roman" w:hAnsi="Times New Roman" w:cs="Times New Roman"/>
          <w:sz w:val="24"/>
          <w:szCs w:val="24"/>
        </w:rPr>
        <w:t xml:space="preserve"> </w:t>
      </w:r>
      <w:r w:rsidRPr="003C6671">
        <w:rPr>
          <w:rFonts w:ascii="Times New Roman" w:hAnsi="Times New Roman" w:cs="Times New Roman"/>
          <w:sz w:val="24"/>
          <w:szCs w:val="24"/>
        </w:rPr>
        <w:t xml:space="preserve">муниципального </w:t>
      </w:r>
      <w:r w:rsidR="00726946" w:rsidRPr="003C6671">
        <w:rPr>
          <w:rFonts w:ascii="Times New Roman" w:hAnsi="Times New Roman" w:cs="Times New Roman"/>
          <w:sz w:val="24"/>
          <w:szCs w:val="24"/>
        </w:rPr>
        <w:t>район</w:t>
      </w:r>
      <w:r w:rsidRPr="003C6671">
        <w:rPr>
          <w:rFonts w:ascii="Times New Roman" w:hAnsi="Times New Roman" w:cs="Times New Roman"/>
          <w:sz w:val="24"/>
          <w:szCs w:val="24"/>
        </w:rPr>
        <w:t>а</w:t>
      </w:r>
    </w:p>
    <w:p w:rsidR="00157F11" w:rsidRPr="003C6671" w:rsidRDefault="00726946" w:rsidP="003C6671">
      <w:pPr>
        <w:autoSpaceDE w:val="0"/>
        <w:autoSpaceDN w:val="0"/>
        <w:adjustRightInd w:val="0"/>
        <w:spacing w:after="0" w:line="240" w:lineRule="auto"/>
        <w:jc w:val="right"/>
        <w:rPr>
          <w:rFonts w:ascii="Times New Roman" w:hAnsi="Times New Roman" w:cs="Times New Roman"/>
          <w:sz w:val="24"/>
          <w:szCs w:val="24"/>
          <w:u w:val="single"/>
        </w:rPr>
      </w:pPr>
      <w:r w:rsidRPr="003C6671">
        <w:rPr>
          <w:rFonts w:ascii="Times New Roman" w:hAnsi="Times New Roman" w:cs="Times New Roman"/>
          <w:sz w:val="24"/>
          <w:szCs w:val="24"/>
        </w:rPr>
        <w:t xml:space="preserve">от </w:t>
      </w:r>
      <w:r w:rsidR="003932CA" w:rsidRPr="003C6671">
        <w:rPr>
          <w:rFonts w:ascii="Times New Roman" w:hAnsi="Times New Roman" w:cs="Times New Roman"/>
          <w:sz w:val="24"/>
          <w:szCs w:val="24"/>
        </w:rPr>
        <w:t>«</w:t>
      </w:r>
      <w:r w:rsidR="00216A67" w:rsidRPr="003C6671">
        <w:rPr>
          <w:rFonts w:ascii="Times New Roman" w:hAnsi="Times New Roman" w:cs="Times New Roman"/>
          <w:sz w:val="24"/>
          <w:szCs w:val="24"/>
        </w:rPr>
        <w:t xml:space="preserve">   </w:t>
      </w:r>
      <w:r w:rsidR="002F700B" w:rsidRPr="003C6671">
        <w:rPr>
          <w:rFonts w:ascii="Times New Roman" w:hAnsi="Times New Roman" w:cs="Times New Roman"/>
          <w:sz w:val="24"/>
          <w:szCs w:val="24"/>
        </w:rPr>
        <w:t xml:space="preserve"> </w:t>
      </w:r>
      <w:r w:rsidR="00E75B5A" w:rsidRPr="003C6671">
        <w:rPr>
          <w:rFonts w:ascii="Times New Roman" w:hAnsi="Times New Roman" w:cs="Times New Roman"/>
          <w:sz w:val="24"/>
          <w:szCs w:val="24"/>
        </w:rPr>
        <w:t>»</w:t>
      </w:r>
      <w:r w:rsidR="002F700B" w:rsidRPr="003C6671">
        <w:rPr>
          <w:rFonts w:ascii="Times New Roman" w:hAnsi="Times New Roman" w:cs="Times New Roman"/>
          <w:sz w:val="24"/>
          <w:szCs w:val="24"/>
        </w:rPr>
        <w:t xml:space="preserve"> </w:t>
      </w:r>
      <w:r w:rsidR="008F037B">
        <w:rPr>
          <w:rFonts w:ascii="Times New Roman" w:hAnsi="Times New Roman" w:cs="Times New Roman"/>
          <w:sz w:val="24"/>
          <w:szCs w:val="24"/>
        </w:rPr>
        <w:t xml:space="preserve">                       </w:t>
      </w:r>
      <w:r w:rsidR="00CB563C" w:rsidRPr="003C6671">
        <w:rPr>
          <w:rFonts w:ascii="Times New Roman" w:hAnsi="Times New Roman" w:cs="Times New Roman"/>
          <w:sz w:val="24"/>
          <w:szCs w:val="24"/>
        </w:rPr>
        <w:t xml:space="preserve"> </w:t>
      </w:r>
      <w:r w:rsidR="00F15243">
        <w:rPr>
          <w:rFonts w:ascii="Times New Roman" w:hAnsi="Times New Roman" w:cs="Times New Roman"/>
          <w:sz w:val="24"/>
          <w:szCs w:val="24"/>
        </w:rPr>
        <w:t>2021</w:t>
      </w:r>
      <w:r w:rsidRPr="003C6671">
        <w:rPr>
          <w:rFonts w:ascii="Times New Roman" w:hAnsi="Times New Roman" w:cs="Times New Roman"/>
          <w:sz w:val="24"/>
          <w:szCs w:val="24"/>
        </w:rPr>
        <w:t xml:space="preserve"> года </w:t>
      </w:r>
      <w:r w:rsidR="00C33353" w:rsidRPr="003C6671">
        <w:rPr>
          <w:rFonts w:ascii="Times New Roman" w:hAnsi="Times New Roman" w:cs="Times New Roman"/>
          <w:sz w:val="24"/>
          <w:szCs w:val="24"/>
          <w:u w:val="single"/>
        </w:rPr>
        <w:t>№</w:t>
      </w:r>
      <w:r w:rsidR="002F700B" w:rsidRPr="003C6671">
        <w:rPr>
          <w:rFonts w:ascii="Times New Roman" w:hAnsi="Times New Roman" w:cs="Times New Roman"/>
          <w:sz w:val="24"/>
          <w:szCs w:val="24"/>
          <w:u w:val="single"/>
        </w:rPr>
        <w:t xml:space="preserve"> </w:t>
      </w:r>
      <w:r w:rsidR="00216A67" w:rsidRPr="003C6671">
        <w:rPr>
          <w:rFonts w:ascii="Times New Roman" w:hAnsi="Times New Roman" w:cs="Times New Roman"/>
          <w:sz w:val="24"/>
          <w:szCs w:val="24"/>
          <w:u w:val="single"/>
        </w:rPr>
        <w:t xml:space="preserve">      </w:t>
      </w:r>
      <w:r w:rsidR="00216A67" w:rsidRPr="003C6671">
        <w:rPr>
          <w:rFonts w:ascii="Times New Roman" w:hAnsi="Times New Roman" w:cs="Times New Roman"/>
          <w:color w:val="FFFFFF" w:themeColor="background1"/>
          <w:sz w:val="24"/>
          <w:szCs w:val="24"/>
          <w:u w:val="single"/>
        </w:rPr>
        <w:t>.</w:t>
      </w:r>
      <w:r w:rsidR="00C33353" w:rsidRPr="003C6671">
        <w:rPr>
          <w:rFonts w:ascii="Times New Roman" w:hAnsi="Times New Roman" w:cs="Times New Roman"/>
          <w:sz w:val="24"/>
          <w:szCs w:val="24"/>
          <w:u w:val="single"/>
        </w:rPr>
        <w:t xml:space="preserve"> </w:t>
      </w:r>
    </w:p>
    <w:p w:rsidR="00726946" w:rsidRPr="003C6671" w:rsidRDefault="00726946" w:rsidP="003C6671">
      <w:pPr>
        <w:autoSpaceDE w:val="0"/>
        <w:autoSpaceDN w:val="0"/>
        <w:adjustRightInd w:val="0"/>
        <w:spacing w:after="0" w:line="240" w:lineRule="auto"/>
        <w:jc w:val="right"/>
        <w:rPr>
          <w:rFonts w:ascii="Times New Roman" w:hAnsi="Times New Roman" w:cs="Times New Roman"/>
          <w:sz w:val="24"/>
          <w:szCs w:val="24"/>
        </w:rPr>
      </w:pPr>
    </w:p>
    <w:p w:rsidR="00726946" w:rsidRPr="003C6671" w:rsidRDefault="00726946" w:rsidP="003C6671">
      <w:pPr>
        <w:autoSpaceDE w:val="0"/>
        <w:autoSpaceDN w:val="0"/>
        <w:adjustRightInd w:val="0"/>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t>ПАСПОРТ ПРОГРАММЫ</w:t>
      </w:r>
      <w:r w:rsidR="002F064A">
        <w:rPr>
          <w:rFonts w:ascii="Times New Roman" w:hAnsi="Times New Roman" w:cs="Times New Roman"/>
          <w:sz w:val="24"/>
          <w:szCs w:val="24"/>
        </w:rPr>
        <w:t xml:space="preserve"> </w:t>
      </w:r>
    </w:p>
    <w:p w:rsidR="00873DB7" w:rsidRPr="003C6671" w:rsidRDefault="00873DB7" w:rsidP="003C6671">
      <w:pPr>
        <w:autoSpaceDE w:val="0"/>
        <w:autoSpaceDN w:val="0"/>
        <w:adjustRightInd w:val="0"/>
        <w:spacing w:after="0" w:line="240" w:lineRule="auto"/>
        <w:jc w:val="center"/>
        <w:outlineLvl w:val="1"/>
        <w:rPr>
          <w:rFonts w:ascii="Times New Roman" w:hAnsi="Times New Roman" w:cs="Times New Roman"/>
          <w:b/>
          <w:sz w:val="24"/>
          <w:szCs w:val="24"/>
        </w:rPr>
      </w:pPr>
    </w:p>
    <w:tbl>
      <w:tblPr>
        <w:tblW w:w="9728" w:type="dxa"/>
        <w:tblCellSpacing w:w="5" w:type="nil"/>
        <w:tblInd w:w="75" w:type="dxa"/>
        <w:tblLayout w:type="fixed"/>
        <w:tblCellMar>
          <w:left w:w="75" w:type="dxa"/>
          <w:right w:w="75" w:type="dxa"/>
        </w:tblCellMar>
        <w:tblLook w:val="0000" w:firstRow="0" w:lastRow="0" w:firstColumn="0" w:lastColumn="0" w:noHBand="0" w:noVBand="0"/>
      </w:tblPr>
      <w:tblGrid>
        <w:gridCol w:w="2552"/>
        <w:gridCol w:w="7176"/>
      </w:tblGrid>
      <w:tr w:rsidR="00726946" w:rsidRPr="003C6671" w:rsidTr="00F72919">
        <w:trPr>
          <w:trHeight w:val="400"/>
          <w:tblCellSpacing w:w="5" w:type="nil"/>
        </w:trPr>
        <w:tc>
          <w:tcPr>
            <w:tcW w:w="2552" w:type="dxa"/>
            <w:tcBorders>
              <w:top w:val="single" w:sz="8" w:space="0" w:color="auto"/>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Наименование</w:t>
            </w:r>
            <w:r w:rsidR="00947E60" w:rsidRPr="003C6671">
              <w:rPr>
                <w:rFonts w:ascii="Times New Roman" w:hAnsi="Times New Roman" w:cs="Times New Roman"/>
              </w:rPr>
              <w:t xml:space="preserve"> </w:t>
            </w:r>
            <w:r w:rsidRPr="003C6671">
              <w:rPr>
                <w:rFonts w:ascii="Times New Roman" w:hAnsi="Times New Roman" w:cs="Times New Roman"/>
              </w:rPr>
              <w:t>Программы</w:t>
            </w:r>
          </w:p>
        </w:tc>
        <w:tc>
          <w:tcPr>
            <w:tcW w:w="7176" w:type="dxa"/>
            <w:tcBorders>
              <w:top w:val="single" w:sz="8" w:space="0" w:color="auto"/>
              <w:left w:val="single" w:sz="8" w:space="0" w:color="auto"/>
              <w:bottom w:val="single" w:sz="8" w:space="0" w:color="auto"/>
              <w:right w:val="single" w:sz="8" w:space="0" w:color="auto"/>
            </w:tcBorders>
          </w:tcPr>
          <w:p w:rsidR="00726946" w:rsidRPr="002445CC" w:rsidRDefault="00726946" w:rsidP="008838D7">
            <w:pPr>
              <w:autoSpaceDE w:val="0"/>
              <w:autoSpaceDN w:val="0"/>
              <w:adjustRightInd w:val="0"/>
              <w:spacing w:after="0" w:line="240" w:lineRule="auto"/>
              <w:rPr>
                <w:rFonts w:ascii="Times New Roman" w:hAnsi="Times New Roman" w:cs="Times New Roman"/>
                <w:b/>
              </w:rPr>
            </w:pPr>
            <w:r w:rsidRPr="002445CC">
              <w:rPr>
                <w:rFonts w:ascii="Times New Roman" w:hAnsi="Times New Roman" w:cs="Times New Roman"/>
                <w:b/>
              </w:rPr>
              <w:t xml:space="preserve">Муниципальная программа  "Совершенствование механизмов управления </w:t>
            </w:r>
            <w:r w:rsidR="00EE2DBE" w:rsidRPr="002445CC">
              <w:rPr>
                <w:rFonts w:ascii="Times New Roman" w:hAnsi="Times New Roman" w:cs="Times New Roman"/>
                <w:b/>
              </w:rPr>
              <w:t>Слюдянского муниципального района</w:t>
            </w:r>
            <w:r w:rsidR="008838D7" w:rsidRPr="002445CC">
              <w:rPr>
                <w:rFonts w:ascii="Times New Roman" w:hAnsi="Times New Roman" w:cs="Times New Roman"/>
                <w:b/>
              </w:rPr>
              <w:t>»</w:t>
            </w:r>
          </w:p>
        </w:tc>
      </w:tr>
      <w:tr w:rsidR="00726946" w:rsidRPr="003C6671" w:rsidTr="00E75B5A">
        <w:trPr>
          <w:trHeight w:val="384"/>
          <w:tblCellSpacing w:w="5" w:type="nil"/>
        </w:trPr>
        <w:tc>
          <w:tcPr>
            <w:tcW w:w="2552"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Ответственный</w:t>
            </w:r>
            <w:r w:rsidR="00947E60" w:rsidRPr="003C6671">
              <w:rPr>
                <w:rFonts w:ascii="Times New Roman" w:hAnsi="Times New Roman" w:cs="Times New Roman"/>
              </w:rPr>
              <w:t xml:space="preserve"> </w:t>
            </w:r>
            <w:r w:rsidR="004C00F9" w:rsidRPr="003C6671">
              <w:rPr>
                <w:rFonts w:ascii="Times New Roman" w:hAnsi="Times New Roman" w:cs="Times New Roman"/>
              </w:rPr>
              <w:t>И</w:t>
            </w:r>
            <w:r w:rsidRPr="003C6671">
              <w:rPr>
                <w:rFonts w:ascii="Times New Roman" w:hAnsi="Times New Roman" w:cs="Times New Roman"/>
              </w:rPr>
              <w:t>сполнитель</w:t>
            </w:r>
            <w:r w:rsidR="00947E60" w:rsidRPr="003C6671">
              <w:rPr>
                <w:rFonts w:ascii="Times New Roman" w:hAnsi="Times New Roman" w:cs="Times New Roman"/>
              </w:rPr>
              <w:t xml:space="preserve"> </w:t>
            </w:r>
            <w:r w:rsidRPr="003C6671">
              <w:rPr>
                <w:rFonts w:ascii="Times New Roman" w:hAnsi="Times New Roman" w:cs="Times New Roman"/>
              </w:rPr>
              <w:t>Программы</w:t>
            </w:r>
          </w:p>
        </w:tc>
        <w:tc>
          <w:tcPr>
            <w:tcW w:w="7176"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Управление социально</w:t>
            </w:r>
            <w:r w:rsidR="004C00F9" w:rsidRPr="003C6671">
              <w:rPr>
                <w:rFonts w:ascii="Times New Roman" w:hAnsi="Times New Roman" w:cs="Times New Roman"/>
              </w:rPr>
              <w:t>–</w:t>
            </w:r>
            <w:r w:rsidRPr="003C6671">
              <w:rPr>
                <w:rFonts w:ascii="Times New Roman" w:hAnsi="Times New Roman" w:cs="Times New Roman"/>
              </w:rPr>
              <w:t xml:space="preserve">экономического развития администрации </w:t>
            </w:r>
            <w:r w:rsidR="00CA7D11">
              <w:rPr>
                <w:rFonts w:ascii="Times New Roman" w:hAnsi="Times New Roman" w:cs="Times New Roman"/>
              </w:rPr>
              <w:t xml:space="preserve">Слюдянского </w:t>
            </w:r>
            <w:r w:rsidRPr="003C6671">
              <w:rPr>
                <w:rFonts w:ascii="Times New Roman" w:hAnsi="Times New Roman" w:cs="Times New Roman"/>
              </w:rPr>
              <w:t>муниципального района</w:t>
            </w:r>
          </w:p>
        </w:tc>
      </w:tr>
      <w:tr w:rsidR="00726946" w:rsidRPr="003C6671" w:rsidTr="00F72919">
        <w:trPr>
          <w:trHeight w:val="600"/>
          <w:tblCellSpacing w:w="5" w:type="nil"/>
        </w:trPr>
        <w:tc>
          <w:tcPr>
            <w:tcW w:w="2552"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Соисполнители</w:t>
            </w:r>
            <w:r w:rsidR="00947E60" w:rsidRPr="003C6671">
              <w:rPr>
                <w:rFonts w:ascii="Times New Roman" w:hAnsi="Times New Roman" w:cs="Times New Roman"/>
              </w:rPr>
              <w:t xml:space="preserve"> </w:t>
            </w:r>
            <w:r w:rsidRPr="003C6671">
              <w:rPr>
                <w:rFonts w:ascii="Times New Roman" w:hAnsi="Times New Roman" w:cs="Times New Roman"/>
              </w:rPr>
              <w:t>Программы</w:t>
            </w:r>
          </w:p>
        </w:tc>
        <w:tc>
          <w:tcPr>
            <w:tcW w:w="7176" w:type="dxa"/>
            <w:tcBorders>
              <w:left w:val="single" w:sz="8" w:space="0" w:color="auto"/>
              <w:bottom w:val="single" w:sz="8" w:space="0" w:color="auto"/>
              <w:right w:val="single" w:sz="8" w:space="0" w:color="auto"/>
            </w:tcBorders>
          </w:tcPr>
          <w:p w:rsidR="00726946" w:rsidRPr="00CA7D11" w:rsidRDefault="00726946"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 xml:space="preserve">МКУ «Комитет финансов </w:t>
            </w:r>
            <w:r w:rsidR="00D84ADA" w:rsidRPr="00CA7D11">
              <w:rPr>
                <w:rFonts w:ascii="Times New Roman" w:hAnsi="Times New Roman" w:cs="Times New Roman"/>
              </w:rPr>
              <w:t>Слюдянского муниципального</w:t>
            </w:r>
            <w:r w:rsidRPr="00CA7D11">
              <w:rPr>
                <w:rFonts w:ascii="Times New Roman" w:hAnsi="Times New Roman" w:cs="Times New Roman"/>
              </w:rPr>
              <w:t xml:space="preserve"> район</w:t>
            </w:r>
            <w:r w:rsidR="00D84ADA" w:rsidRPr="00CA7D11">
              <w:rPr>
                <w:rFonts w:ascii="Times New Roman" w:hAnsi="Times New Roman" w:cs="Times New Roman"/>
              </w:rPr>
              <w:t>а</w:t>
            </w:r>
            <w:r w:rsidRPr="00CA7D11">
              <w:rPr>
                <w:rFonts w:ascii="Times New Roman" w:hAnsi="Times New Roman" w:cs="Times New Roman"/>
              </w:rPr>
              <w:t>»,</w:t>
            </w:r>
          </w:p>
          <w:p w:rsidR="00726946" w:rsidRPr="00CA7D11" w:rsidRDefault="00726946"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 xml:space="preserve">МКУ «Комитет по управлению муниципальным имуществом и земельным отношениям </w:t>
            </w:r>
            <w:r w:rsidR="00D84ADA" w:rsidRPr="00CA7D11">
              <w:rPr>
                <w:rFonts w:ascii="Times New Roman" w:hAnsi="Times New Roman" w:cs="Times New Roman"/>
              </w:rPr>
              <w:t>Слюдянского муниципального</w:t>
            </w:r>
            <w:r w:rsidRPr="00CA7D11">
              <w:rPr>
                <w:rFonts w:ascii="Times New Roman" w:hAnsi="Times New Roman" w:cs="Times New Roman"/>
              </w:rPr>
              <w:t xml:space="preserve"> район</w:t>
            </w:r>
            <w:r w:rsidR="00D84ADA" w:rsidRPr="00CA7D11">
              <w:rPr>
                <w:rFonts w:ascii="Times New Roman" w:hAnsi="Times New Roman" w:cs="Times New Roman"/>
              </w:rPr>
              <w:t>а</w:t>
            </w:r>
            <w:r w:rsidRPr="00CA7D11">
              <w:rPr>
                <w:rFonts w:ascii="Times New Roman" w:hAnsi="Times New Roman" w:cs="Times New Roman"/>
              </w:rPr>
              <w:t>»,</w:t>
            </w:r>
          </w:p>
          <w:p w:rsidR="00726946" w:rsidRPr="00CA7D11" w:rsidRDefault="00726946"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МКУ «Комитет по социальной поли</w:t>
            </w:r>
            <w:r w:rsidR="00D84ADA" w:rsidRPr="00CA7D11">
              <w:rPr>
                <w:rFonts w:ascii="Times New Roman" w:hAnsi="Times New Roman" w:cs="Times New Roman"/>
              </w:rPr>
              <w:t>тике и культуре Слюдянского муниципального</w:t>
            </w:r>
            <w:r w:rsidRPr="00CA7D11">
              <w:rPr>
                <w:rFonts w:ascii="Times New Roman" w:hAnsi="Times New Roman" w:cs="Times New Roman"/>
              </w:rPr>
              <w:t xml:space="preserve"> район</w:t>
            </w:r>
            <w:r w:rsidR="00D84ADA" w:rsidRPr="00CA7D11">
              <w:rPr>
                <w:rFonts w:ascii="Times New Roman" w:hAnsi="Times New Roman" w:cs="Times New Roman"/>
              </w:rPr>
              <w:t>а</w:t>
            </w:r>
            <w:r w:rsidRPr="00CA7D11">
              <w:rPr>
                <w:rFonts w:ascii="Times New Roman" w:hAnsi="Times New Roman" w:cs="Times New Roman"/>
              </w:rPr>
              <w:t>»,</w:t>
            </w:r>
          </w:p>
          <w:p w:rsidR="00726946" w:rsidRPr="00CA7D11" w:rsidRDefault="00804304"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Администрация</w:t>
            </w:r>
            <w:r w:rsidR="00726946" w:rsidRPr="00CA7D11">
              <w:rPr>
                <w:rFonts w:ascii="Times New Roman" w:hAnsi="Times New Roman" w:cs="Times New Roman"/>
              </w:rPr>
              <w:t xml:space="preserve"> </w:t>
            </w:r>
            <w:r w:rsidR="00D84ADA" w:rsidRPr="00CA7D11">
              <w:rPr>
                <w:rFonts w:ascii="Times New Roman" w:hAnsi="Times New Roman" w:cs="Times New Roman"/>
              </w:rPr>
              <w:t>Слюдянского муниципального</w:t>
            </w:r>
            <w:r w:rsidRPr="00CA7D11">
              <w:rPr>
                <w:rFonts w:ascii="Times New Roman" w:hAnsi="Times New Roman" w:cs="Times New Roman"/>
              </w:rPr>
              <w:t xml:space="preserve"> </w:t>
            </w:r>
            <w:r w:rsidR="00726946" w:rsidRPr="00CA7D11">
              <w:rPr>
                <w:rFonts w:ascii="Times New Roman" w:hAnsi="Times New Roman" w:cs="Times New Roman"/>
              </w:rPr>
              <w:t>район</w:t>
            </w:r>
            <w:r w:rsidR="00D84ADA" w:rsidRPr="00CA7D11">
              <w:rPr>
                <w:rFonts w:ascii="Times New Roman" w:hAnsi="Times New Roman" w:cs="Times New Roman"/>
              </w:rPr>
              <w:t>а</w:t>
            </w:r>
            <w:r w:rsidR="00726946" w:rsidRPr="00CA7D11">
              <w:rPr>
                <w:rFonts w:ascii="Times New Roman" w:hAnsi="Times New Roman" w:cs="Times New Roman"/>
              </w:rPr>
              <w:t xml:space="preserve">, </w:t>
            </w:r>
          </w:p>
          <w:p w:rsidR="00726946" w:rsidRPr="00CA7D11" w:rsidRDefault="00726946"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 xml:space="preserve">МАУ «Объединенная редакция телевидения, радио, газеты «Славное море» Слюдянского </w:t>
            </w:r>
            <w:r w:rsidR="00C60C3B" w:rsidRPr="00CA7D11">
              <w:rPr>
                <w:rFonts w:ascii="Times New Roman" w:hAnsi="Times New Roman" w:cs="Times New Roman"/>
              </w:rPr>
              <w:t xml:space="preserve">муниципального </w:t>
            </w:r>
            <w:r w:rsidRPr="00CA7D11">
              <w:rPr>
                <w:rFonts w:ascii="Times New Roman" w:hAnsi="Times New Roman" w:cs="Times New Roman"/>
              </w:rPr>
              <w:t>района»,</w:t>
            </w:r>
          </w:p>
          <w:p w:rsidR="00726946" w:rsidRPr="00CA7D11" w:rsidRDefault="00726946"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Аппарат администрации муниципального района.</w:t>
            </w:r>
          </w:p>
        </w:tc>
      </w:tr>
      <w:tr w:rsidR="00726946" w:rsidRPr="003C6671" w:rsidTr="009B5009">
        <w:trPr>
          <w:trHeight w:val="600"/>
          <w:tblCellSpacing w:w="5" w:type="nil"/>
        </w:trPr>
        <w:tc>
          <w:tcPr>
            <w:tcW w:w="2552"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Цель Программы</w:t>
            </w:r>
          </w:p>
        </w:tc>
        <w:tc>
          <w:tcPr>
            <w:tcW w:w="7176" w:type="dxa"/>
            <w:tcBorders>
              <w:left w:val="single" w:sz="8" w:space="0" w:color="auto"/>
              <w:bottom w:val="single" w:sz="8" w:space="0" w:color="auto"/>
              <w:right w:val="single" w:sz="8" w:space="0" w:color="auto"/>
            </w:tcBorders>
            <w:shd w:val="clear" w:color="auto" w:fill="FFFFFF" w:themeFill="background1"/>
          </w:tcPr>
          <w:p w:rsidR="00726946" w:rsidRPr="00CA7D11" w:rsidRDefault="005758FA"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 xml:space="preserve">Совершенствование муниципального управления </w:t>
            </w:r>
            <w:r w:rsidR="00EE2DBE" w:rsidRPr="00CA7D11">
              <w:rPr>
                <w:rFonts w:ascii="Times New Roman" w:hAnsi="Times New Roman" w:cs="Times New Roman"/>
              </w:rPr>
              <w:t>Слюдянского муниципального района</w:t>
            </w:r>
          </w:p>
        </w:tc>
      </w:tr>
      <w:tr w:rsidR="00726946" w:rsidRPr="003C6671" w:rsidTr="009B5009">
        <w:trPr>
          <w:trHeight w:val="1719"/>
          <w:tblCellSpacing w:w="5" w:type="nil"/>
        </w:trPr>
        <w:tc>
          <w:tcPr>
            <w:tcW w:w="2552"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Задачи</w:t>
            </w:r>
            <w:r w:rsidR="00947E60" w:rsidRPr="003C6671">
              <w:rPr>
                <w:rFonts w:ascii="Times New Roman" w:hAnsi="Times New Roman" w:cs="Times New Roman"/>
              </w:rPr>
              <w:t xml:space="preserve"> </w:t>
            </w:r>
            <w:r w:rsidRPr="003C6671">
              <w:rPr>
                <w:rFonts w:ascii="Times New Roman" w:hAnsi="Times New Roman" w:cs="Times New Roman"/>
              </w:rPr>
              <w:t>Программы</w:t>
            </w:r>
          </w:p>
        </w:tc>
        <w:tc>
          <w:tcPr>
            <w:tcW w:w="7176" w:type="dxa"/>
            <w:tcBorders>
              <w:left w:val="single" w:sz="8" w:space="0" w:color="auto"/>
              <w:bottom w:val="single" w:sz="8" w:space="0" w:color="auto"/>
              <w:right w:val="single" w:sz="8" w:space="0" w:color="auto"/>
            </w:tcBorders>
            <w:shd w:val="clear" w:color="auto" w:fill="FFFFFF" w:themeFill="background1"/>
          </w:tcPr>
          <w:p w:rsidR="007F0E6A" w:rsidRPr="00CA7D11" w:rsidRDefault="007F0E6A"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1.</w:t>
            </w:r>
            <w:r w:rsidRPr="00CA7D11">
              <w:rPr>
                <w:rFonts w:ascii="Times New Roman" w:hAnsi="Times New Roman" w:cs="Times New Roman"/>
              </w:rPr>
              <w:tab/>
              <w:t xml:space="preserve">Повышение эффективности механизмов управления </w:t>
            </w:r>
            <w:r w:rsidR="00B8031D" w:rsidRPr="00CA7D11">
              <w:rPr>
                <w:rFonts w:ascii="Times New Roman" w:hAnsi="Times New Roman" w:cs="Times New Roman"/>
              </w:rPr>
              <w:t>социально-</w:t>
            </w:r>
            <w:r w:rsidRPr="00CA7D11">
              <w:rPr>
                <w:rFonts w:ascii="Times New Roman" w:hAnsi="Times New Roman" w:cs="Times New Roman"/>
              </w:rPr>
              <w:t>экономическим развитием</w:t>
            </w:r>
            <w:r w:rsidR="00B8031D" w:rsidRPr="00CA7D11">
              <w:rPr>
                <w:rFonts w:ascii="Times New Roman" w:hAnsi="Times New Roman" w:cs="Times New Roman"/>
              </w:rPr>
              <w:t xml:space="preserve"> территории</w:t>
            </w:r>
            <w:r w:rsidRPr="00CA7D11">
              <w:rPr>
                <w:rFonts w:ascii="Times New Roman" w:hAnsi="Times New Roman" w:cs="Times New Roman"/>
              </w:rPr>
              <w:t>.</w:t>
            </w:r>
          </w:p>
          <w:p w:rsidR="007F0E6A" w:rsidRPr="00CA7D11" w:rsidRDefault="007F0E6A"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2.</w:t>
            </w:r>
            <w:r w:rsidRPr="00CA7D11">
              <w:rPr>
                <w:rFonts w:ascii="Times New Roman" w:hAnsi="Times New Roman" w:cs="Times New Roman"/>
              </w:rPr>
              <w:tab/>
              <w:t>Обеспечение долгосрочной сбалансированности и устойчивости бюджетной системы, повышение качества управления муниципальными финансами.</w:t>
            </w:r>
          </w:p>
          <w:p w:rsidR="00726946" w:rsidRPr="00CA7D11" w:rsidRDefault="007F0E6A" w:rsidP="003C6671">
            <w:pPr>
              <w:autoSpaceDE w:val="0"/>
              <w:autoSpaceDN w:val="0"/>
              <w:adjustRightInd w:val="0"/>
              <w:spacing w:after="0" w:line="240" w:lineRule="auto"/>
              <w:rPr>
                <w:rFonts w:ascii="Times New Roman" w:hAnsi="Times New Roman" w:cs="Times New Roman"/>
              </w:rPr>
            </w:pPr>
            <w:r w:rsidRPr="00CA7D11">
              <w:rPr>
                <w:rFonts w:ascii="Times New Roman" w:hAnsi="Times New Roman" w:cs="Times New Roman"/>
              </w:rPr>
              <w:t>3.</w:t>
            </w:r>
            <w:r w:rsidRPr="00CA7D11">
              <w:rPr>
                <w:rFonts w:ascii="Times New Roman" w:hAnsi="Times New Roman" w:cs="Times New Roman"/>
              </w:rPr>
              <w:tab/>
              <w:t>Обеспечение сохранности, надлежащего содержания и управления муниципальной собственностью Слюдянского района</w:t>
            </w:r>
          </w:p>
        </w:tc>
      </w:tr>
      <w:tr w:rsidR="00726946" w:rsidRPr="003C6671" w:rsidTr="00F72919">
        <w:trPr>
          <w:trHeight w:val="400"/>
          <w:tblCellSpacing w:w="5" w:type="nil"/>
        </w:trPr>
        <w:tc>
          <w:tcPr>
            <w:tcW w:w="2552"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Сроки</w:t>
            </w:r>
            <w:r w:rsidR="00947E60" w:rsidRPr="003C6671">
              <w:rPr>
                <w:rFonts w:ascii="Times New Roman" w:hAnsi="Times New Roman" w:cs="Times New Roman"/>
              </w:rPr>
              <w:t xml:space="preserve"> </w:t>
            </w:r>
            <w:r w:rsidRPr="003C6671">
              <w:rPr>
                <w:rFonts w:ascii="Times New Roman" w:hAnsi="Times New Roman" w:cs="Times New Roman"/>
              </w:rPr>
              <w:t>реализации Программы</w:t>
            </w:r>
          </w:p>
        </w:tc>
        <w:tc>
          <w:tcPr>
            <w:tcW w:w="7176" w:type="dxa"/>
            <w:tcBorders>
              <w:left w:val="single" w:sz="8" w:space="0" w:color="auto"/>
              <w:bottom w:val="single" w:sz="8" w:space="0" w:color="auto"/>
              <w:right w:val="single" w:sz="8" w:space="0" w:color="auto"/>
            </w:tcBorders>
          </w:tcPr>
          <w:p w:rsidR="00726946" w:rsidRPr="003C6671" w:rsidRDefault="007F3DFE"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2019</w:t>
            </w:r>
            <w:r w:rsidR="00947E60" w:rsidRPr="003C6671">
              <w:rPr>
                <w:rFonts w:ascii="Times New Roman" w:hAnsi="Times New Roman" w:cs="Times New Roman"/>
              </w:rPr>
              <w:t xml:space="preserve"> по </w:t>
            </w:r>
            <w:r w:rsidR="00D74EE5" w:rsidRPr="003C6671">
              <w:rPr>
                <w:rFonts w:ascii="Times New Roman" w:hAnsi="Times New Roman" w:cs="Times New Roman"/>
              </w:rPr>
              <w:t>20</w:t>
            </w:r>
            <w:r w:rsidR="007F0E6A" w:rsidRPr="003C6671">
              <w:rPr>
                <w:rFonts w:ascii="Times New Roman" w:hAnsi="Times New Roman" w:cs="Times New Roman"/>
              </w:rPr>
              <w:t>2</w:t>
            </w:r>
            <w:r w:rsidRPr="003C6671">
              <w:rPr>
                <w:rFonts w:ascii="Times New Roman" w:hAnsi="Times New Roman" w:cs="Times New Roman"/>
              </w:rPr>
              <w:t>4</w:t>
            </w:r>
            <w:r w:rsidR="007F0E6A" w:rsidRPr="003C6671">
              <w:rPr>
                <w:rFonts w:ascii="Times New Roman" w:hAnsi="Times New Roman" w:cs="Times New Roman"/>
              </w:rPr>
              <w:t xml:space="preserve"> </w:t>
            </w:r>
            <w:r w:rsidR="00726946" w:rsidRPr="003C6671">
              <w:rPr>
                <w:rFonts w:ascii="Times New Roman" w:hAnsi="Times New Roman" w:cs="Times New Roman"/>
              </w:rPr>
              <w:t>годы</w:t>
            </w:r>
          </w:p>
        </w:tc>
      </w:tr>
      <w:tr w:rsidR="00726946" w:rsidRPr="003C6671" w:rsidTr="00E25F01">
        <w:trPr>
          <w:trHeight w:val="7068"/>
          <w:tblCellSpacing w:w="5" w:type="nil"/>
        </w:trPr>
        <w:tc>
          <w:tcPr>
            <w:tcW w:w="2552"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lastRenderedPageBreak/>
              <w:t>Подпрограммы Программы</w:t>
            </w:r>
          </w:p>
        </w:tc>
        <w:tc>
          <w:tcPr>
            <w:tcW w:w="7176" w:type="dxa"/>
            <w:tcBorders>
              <w:left w:val="single" w:sz="8" w:space="0" w:color="auto"/>
              <w:bottom w:val="single" w:sz="8" w:space="0" w:color="auto"/>
              <w:right w:val="single" w:sz="8" w:space="0" w:color="auto"/>
            </w:tcBorders>
            <w:shd w:val="clear" w:color="auto" w:fill="auto"/>
          </w:tcPr>
          <w:p w:rsidR="00726946" w:rsidRPr="003C6671" w:rsidRDefault="00726946" w:rsidP="00CA7D11">
            <w:pPr>
              <w:numPr>
                <w:ilvl w:val="0"/>
                <w:numId w:val="1"/>
              </w:numPr>
              <w:tabs>
                <w:tab w:val="left" w:pos="321"/>
              </w:tabs>
              <w:autoSpaceDE w:val="0"/>
              <w:autoSpaceDN w:val="0"/>
              <w:adjustRightInd w:val="0"/>
              <w:spacing w:after="0" w:line="240" w:lineRule="auto"/>
              <w:ind w:left="0" w:firstLine="0"/>
              <w:contextualSpacing/>
              <w:rPr>
                <w:rFonts w:ascii="Times New Roman" w:hAnsi="Times New Roman" w:cs="Times New Roman"/>
              </w:rPr>
            </w:pPr>
            <w:r w:rsidRPr="003C6671">
              <w:rPr>
                <w:rFonts w:ascii="Times New Roman" w:hAnsi="Times New Roman" w:cs="Times New Roman"/>
              </w:rPr>
              <w:t>Реализация полномочий по решению вопросов местного значения администрацией муниципального района.</w:t>
            </w:r>
          </w:p>
          <w:p w:rsidR="00726946" w:rsidRPr="003C6671" w:rsidRDefault="00726946" w:rsidP="00CA7D11">
            <w:pPr>
              <w:numPr>
                <w:ilvl w:val="0"/>
                <w:numId w:val="1"/>
              </w:numPr>
              <w:tabs>
                <w:tab w:val="left" w:pos="321"/>
              </w:tabs>
              <w:autoSpaceDE w:val="0"/>
              <w:autoSpaceDN w:val="0"/>
              <w:adjustRightInd w:val="0"/>
              <w:spacing w:after="0" w:line="240" w:lineRule="auto"/>
              <w:ind w:left="0" w:firstLine="0"/>
              <w:contextualSpacing/>
              <w:rPr>
                <w:rFonts w:ascii="Times New Roman" w:hAnsi="Times New Roman" w:cs="Times New Roman"/>
              </w:rPr>
            </w:pPr>
            <w:r w:rsidRPr="003C6671">
              <w:rPr>
                <w:rFonts w:ascii="Times New Roman" w:hAnsi="Times New Roman" w:cs="Times New Roman"/>
              </w:rPr>
              <w:t xml:space="preserve">Обеспечение качественного и сбалансированного управления бюджетными средствами </w:t>
            </w:r>
            <w:r w:rsidR="00CA7D11">
              <w:rPr>
                <w:rFonts w:ascii="Times New Roman" w:hAnsi="Times New Roman" w:cs="Times New Roman"/>
              </w:rPr>
              <w:t>Слюдянского муниципального</w:t>
            </w:r>
            <w:r w:rsidR="00735E60">
              <w:rPr>
                <w:rFonts w:ascii="Times New Roman" w:hAnsi="Times New Roman" w:cs="Times New Roman"/>
              </w:rPr>
              <w:t xml:space="preserve"> район</w:t>
            </w:r>
            <w:r w:rsidR="00CA7D11">
              <w:rPr>
                <w:rFonts w:ascii="Times New Roman" w:hAnsi="Times New Roman" w:cs="Times New Roman"/>
              </w:rPr>
              <w:t>а</w:t>
            </w:r>
            <w:r w:rsidRPr="003C6671">
              <w:rPr>
                <w:rFonts w:ascii="Times New Roman" w:hAnsi="Times New Roman" w:cs="Times New Roman"/>
              </w:rPr>
              <w:t>.</w:t>
            </w:r>
          </w:p>
          <w:p w:rsidR="00726946" w:rsidRPr="003C6671" w:rsidRDefault="00726946" w:rsidP="00CA7D11">
            <w:pPr>
              <w:numPr>
                <w:ilvl w:val="0"/>
                <w:numId w:val="1"/>
              </w:numPr>
              <w:tabs>
                <w:tab w:val="left" w:pos="321"/>
              </w:tabs>
              <w:autoSpaceDE w:val="0"/>
              <w:autoSpaceDN w:val="0"/>
              <w:adjustRightInd w:val="0"/>
              <w:spacing w:after="0" w:line="240" w:lineRule="auto"/>
              <w:ind w:left="0" w:firstLine="0"/>
              <w:contextualSpacing/>
              <w:rPr>
                <w:rFonts w:ascii="Times New Roman" w:hAnsi="Times New Roman" w:cs="Times New Roman"/>
              </w:rPr>
            </w:pPr>
            <w:r w:rsidRPr="003C6671">
              <w:rPr>
                <w:rFonts w:ascii="Times New Roman" w:hAnsi="Times New Roman" w:cs="Times New Roman"/>
              </w:rPr>
              <w:t xml:space="preserve">Повышение качества управления муниципальным имуществом и земельными ресурсами в Слюдянском муниципальном районе </w:t>
            </w:r>
          </w:p>
          <w:p w:rsidR="00726946" w:rsidRPr="003C6671" w:rsidRDefault="00726946" w:rsidP="00CA7D11">
            <w:pPr>
              <w:numPr>
                <w:ilvl w:val="0"/>
                <w:numId w:val="1"/>
              </w:numPr>
              <w:tabs>
                <w:tab w:val="left" w:pos="321"/>
              </w:tabs>
              <w:autoSpaceDE w:val="0"/>
              <w:autoSpaceDN w:val="0"/>
              <w:adjustRightInd w:val="0"/>
              <w:spacing w:after="0" w:line="240" w:lineRule="auto"/>
              <w:ind w:left="0" w:firstLine="0"/>
              <w:contextualSpacing/>
              <w:rPr>
                <w:rFonts w:ascii="Times New Roman" w:hAnsi="Times New Roman" w:cs="Times New Roman"/>
              </w:rPr>
            </w:pPr>
            <w:r w:rsidRPr="003C6671">
              <w:rPr>
                <w:rFonts w:ascii="Times New Roman" w:hAnsi="Times New Roman" w:cs="Times New Roman"/>
              </w:rPr>
              <w:t xml:space="preserve">Развитие информационного пространства и создание условий для обеспечения информатизации и автоматизации в организациях </w:t>
            </w:r>
            <w:r w:rsidR="00CA7D11">
              <w:rPr>
                <w:rFonts w:ascii="Times New Roman" w:hAnsi="Times New Roman" w:cs="Times New Roman"/>
              </w:rPr>
              <w:t>Слюдянского муниципального</w:t>
            </w:r>
            <w:r w:rsidR="00735E60">
              <w:rPr>
                <w:rFonts w:ascii="Times New Roman" w:hAnsi="Times New Roman" w:cs="Times New Roman"/>
              </w:rPr>
              <w:t xml:space="preserve"> район</w:t>
            </w:r>
            <w:r w:rsidR="00CA7D11">
              <w:rPr>
                <w:rFonts w:ascii="Times New Roman" w:hAnsi="Times New Roman" w:cs="Times New Roman"/>
              </w:rPr>
              <w:t>а</w:t>
            </w:r>
            <w:r w:rsidRPr="003C6671">
              <w:rPr>
                <w:rFonts w:ascii="Times New Roman" w:hAnsi="Times New Roman" w:cs="Times New Roman"/>
              </w:rPr>
              <w:t>.</w:t>
            </w:r>
          </w:p>
          <w:p w:rsidR="00726946" w:rsidRPr="003C6671" w:rsidRDefault="00726946" w:rsidP="00CA7D11">
            <w:pPr>
              <w:numPr>
                <w:ilvl w:val="0"/>
                <w:numId w:val="1"/>
              </w:numPr>
              <w:tabs>
                <w:tab w:val="left" w:pos="321"/>
              </w:tabs>
              <w:autoSpaceDE w:val="0"/>
              <w:autoSpaceDN w:val="0"/>
              <w:adjustRightInd w:val="0"/>
              <w:spacing w:after="0" w:line="240" w:lineRule="auto"/>
              <w:ind w:left="0" w:firstLine="0"/>
              <w:contextualSpacing/>
              <w:rPr>
                <w:rFonts w:ascii="Times New Roman" w:hAnsi="Times New Roman" w:cs="Times New Roman"/>
              </w:rPr>
            </w:pPr>
            <w:r w:rsidRPr="003C6671">
              <w:rPr>
                <w:rFonts w:ascii="Times New Roman" w:hAnsi="Times New Roman" w:cs="Times New Roman"/>
              </w:rPr>
              <w:t>Информационное освещение деятельности органов местного самоуправления Слюдянского муниципального района.</w:t>
            </w:r>
          </w:p>
          <w:p w:rsidR="00726946" w:rsidRPr="003C6671" w:rsidRDefault="00726946" w:rsidP="00CA7D11">
            <w:pPr>
              <w:numPr>
                <w:ilvl w:val="0"/>
                <w:numId w:val="1"/>
              </w:numPr>
              <w:tabs>
                <w:tab w:val="left" w:pos="321"/>
              </w:tabs>
              <w:autoSpaceDE w:val="0"/>
              <w:autoSpaceDN w:val="0"/>
              <w:adjustRightInd w:val="0"/>
              <w:spacing w:after="0" w:line="240" w:lineRule="auto"/>
              <w:ind w:left="0" w:firstLine="0"/>
              <w:contextualSpacing/>
              <w:rPr>
                <w:rFonts w:ascii="Times New Roman" w:hAnsi="Times New Roman" w:cs="Times New Roman"/>
              </w:rPr>
            </w:pPr>
            <w:r w:rsidRPr="003C6671">
              <w:rPr>
                <w:rFonts w:ascii="Times New Roman" w:hAnsi="Times New Roman" w:cs="Times New Roman"/>
              </w:rPr>
              <w:t>Осуществление функций управления в сфере образования и культуры в Слюдянском муниципальном районе.</w:t>
            </w:r>
          </w:p>
          <w:p w:rsidR="00726946" w:rsidRPr="003C6671" w:rsidRDefault="00726946" w:rsidP="00CA7D11">
            <w:pPr>
              <w:widowControl w:val="0"/>
              <w:numPr>
                <w:ilvl w:val="0"/>
                <w:numId w:val="1"/>
              </w:numPr>
              <w:tabs>
                <w:tab w:val="left" w:pos="321"/>
                <w:tab w:val="left" w:pos="3119"/>
                <w:tab w:val="left" w:pos="6521"/>
              </w:tabs>
              <w:suppressAutoHyphens/>
              <w:autoSpaceDN w:val="0"/>
              <w:spacing w:after="0" w:line="240" w:lineRule="auto"/>
              <w:ind w:left="0" w:firstLine="0"/>
              <w:textAlignment w:val="baseline"/>
              <w:rPr>
                <w:rFonts w:ascii="Times New Roman" w:eastAsia="Andale Sans UI" w:hAnsi="Times New Roman" w:cs="Tahoma"/>
                <w:bCs/>
                <w:kern w:val="3"/>
                <w:lang w:eastAsia="ja-JP" w:bidi="fa-IR"/>
              </w:rPr>
            </w:pPr>
            <w:proofErr w:type="spellStart"/>
            <w:r w:rsidRPr="003C6671">
              <w:rPr>
                <w:rFonts w:ascii="Times New Roman" w:eastAsia="Andale Sans UI" w:hAnsi="Times New Roman" w:cs="Tahoma"/>
                <w:bCs/>
                <w:kern w:val="3"/>
                <w:lang w:val="de-DE" w:eastAsia="ja-JP" w:bidi="fa-IR"/>
              </w:rPr>
              <w:t>Предоставление</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гражданам</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субсидий</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на</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оплату</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жилых</w:t>
            </w:r>
            <w:proofErr w:type="spellEnd"/>
          </w:p>
          <w:p w:rsidR="00726946" w:rsidRPr="003C6671" w:rsidRDefault="00726946" w:rsidP="00CA7D11">
            <w:pPr>
              <w:widowControl w:val="0"/>
              <w:tabs>
                <w:tab w:val="left" w:pos="321"/>
                <w:tab w:val="left" w:pos="3119"/>
                <w:tab w:val="left" w:pos="6521"/>
              </w:tabs>
              <w:suppressAutoHyphens/>
              <w:autoSpaceDN w:val="0"/>
              <w:spacing w:after="0" w:line="240" w:lineRule="auto"/>
              <w:textAlignment w:val="baseline"/>
              <w:rPr>
                <w:rFonts w:ascii="Times New Roman" w:eastAsia="Andale Sans UI" w:hAnsi="Times New Roman" w:cs="Tahoma"/>
                <w:bCs/>
                <w:kern w:val="3"/>
                <w:lang w:eastAsia="ja-JP" w:bidi="fa-IR"/>
              </w:rPr>
            </w:pPr>
            <w:proofErr w:type="spellStart"/>
            <w:r w:rsidRPr="003C6671">
              <w:rPr>
                <w:rFonts w:ascii="Times New Roman" w:eastAsia="Andale Sans UI" w:hAnsi="Times New Roman" w:cs="Tahoma"/>
                <w:bCs/>
                <w:kern w:val="3"/>
                <w:lang w:val="de-DE" w:eastAsia="ja-JP" w:bidi="fa-IR"/>
              </w:rPr>
              <w:t>помещений</w:t>
            </w:r>
            <w:proofErr w:type="spellEnd"/>
            <w:r w:rsidRPr="003C6671">
              <w:rPr>
                <w:rFonts w:ascii="Times New Roman" w:eastAsia="Andale Sans UI" w:hAnsi="Times New Roman" w:cs="Tahoma"/>
                <w:bCs/>
                <w:kern w:val="3"/>
                <w:lang w:val="de-DE" w:eastAsia="ja-JP" w:bidi="fa-IR"/>
              </w:rPr>
              <w:t xml:space="preserve"> и </w:t>
            </w:r>
            <w:proofErr w:type="spellStart"/>
            <w:r w:rsidRPr="003C6671">
              <w:rPr>
                <w:rFonts w:ascii="Times New Roman" w:eastAsia="Andale Sans UI" w:hAnsi="Times New Roman" w:cs="Tahoma"/>
                <w:bCs/>
                <w:kern w:val="3"/>
                <w:lang w:val="de-DE" w:eastAsia="ja-JP" w:bidi="fa-IR"/>
              </w:rPr>
              <w:t>коммунальных</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услуг</w:t>
            </w:r>
            <w:proofErr w:type="spellEnd"/>
            <w:r w:rsidRPr="003C6671">
              <w:rPr>
                <w:rFonts w:ascii="Times New Roman" w:eastAsia="Andale Sans UI" w:hAnsi="Times New Roman" w:cs="Tahoma"/>
                <w:bCs/>
                <w:kern w:val="3"/>
                <w:lang w:eastAsia="ja-JP" w:bidi="fa-IR"/>
              </w:rPr>
              <w:t>.</w:t>
            </w:r>
          </w:p>
          <w:p w:rsidR="00726946" w:rsidRPr="003C6671" w:rsidRDefault="00726946" w:rsidP="00CA7D11">
            <w:pPr>
              <w:widowControl w:val="0"/>
              <w:numPr>
                <w:ilvl w:val="0"/>
                <w:numId w:val="1"/>
              </w:numPr>
              <w:tabs>
                <w:tab w:val="left" w:pos="321"/>
                <w:tab w:val="left" w:pos="3119"/>
                <w:tab w:val="left" w:pos="6521"/>
              </w:tabs>
              <w:suppressAutoHyphens/>
              <w:autoSpaceDN w:val="0"/>
              <w:spacing w:after="0" w:line="240" w:lineRule="auto"/>
              <w:ind w:left="0" w:firstLine="0"/>
              <w:textAlignment w:val="baseline"/>
              <w:rPr>
                <w:rFonts w:ascii="Times New Roman" w:eastAsia="Andale Sans UI" w:hAnsi="Times New Roman" w:cs="Tahoma"/>
                <w:bCs/>
                <w:kern w:val="3"/>
                <w:lang w:eastAsia="ja-JP" w:bidi="fa-IR"/>
              </w:rPr>
            </w:pPr>
            <w:proofErr w:type="spellStart"/>
            <w:r w:rsidRPr="003C6671">
              <w:rPr>
                <w:rFonts w:ascii="Times New Roman" w:eastAsia="Andale Sans UI" w:hAnsi="Times New Roman" w:cs="Tahoma"/>
                <w:bCs/>
                <w:kern w:val="3"/>
                <w:lang w:val="de-DE" w:eastAsia="ja-JP" w:bidi="fa-IR"/>
              </w:rPr>
              <w:t>Определение</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персонального</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состава</w:t>
            </w:r>
            <w:proofErr w:type="spellEnd"/>
            <w:r w:rsidRPr="003C6671">
              <w:rPr>
                <w:rFonts w:ascii="Times New Roman" w:eastAsia="Andale Sans UI" w:hAnsi="Times New Roman" w:cs="Tahoma"/>
                <w:bCs/>
                <w:kern w:val="3"/>
                <w:lang w:val="de-DE" w:eastAsia="ja-JP" w:bidi="fa-IR"/>
              </w:rPr>
              <w:t xml:space="preserve"> и </w:t>
            </w:r>
            <w:proofErr w:type="spellStart"/>
            <w:r w:rsidRPr="003C6671">
              <w:rPr>
                <w:rFonts w:ascii="Times New Roman" w:eastAsia="Andale Sans UI" w:hAnsi="Times New Roman" w:cs="Tahoma"/>
                <w:bCs/>
                <w:kern w:val="3"/>
                <w:lang w:val="de-DE" w:eastAsia="ja-JP" w:bidi="fa-IR"/>
              </w:rPr>
              <w:t>обеспечение</w:t>
            </w:r>
            <w:proofErr w:type="spellEnd"/>
          </w:p>
          <w:p w:rsidR="00726946" w:rsidRPr="003C6671" w:rsidRDefault="00726946" w:rsidP="00CA7D11">
            <w:pPr>
              <w:widowControl w:val="0"/>
              <w:tabs>
                <w:tab w:val="left" w:pos="321"/>
                <w:tab w:val="left" w:pos="3119"/>
                <w:tab w:val="left" w:pos="6521"/>
              </w:tabs>
              <w:suppressAutoHyphens/>
              <w:autoSpaceDN w:val="0"/>
              <w:spacing w:after="0" w:line="240" w:lineRule="auto"/>
              <w:textAlignment w:val="baseline"/>
              <w:rPr>
                <w:rFonts w:ascii="Times New Roman" w:eastAsia="Andale Sans UI" w:hAnsi="Times New Roman" w:cs="Tahoma"/>
                <w:bCs/>
                <w:kern w:val="3"/>
                <w:lang w:eastAsia="ja-JP" w:bidi="fa-IR"/>
              </w:rPr>
            </w:pPr>
            <w:proofErr w:type="spellStart"/>
            <w:r w:rsidRPr="003C6671">
              <w:rPr>
                <w:rFonts w:ascii="Times New Roman" w:eastAsia="Andale Sans UI" w:hAnsi="Times New Roman" w:cs="Tahoma"/>
                <w:bCs/>
                <w:kern w:val="3"/>
                <w:lang w:val="de-DE" w:eastAsia="ja-JP" w:bidi="fa-IR"/>
              </w:rPr>
              <w:t>деятельности</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районных</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городских</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районных</w:t>
            </w:r>
            <w:proofErr w:type="spellEnd"/>
            <w:r w:rsidRPr="003C6671">
              <w:rPr>
                <w:rFonts w:ascii="Times New Roman" w:eastAsia="Andale Sans UI" w:hAnsi="Times New Roman" w:cs="Tahoma"/>
                <w:bCs/>
                <w:kern w:val="3"/>
                <w:lang w:val="de-DE" w:eastAsia="ja-JP" w:bidi="fa-IR"/>
              </w:rPr>
              <w:t xml:space="preserve"> в </w:t>
            </w:r>
            <w:proofErr w:type="spellStart"/>
            <w:r w:rsidRPr="003C6671">
              <w:rPr>
                <w:rFonts w:ascii="Times New Roman" w:eastAsia="Andale Sans UI" w:hAnsi="Times New Roman" w:cs="Tahoma"/>
                <w:bCs/>
                <w:kern w:val="3"/>
                <w:lang w:val="de-DE" w:eastAsia="ja-JP" w:bidi="fa-IR"/>
              </w:rPr>
              <w:t>городах</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комиссий</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по</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делам</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несовершеннолетних</w:t>
            </w:r>
            <w:proofErr w:type="spellEnd"/>
            <w:r w:rsidRPr="003C6671">
              <w:rPr>
                <w:rFonts w:ascii="Times New Roman" w:eastAsia="Andale Sans UI" w:hAnsi="Times New Roman" w:cs="Tahoma"/>
                <w:bCs/>
                <w:kern w:val="3"/>
                <w:lang w:val="de-DE" w:eastAsia="ja-JP" w:bidi="fa-IR"/>
              </w:rPr>
              <w:t xml:space="preserve"> и </w:t>
            </w:r>
            <w:proofErr w:type="spellStart"/>
            <w:r w:rsidRPr="003C6671">
              <w:rPr>
                <w:rFonts w:ascii="Times New Roman" w:eastAsia="Andale Sans UI" w:hAnsi="Times New Roman" w:cs="Tahoma"/>
                <w:bCs/>
                <w:kern w:val="3"/>
                <w:lang w:val="de-DE" w:eastAsia="ja-JP" w:bidi="fa-IR"/>
              </w:rPr>
              <w:t>защите</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их</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прав</w:t>
            </w:r>
            <w:proofErr w:type="spellEnd"/>
            <w:r w:rsidRPr="003C6671">
              <w:rPr>
                <w:rFonts w:ascii="Times New Roman" w:eastAsia="Andale Sans UI" w:hAnsi="Times New Roman" w:cs="Tahoma"/>
                <w:bCs/>
                <w:kern w:val="3"/>
                <w:lang w:eastAsia="ja-JP" w:bidi="fa-IR"/>
              </w:rPr>
              <w:t>.</w:t>
            </w:r>
          </w:p>
          <w:p w:rsidR="00947E60" w:rsidRPr="003C6671" w:rsidRDefault="00947E60" w:rsidP="00CA7D11">
            <w:pPr>
              <w:widowControl w:val="0"/>
              <w:numPr>
                <w:ilvl w:val="0"/>
                <w:numId w:val="1"/>
              </w:numPr>
              <w:tabs>
                <w:tab w:val="left" w:pos="321"/>
                <w:tab w:val="left" w:pos="3119"/>
                <w:tab w:val="left" w:pos="6521"/>
              </w:tabs>
              <w:suppressAutoHyphens/>
              <w:autoSpaceDN w:val="0"/>
              <w:spacing w:after="0" w:line="240" w:lineRule="auto"/>
              <w:ind w:left="0" w:firstLine="0"/>
              <w:textAlignment w:val="baseline"/>
              <w:rPr>
                <w:rFonts w:ascii="Times New Roman" w:eastAsia="Andale Sans UI" w:hAnsi="Times New Roman" w:cs="Tahoma"/>
                <w:bCs/>
                <w:kern w:val="3"/>
                <w:lang w:eastAsia="ja-JP" w:bidi="fa-IR"/>
              </w:rPr>
            </w:pPr>
            <w:proofErr w:type="spellStart"/>
            <w:r w:rsidRPr="003C6671">
              <w:rPr>
                <w:rFonts w:ascii="Times New Roman" w:eastAsia="Andale Sans UI" w:hAnsi="Times New Roman" w:cs="Tahoma"/>
                <w:bCs/>
                <w:kern w:val="3"/>
                <w:lang w:val="de-DE" w:eastAsia="ja-JP" w:bidi="fa-IR"/>
              </w:rPr>
              <w:t>Хранение</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комплектование</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учет</w:t>
            </w:r>
            <w:proofErr w:type="spellEnd"/>
            <w:r w:rsidRPr="003C6671">
              <w:rPr>
                <w:rFonts w:ascii="Times New Roman" w:eastAsia="Andale Sans UI" w:hAnsi="Times New Roman" w:cs="Tahoma"/>
                <w:bCs/>
                <w:kern w:val="3"/>
                <w:lang w:val="de-DE" w:eastAsia="ja-JP" w:bidi="fa-IR"/>
              </w:rPr>
              <w:t xml:space="preserve"> и </w:t>
            </w:r>
            <w:proofErr w:type="spellStart"/>
            <w:r w:rsidRPr="003C6671">
              <w:rPr>
                <w:rFonts w:ascii="Times New Roman" w:eastAsia="Andale Sans UI" w:hAnsi="Times New Roman" w:cs="Tahoma"/>
                <w:bCs/>
                <w:kern w:val="3"/>
                <w:lang w:val="de-DE" w:eastAsia="ja-JP" w:bidi="fa-IR"/>
              </w:rPr>
              <w:t>использование</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архивных</w:t>
            </w:r>
            <w:proofErr w:type="spellEnd"/>
            <w:r w:rsidRPr="003C6671">
              <w:rPr>
                <w:rFonts w:ascii="Times New Roman" w:eastAsia="Andale Sans UI" w:hAnsi="Times New Roman" w:cs="Tahoma"/>
                <w:bCs/>
                <w:kern w:val="3"/>
                <w:lang w:eastAsia="ja-JP" w:bidi="fa-IR"/>
              </w:rPr>
              <w:t xml:space="preserve"> </w:t>
            </w:r>
            <w:proofErr w:type="spellStart"/>
            <w:r w:rsidRPr="003C6671">
              <w:rPr>
                <w:rFonts w:ascii="Times New Roman" w:eastAsia="Andale Sans UI" w:hAnsi="Times New Roman" w:cs="Tahoma"/>
                <w:bCs/>
                <w:kern w:val="3"/>
                <w:lang w:val="de-DE" w:eastAsia="ja-JP" w:bidi="fa-IR"/>
              </w:rPr>
              <w:t>документов</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относящихся</w:t>
            </w:r>
            <w:proofErr w:type="spellEnd"/>
            <w:r w:rsidRPr="003C6671">
              <w:rPr>
                <w:rFonts w:ascii="Times New Roman" w:eastAsia="Andale Sans UI" w:hAnsi="Times New Roman" w:cs="Tahoma"/>
                <w:bCs/>
                <w:kern w:val="3"/>
                <w:lang w:val="de-DE" w:eastAsia="ja-JP" w:bidi="fa-IR"/>
              </w:rPr>
              <w:t xml:space="preserve"> к </w:t>
            </w:r>
            <w:proofErr w:type="spellStart"/>
            <w:r w:rsidRPr="003C6671">
              <w:rPr>
                <w:rFonts w:ascii="Times New Roman" w:eastAsia="Andale Sans UI" w:hAnsi="Times New Roman" w:cs="Tahoma"/>
                <w:bCs/>
                <w:kern w:val="3"/>
                <w:lang w:val="de-DE" w:eastAsia="ja-JP" w:bidi="fa-IR"/>
              </w:rPr>
              <w:t>государственной</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собственности</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Иркутской</w:t>
            </w:r>
            <w:proofErr w:type="spellEnd"/>
            <w:r w:rsidRPr="003C6671">
              <w:rPr>
                <w:rFonts w:ascii="Times New Roman" w:eastAsia="Andale Sans UI" w:hAnsi="Times New Roman" w:cs="Tahoma"/>
                <w:bCs/>
                <w:kern w:val="3"/>
                <w:lang w:val="de-DE" w:eastAsia="ja-JP" w:bidi="fa-IR"/>
              </w:rPr>
              <w:t xml:space="preserve"> </w:t>
            </w:r>
            <w:proofErr w:type="spellStart"/>
            <w:r w:rsidRPr="003C6671">
              <w:rPr>
                <w:rFonts w:ascii="Times New Roman" w:eastAsia="Andale Sans UI" w:hAnsi="Times New Roman" w:cs="Tahoma"/>
                <w:bCs/>
                <w:kern w:val="3"/>
                <w:lang w:val="de-DE" w:eastAsia="ja-JP" w:bidi="fa-IR"/>
              </w:rPr>
              <w:t>области</w:t>
            </w:r>
            <w:proofErr w:type="spellEnd"/>
            <w:r w:rsidRPr="003C6671">
              <w:rPr>
                <w:rFonts w:ascii="Times New Roman" w:eastAsia="Andale Sans UI" w:hAnsi="Times New Roman" w:cs="Tahoma"/>
                <w:bCs/>
                <w:kern w:val="3"/>
                <w:lang w:eastAsia="ja-JP" w:bidi="fa-IR"/>
              </w:rPr>
              <w:t>.</w:t>
            </w:r>
          </w:p>
          <w:p w:rsidR="00947E60" w:rsidRPr="003C6671" w:rsidRDefault="00947E60" w:rsidP="00CA7D11">
            <w:pPr>
              <w:widowControl w:val="0"/>
              <w:numPr>
                <w:ilvl w:val="0"/>
                <w:numId w:val="1"/>
              </w:numPr>
              <w:tabs>
                <w:tab w:val="left" w:pos="321"/>
                <w:tab w:val="left" w:pos="3119"/>
                <w:tab w:val="left" w:pos="6521"/>
              </w:tabs>
              <w:suppressAutoHyphens/>
              <w:autoSpaceDN w:val="0"/>
              <w:spacing w:after="0" w:line="240" w:lineRule="auto"/>
              <w:ind w:left="0" w:firstLine="0"/>
              <w:textAlignment w:val="baseline"/>
              <w:rPr>
                <w:rFonts w:ascii="Times New Roman" w:eastAsia="Andale Sans UI" w:hAnsi="Times New Roman" w:cs="Tahoma"/>
                <w:bCs/>
                <w:kern w:val="3"/>
                <w:lang w:eastAsia="ja-JP" w:bidi="fa-IR"/>
              </w:rPr>
            </w:pPr>
            <w:r w:rsidRPr="003C6671">
              <w:rPr>
                <w:rFonts w:ascii="Times New Roman" w:eastAsia="Andale Sans UI" w:hAnsi="Times New Roman" w:cs="Tahoma"/>
                <w:bCs/>
                <w:kern w:val="3"/>
                <w:lang w:eastAsia="ja-JP" w:bidi="fa-IR"/>
              </w:rPr>
              <w:t>Полномочия в сфере труда.</w:t>
            </w:r>
          </w:p>
          <w:p w:rsidR="00726946" w:rsidRPr="003C6671" w:rsidRDefault="00726946" w:rsidP="00CA7D11">
            <w:pPr>
              <w:pStyle w:val="a3"/>
              <w:numPr>
                <w:ilvl w:val="0"/>
                <w:numId w:val="1"/>
              </w:numPr>
              <w:tabs>
                <w:tab w:val="left" w:pos="321"/>
              </w:tabs>
              <w:autoSpaceDE w:val="0"/>
              <w:autoSpaceDN w:val="0"/>
              <w:adjustRightInd w:val="0"/>
              <w:spacing w:after="0" w:line="240" w:lineRule="auto"/>
              <w:ind w:left="0" w:firstLine="0"/>
              <w:rPr>
                <w:rFonts w:ascii="Times New Roman" w:hAnsi="Times New Roman" w:cs="Times New Roman"/>
              </w:rPr>
            </w:pPr>
            <w:r w:rsidRPr="003C6671">
              <w:rPr>
                <w:rFonts w:ascii="Times New Roman" w:hAnsi="Times New Roman" w:cs="Times New Roman"/>
                <w:bCs/>
              </w:rPr>
              <w:t>Определение персонального состава и обеспечени</w:t>
            </w:r>
            <w:r w:rsidR="00FC4B69" w:rsidRPr="003C6671">
              <w:rPr>
                <w:rFonts w:ascii="Times New Roman" w:hAnsi="Times New Roman" w:cs="Times New Roman"/>
                <w:bCs/>
              </w:rPr>
              <w:t xml:space="preserve">е </w:t>
            </w:r>
            <w:r w:rsidRPr="003C6671">
              <w:rPr>
                <w:rFonts w:ascii="Times New Roman" w:hAnsi="Times New Roman" w:cs="Times New Roman"/>
                <w:bCs/>
              </w:rPr>
              <w:t>деятельности административных комиссий</w:t>
            </w:r>
            <w:r w:rsidR="00F25546" w:rsidRPr="003C6671">
              <w:rPr>
                <w:rFonts w:ascii="Times New Roman" w:hAnsi="Times New Roman" w:cs="Times New Roman"/>
                <w:bCs/>
              </w:rPr>
              <w:t xml:space="preserve"> </w:t>
            </w:r>
            <w:r w:rsidR="00F25546" w:rsidRPr="003C6671">
              <w:rPr>
                <w:rFonts w:ascii="Times New Roman" w:eastAsia="Andale Sans UI" w:hAnsi="Times New Roman" w:cs="Times New Roman"/>
                <w:bCs/>
                <w:kern w:val="3"/>
                <w:lang w:val="de-DE" w:eastAsia="ja-JP" w:bidi="fa-IR"/>
              </w:rPr>
              <w:t xml:space="preserve">и </w:t>
            </w:r>
            <w:proofErr w:type="spellStart"/>
            <w:r w:rsidR="00F25546" w:rsidRPr="003C6671">
              <w:rPr>
                <w:rFonts w:ascii="Times New Roman" w:eastAsia="Andale Sans UI" w:hAnsi="Times New Roman" w:cs="Times New Roman"/>
                <w:bCs/>
                <w:kern w:val="3"/>
                <w:lang w:val="de-DE" w:eastAsia="ja-JP" w:bidi="fa-IR"/>
              </w:rPr>
              <w:t>перечня</w:t>
            </w:r>
            <w:proofErr w:type="spellEnd"/>
            <w:r w:rsidR="00F25546" w:rsidRPr="003C6671">
              <w:rPr>
                <w:rFonts w:ascii="Times New Roman" w:eastAsia="Andale Sans UI" w:hAnsi="Times New Roman" w:cs="Times New Roman"/>
                <w:bCs/>
                <w:kern w:val="3"/>
                <w:lang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должностных</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лиц</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органов</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местного</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самоуправления</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уполномоченных</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составлять</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протоколы</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об</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административных</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правонарушениях</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предсмотренных</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отдельными</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законами</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Иркутскрй</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области</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об</w:t>
            </w:r>
            <w:proofErr w:type="spellEnd"/>
            <w:r w:rsidR="00F25546" w:rsidRPr="003C6671">
              <w:rPr>
                <w:rFonts w:ascii="Times New Roman" w:eastAsia="Andale Sans UI" w:hAnsi="Times New Roman" w:cs="Times New Roman"/>
                <w:bCs/>
                <w:kern w:val="3"/>
                <w:lang w:val="de-DE" w:eastAsia="ja-JP" w:bidi="fa-IR"/>
              </w:rPr>
              <w:t xml:space="preserve"> </w:t>
            </w:r>
            <w:proofErr w:type="spellStart"/>
            <w:r w:rsidR="00F25546" w:rsidRPr="003C6671">
              <w:rPr>
                <w:rFonts w:ascii="Times New Roman" w:eastAsia="Andale Sans UI" w:hAnsi="Times New Roman" w:cs="Times New Roman"/>
                <w:bCs/>
                <w:kern w:val="3"/>
                <w:lang w:val="de-DE" w:eastAsia="ja-JP" w:bidi="fa-IR"/>
              </w:rPr>
              <w:t>административной</w:t>
            </w:r>
            <w:proofErr w:type="spellEnd"/>
            <w:r w:rsidR="002638EE" w:rsidRPr="003C6671">
              <w:rPr>
                <w:rFonts w:ascii="Times New Roman" w:eastAsia="Andale Sans UI" w:hAnsi="Times New Roman" w:cs="Times New Roman"/>
                <w:bCs/>
                <w:kern w:val="3"/>
                <w:lang w:val="de-DE" w:eastAsia="ja-JP" w:bidi="fa-IR"/>
              </w:rPr>
              <w:t xml:space="preserve"> </w:t>
            </w:r>
            <w:proofErr w:type="spellStart"/>
            <w:r w:rsidR="002638EE" w:rsidRPr="003C6671">
              <w:rPr>
                <w:rFonts w:ascii="Times New Roman" w:eastAsia="Andale Sans UI" w:hAnsi="Times New Roman" w:cs="Times New Roman"/>
                <w:bCs/>
                <w:kern w:val="3"/>
                <w:lang w:val="de-DE" w:eastAsia="ja-JP" w:bidi="fa-IR"/>
              </w:rPr>
              <w:t>ответственности</w:t>
            </w:r>
            <w:proofErr w:type="spellEnd"/>
            <w:r w:rsidRPr="003C6671">
              <w:rPr>
                <w:rFonts w:ascii="Times New Roman" w:hAnsi="Times New Roman" w:cs="Times New Roman"/>
                <w:bCs/>
              </w:rPr>
              <w:t>.</w:t>
            </w:r>
          </w:p>
        </w:tc>
      </w:tr>
      <w:tr w:rsidR="00726946" w:rsidRPr="003C6671" w:rsidTr="004E4B6E">
        <w:trPr>
          <w:trHeight w:val="689"/>
          <w:tblCellSpacing w:w="5" w:type="nil"/>
        </w:trPr>
        <w:tc>
          <w:tcPr>
            <w:tcW w:w="2552" w:type="dxa"/>
            <w:tcBorders>
              <w:left w:val="single" w:sz="8" w:space="0" w:color="auto"/>
              <w:bottom w:val="single" w:sz="8" w:space="0" w:color="auto"/>
              <w:right w:val="single" w:sz="8" w:space="0" w:color="auto"/>
            </w:tcBorders>
            <w:shd w:val="clear" w:color="auto" w:fill="auto"/>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Объемы и источники</w:t>
            </w:r>
            <w:r w:rsidR="00947E60" w:rsidRPr="003C6671">
              <w:rPr>
                <w:rFonts w:ascii="Times New Roman" w:hAnsi="Times New Roman" w:cs="Times New Roman"/>
              </w:rPr>
              <w:t xml:space="preserve"> </w:t>
            </w:r>
            <w:r w:rsidRPr="003C6671">
              <w:rPr>
                <w:rFonts w:ascii="Times New Roman" w:hAnsi="Times New Roman" w:cs="Times New Roman"/>
              </w:rPr>
              <w:t>финансирования</w:t>
            </w:r>
          </w:p>
        </w:tc>
        <w:tc>
          <w:tcPr>
            <w:tcW w:w="7176" w:type="dxa"/>
            <w:tcBorders>
              <w:left w:val="single" w:sz="8" w:space="0" w:color="auto"/>
              <w:bottom w:val="single" w:sz="8" w:space="0" w:color="auto"/>
              <w:right w:val="single" w:sz="8" w:space="0" w:color="auto"/>
            </w:tcBorders>
            <w:shd w:val="clear" w:color="auto" w:fill="FFFFFF" w:themeFill="background1"/>
          </w:tcPr>
          <w:p w:rsidR="00712D02" w:rsidRPr="003C6671" w:rsidRDefault="00251A7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Общий объем финансирования муниципальной программы за счет бюджетов всех уровней с 20</w:t>
            </w:r>
            <w:r w:rsidR="007F3DFE" w:rsidRPr="003C6671">
              <w:rPr>
                <w:rFonts w:ascii="Times New Roman" w:hAnsi="Times New Roman" w:cs="Times New Roman"/>
              </w:rPr>
              <w:t>19</w:t>
            </w:r>
            <w:r w:rsidRPr="003C6671">
              <w:rPr>
                <w:rFonts w:ascii="Times New Roman" w:hAnsi="Times New Roman" w:cs="Times New Roman"/>
              </w:rPr>
              <w:t xml:space="preserve"> по 202</w:t>
            </w:r>
            <w:r w:rsidR="007F3DFE" w:rsidRPr="003C6671">
              <w:rPr>
                <w:rFonts w:ascii="Times New Roman" w:hAnsi="Times New Roman" w:cs="Times New Roman"/>
              </w:rPr>
              <w:t>4</w:t>
            </w:r>
            <w:r w:rsidRPr="003C6671">
              <w:rPr>
                <w:rFonts w:ascii="Times New Roman" w:hAnsi="Times New Roman" w:cs="Times New Roman"/>
              </w:rPr>
              <w:t xml:space="preserve"> год составляет </w:t>
            </w:r>
          </w:p>
          <w:p w:rsidR="00251A7A" w:rsidRPr="003C6671" w:rsidRDefault="006B1AB5"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1</w:t>
            </w:r>
            <w:r w:rsidR="000C5565" w:rsidRPr="003C6671">
              <w:rPr>
                <w:rFonts w:ascii="Times New Roman" w:hAnsi="Times New Roman" w:cs="Times New Roman"/>
              </w:rPr>
              <w:t> </w:t>
            </w:r>
            <w:r w:rsidR="008057C0">
              <w:rPr>
                <w:rFonts w:ascii="Times New Roman" w:hAnsi="Times New Roman" w:cs="Times New Roman"/>
              </w:rPr>
              <w:t>49</w:t>
            </w:r>
            <w:r w:rsidR="002950FD">
              <w:rPr>
                <w:rFonts w:ascii="Times New Roman" w:hAnsi="Times New Roman" w:cs="Times New Roman"/>
              </w:rPr>
              <w:t>8</w:t>
            </w:r>
            <w:r w:rsidR="000C5565" w:rsidRPr="003C6671">
              <w:rPr>
                <w:rFonts w:ascii="Times New Roman" w:hAnsi="Times New Roman" w:cs="Times New Roman"/>
              </w:rPr>
              <w:t> </w:t>
            </w:r>
            <w:r w:rsidR="002950FD">
              <w:rPr>
                <w:rFonts w:ascii="Times New Roman" w:hAnsi="Times New Roman" w:cs="Times New Roman"/>
              </w:rPr>
              <w:t>878</w:t>
            </w:r>
            <w:r w:rsidR="000C5565" w:rsidRPr="003C6671">
              <w:rPr>
                <w:rFonts w:ascii="Times New Roman" w:hAnsi="Times New Roman" w:cs="Times New Roman"/>
              </w:rPr>
              <w:t> </w:t>
            </w:r>
            <w:r w:rsidR="002950FD">
              <w:rPr>
                <w:rFonts w:ascii="Times New Roman" w:hAnsi="Times New Roman" w:cs="Times New Roman"/>
              </w:rPr>
              <w:t>884</w:t>
            </w:r>
            <w:r w:rsidR="000C5565" w:rsidRPr="003C6671">
              <w:rPr>
                <w:rFonts w:ascii="Times New Roman" w:hAnsi="Times New Roman" w:cs="Times New Roman"/>
              </w:rPr>
              <w:t>,</w:t>
            </w:r>
            <w:r w:rsidR="002950FD">
              <w:rPr>
                <w:rFonts w:ascii="Times New Roman" w:hAnsi="Times New Roman" w:cs="Times New Roman"/>
              </w:rPr>
              <w:t>93</w:t>
            </w:r>
            <w:r w:rsidR="0021351A" w:rsidRPr="003C6671">
              <w:rPr>
                <w:rFonts w:ascii="Times New Roman" w:hAnsi="Times New Roman" w:cs="Times New Roman"/>
              </w:rPr>
              <w:t xml:space="preserve"> </w:t>
            </w:r>
            <w:r w:rsidR="00D47052" w:rsidRPr="003C6671">
              <w:rPr>
                <w:rFonts w:ascii="Times New Roman" w:hAnsi="Times New Roman" w:cs="Times New Roman"/>
              </w:rPr>
              <w:t xml:space="preserve"> </w:t>
            </w:r>
            <w:r w:rsidR="00251A7A" w:rsidRPr="003C6671">
              <w:rPr>
                <w:rFonts w:ascii="Times New Roman" w:hAnsi="Times New Roman" w:cs="Times New Roman"/>
              </w:rPr>
              <w:t>рублей, в том числе по годам:</w:t>
            </w:r>
          </w:p>
          <w:p w:rsidR="00251A7A" w:rsidRPr="003C6671" w:rsidRDefault="00251A7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w:t>
            </w:r>
            <w:r w:rsidR="001A5E20" w:rsidRPr="003C6671">
              <w:rPr>
                <w:rFonts w:ascii="Times New Roman" w:hAnsi="Times New Roman" w:cs="Times New Roman"/>
              </w:rPr>
              <w:t>19</w:t>
            </w:r>
            <w:r w:rsidRPr="003C6671">
              <w:rPr>
                <w:rFonts w:ascii="Times New Roman" w:hAnsi="Times New Roman" w:cs="Times New Roman"/>
              </w:rPr>
              <w:t xml:space="preserve"> год –</w:t>
            </w:r>
            <w:r w:rsidR="0093531D" w:rsidRPr="003C6671">
              <w:t xml:space="preserve"> </w:t>
            </w:r>
            <w:r w:rsidR="009E373E" w:rsidRPr="003C6671">
              <w:rPr>
                <w:rFonts w:ascii="Times New Roman" w:hAnsi="Times New Roman" w:cs="Times New Roman"/>
              </w:rPr>
              <w:t>290</w:t>
            </w:r>
            <w:r w:rsidR="00CF392B" w:rsidRPr="003C6671">
              <w:rPr>
                <w:rFonts w:ascii="Times New Roman" w:hAnsi="Times New Roman" w:cs="Times New Roman"/>
              </w:rPr>
              <w:t> </w:t>
            </w:r>
            <w:r w:rsidR="009E373E" w:rsidRPr="003C6671">
              <w:rPr>
                <w:rFonts w:ascii="Times New Roman" w:hAnsi="Times New Roman" w:cs="Times New Roman"/>
              </w:rPr>
              <w:t>539</w:t>
            </w:r>
            <w:r w:rsidR="00CF392B" w:rsidRPr="003C6671">
              <w:rPr>
                <w:rFonts w:ascii="Times New Roman" w:hAnsi="Times New Roman" w:cs="Times New Roman"/>
              </w:rPr>
              <w:t> </w:t>
            </w:r>
            <w:r w:rsidR="009E373E" w:rsidRPr="003C6671">
              <w:rPr>
                <w:rFonts w:ascii="Times New Roman" w:hAnsi="Times New Roman" w:cs="Times New Roman"/>
              </w:rPr>
              <w:t>530</w:t>
            </w:r>
            <w:r w:rsidR="00CF392B" w:rsidRPr="003C6671">
              <w:rPr>
                <w:rFonts w:ascii="Times New Roman" w:hAnsi="Times New Roman" w:cs="Times New Roman"/>
              </w:rPr>
              <w:t>,</w:t>
            </w:r>
            <w:r w:rsidR="009E373E" w:rsidRPr="003C6671">
              <w:rPr>
                <w:rFonts w:ascii="Times New Roman" w:hAnsi="Times New Roman" w:cs="Times New Roman"/>
              </w:rPr>
              <w:t>93</w:t>
            </w:r>
            <w:r w:rsidR="005641BB" w:rsidRPr="003C6671">
              <w:rPr>
                <w:rFonts w:ascii="Times New Roman" w:hAnsi="Times New Roman" w:cs="Times New Roman"/>
              </w:rPr>
              <w:t xml:space="preserve"> </w:t>
            </w:r>
            <w:r w:rsidRPr="003C6671">
              <w:rPr>
                <w:rFonts w:ascii="Times New Roman" w:hAnsi="Times New Roman" w:cs="Times New Roman"/>
              </w:rPr>
              <w:t>рублей;</w:t>
            </w:r>
          </w:p>
          <w:p w:rsidR="00251A7A" w:rsidRPr="003C6671" w:rsidRDefault="001A5E20"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2020</w:t>
            </w:r>
            <w:r w:rsidR="00251A7A" w:rsidRPr="003C6671">
              <w:rPr>
                <w:rFonts w:ascii="Times New Roman" w:hAnsi="Times New Roman" w:cs="Times New Roman"/>
              </w:rPr>
              <w:t xml:space="preserve"> год –</w:t>
            </w:r>
            <w:r w:rsidR="0093531D" w:rsidRPr="003C6671">
              <w:t xml:space="preserve"> </w:t>
            </w:r>
            <w:r w:rsidR="00192967">
              <w:rPr>
                <w:rFonts w:ascii="Times New Roman" w:hAnsi="Times New Roman" w:cs="Times New Roman"/>
              </w:rPr>
              <w:t>281</w:t>
            </w:r>
            <w:r w:rsidR="00D86881" w:rsidRPr="003C6671">
              <w:rPr>
                <w:rFonts w:ascii="Times New Roman" w:hAnsi="Times New Roman" w:cs="Times New Roman"/>
              </w:rPr>
              <w:t> </w:t>
            </w:r>
            <w:r w:rsidR="00192967">
              <w:rPr>
                <w:rFonts w:ascii="Times New Roman" w:hAnsi="Times New Roman" w:cs="Times New Roman"/>
              </w:rPr>
              <w:t>445</w:t>
            </w:r>
            <w:r w:rsidR="00D72B68" w:rsidRPr="003C6671">
              <w:rPr>
                <w:rFonts w:ascii="Times New Roman" w:hAnsi="Times New Roman" w:cs="Times New Roman"/>
              </w:rPr>
              <w:t> </w:t>
            </w:r>
            <w:r w:rsidR="00192967">
              <w:rPr>
                <w:rFonts w:ascii="Times New Roman" w:hAnsi="Times New Roman" w:cs="Times New Roman"/>
              </w:rPr>
              <w:t>845</w:t>
            </w:r>
            <w:r w:rsidR="00D72B68" w:rsidRPr="003C6671">
              <w:rPr>
                <w:rFonts w:ascii="Times New Roman" w:hAnsi="Times New Roman" w:cs="Times New Roman"/>
              </w:rPr>
              <w:t>,</w:t>
            </w:r>
            <w:r w:rsidR="00192967">
              <w:rPr>
                <w:rFonts w:ascii="Times New Roman" w:hAnsi="Times New Roman" w:cs="Times New Roman"/>
              </w:rPr>
              <w:t>9</w:t>
            </w:r>
            <w:r w:rsidR="00BA45C7">
              <w:rPr>
                <w:rFonts w:ascii="Times New Roman" w:hAnsi="Times New Roman" w:cs="Times New Roman"/>
              </w:rPr>
              <w:t>6</w:t>
            </w:r>
            <w:r w:rsidR="00251A7A" w:rsidRPr="003C6671">
              <w:rPr>
                <w:rFonts w:ascii="Times New Roman" w:hAnsi="Times New Roman" w:cs="Times New Roman"/>
              </w:rPr>
              <w:t xml:space="preserve"> рублей;</w:t>
            </w:r>
          </w:p>
          <w:p w:rsidR="00251A7A" w:rsidRPr="003C6671" w:rsidRDefault="001A5E20"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2021</w:t>
            </w:r>
            <w:r w:rsidR="00251A7A" w:rsidRPr="003C6671">
              <w:rPr>
                <w:rFonts w:ascii="Times New Roman" w:hAnsi="Times New Roman" w:cs="Times New Roman"/>
              </w:rPr>
              <w:t xml:space="preserve"> год –</w:t>
            </w:r>
            <w:r w:rsidR="0093531D" w:rsidRPr="003C6671">
              <w:t xml:space="preserve"> </w:t>
            </w:r>
            <w:r w:rsidR="00563586">
              <w:rPr>
                <w:rFonts w:ascii="Times New Roman" w:hAnsi="Times New Roman" w:cs="Times New Roman"/>
              </w:rPr>
              <w:t>2</w:t>
            </w:r>
            <w:r w:rsidR="008057C0">
              <w:rPr>
                <w:rFonts w:ascii="Times New Roman" w:hAnsi="Times New Roman" w:cs="Times New Roman"/>
              </w:rPr>
              <w:t>5</w:t>
            </w:r>
            <w:r w:rsidR="002950FD">
              <w:rPr>
                <w:rFonts w:ascii="Times New Roman" w:hAnsi="Times New Roman" w:cs="Times New Roman"/>
              </w:rPr>
              <w:t>6</w:t>
            </w:r>
            <w:r w:rsidR="00D72B68" w:rsidRPr="003C6671">
              <w:rPr>
                <w:rFonts w:ascii="Times New Roman" w:hAnsi="Times New Roman" w:cs="Times New Roman"/>
              </w:rPr>
              <w:t> </w:t>
            </w:r>
            <w:r w:rsidR="002950FD">
              <w:rPr>
                <w:rFonts w:ascii="Times New Roman" w:hAnsi="Times New Roman" w:cs="Times New Roman"/>
              </w:rPr>
              <w:t>636</w:t>
            </w:r>
            <w:r w:rsidR="00D72B68" w:rsidRPr="003C6671">
              <w:rPr>
                <w:rFonts w:ascii="Times New Roman" w:hAnsi="Times New Roman" w:cs="Times New Roman"/>
              </w:rPr>
              <w:t> </w:t>
            </w:r>
            <w:r w:rsidR="002950FD">
              <w:rPr>
                <w:rFonts w:ascii="Times New Roman" w:hAnsi="Times New Roman" w:cs="Times New Roman"/>
              </w:rPr>
              <w:t>227</w:t>
            </w:r>
            <w:r w:rsidR="00D72B68" w:rsidRPr="003C6671">
              <w:rPr>
                <w:rFonts w:ascii="Times New Roman" w:hAnsi="Times New Roman" w:cs="Times New Roman"/>
              </w:rPr>
              <w:t>,</w:t>
            </w:r>
            <w:r w:rsidR="002950FD">
              <w:rPr>
                <w:rFonts w:ascii="Times New Roman" w:hAnsi="Times New Roman" w:cs="Times New Roman"/>
              </w:rPr>
              <w:t>75</w:t>
            </w:r>
            <w:r w:rsidR="00251A7A" w:rsidRPr="003C6671">
              <w:rPr>
                <w:rFonts w:ascii="Times New Roman" w:hAnsi="Times New Roman" w:cs="Times New Roman"/>
              </w:rPr>
              <w:t xml:space="preserve"> рублей;</w:t>
            </w:r>
          </w:p>
          <w:p w:rsidR="00251A7A" w:rsidRPr="003C6671" w:rsidRDefault="001A5E20"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2022</w:t>
            </w:r>
            <w:r w:rsidR="00251A7A" w:rsidRPr="003C6671">
              <w:rPr>
                <w:rFonts w:ascii="Times New Roman" w:hAnsi="Times New Roman" w:cs="Times New Roman"/>
              </w:rPr>
              <w:t xml:space="preserve"> год –</w:t>
            </w:r>
            <w:r w:rsidR="0093531D" w:rsidRPr="003C6671">
              <w:t xml:space="preserve"> </w:t>
            </w:r>
            <w:r w:rsidR="00D72B68" w:rsidRPr="003C6671">
              <w:rPr>
                <w:rFonts w:ascii="Times New Roman" w:hAnsi="Times New Roman" w:cs="Times New Roman"/>
              </w:rPr>
              <w:t>2</w:t>
            </w:r>
            <w:r w:rsidR="00BA45C7">
              <w:rPr>
                <w:rFonts w:ascii="Times New Roman" w:hAnsi="Times New Roman" w:cs="Times New Roman"/>
              </w:rPr>
              <w:t>2</w:t>
            </w:r>
            <w:r w:rsidR="003E2378">
              <w:rPr>
                <w:rFonts w:ascii="Times New Roman" w:hAnsi="Times New Roman" w:cs="Times New Roman"/>
              </w:rPr>
              <w:t>7</w:t>
            </w:r>
            <w:r w:rsidR="00D72B68" w:rsidRPr="003C6671">
              <w:rPr>
                <w:rFonts w:ascii="Times New Roman" w:hAnsi="Times New Roman" w:cs="Times New Roman"/>
              </w:rPr>
              <w:t> </w:t>
            </w:r>
            <w:r w:rsidR="00192967">
              <w:rPr>
                <w:rFonts w:ascii="Times New Roman" w:hAnsi="Times New Roman" w:cs="Times New Roman"/>
              </w:rPr>
              <w:t>9</w:t>
            </w:r>
            <w:r w:rsidR="0075157C">
              <w:rPr>
                <w:rFonts w:ascii="Times New Roman" w:hAnsi="Times New Roman" w:cs="Times New Roman"/>
              </w:rPr>
              <w:t>10</w:t>
            </w:r>
            <w:r w:rsidR="00D72B68" w:rsidRPr="003C6671">
              <w:rPr>
                <w:rFonts w:ascii="Times New Roman" w:hAnsi="Times New Roman" w:cs="Times New Roman"/>
              </w:rPr>
              <w:t> </w:t>
            </w:r>
            <w:r w:rsidR="00192967">
              <w:rPr>
                <w:rFonts w:ascii="Times New Roman" w:hAnsi="Times New Roman" w:cs="Times New Roman"/>
              </w:rPr>
              <w:t>42</w:t>
            </w:r>
            <w:r w:rsidR="0075157C">
              <w:rPr>
                <w:rFonts w:ascii="Times New Roman" w:hAnsi="Times New Roman" w:cs="Times New Roman"/>
              </w:rPr>
              <w:t>7</w:t>
            </w:r>
            <w:r w:rsidR="00D72B68" w:rsidRPr="003C6671">
              <w:rPr>
                <w:rFonts w:ascii="Times New Roman" w:hAnsi="Times New Roman" w:cs="Times New Roman"/>
              </w:rPr>
              <w:t>,</w:t>
            </w:r>
            <w:r w:rsidR="003E2378">
              <w:rPr>
                <w:rFonts w:ascii="Times New Roman" w:hAnsi="Times New Roman" w:cs="Times New Roman"/>
              </w:rPr>
              <w:t>9</w:t>
            </w:r>
            <w:r w:rsidR="0075157C">
              <w:rPr>
                <w:rFonts w:ascii="Times New Roman" w:hAnsi="Times New Roman" w:cs="Times New Roman"/>
              </w:rPr>
              <w:t>9</w:t>
            </w:r>
            <w:r w:rsidR="00FF438C" w:rsidRPr="003C6671">
              <w:rPr>
                <w:rFonts w:ascii="Times New Roman" w:hAnsi="Times New Roman" w:cs="Times New Roman"/>
              </w:rPr>
              <w:t xml:space="preserve"> </w:t>
            </w:r>
            <w:r w:rsidRPr="003C6671">
              <w:rPr>
                <w:rFonts w:ascii="Times New Roman" w:hAnsi="Times New Roman" w:cs="Times New Roman"/>
              </w:rPr>
              <w:t>рублей</w:t>
            </w:r>
            <w:r w:rsidR="00251A7A" w:rsidRPr="003C6671">
              <w:rPr>
                <w:rFonts w:ascii="Times New Roman" w:hAnsi="Times New Roman" w:cs="Times New Roman"/>
              </w:rPr>
              <w:t>;</w:t>
            </w:r>
          </w:p>
          <w:p w:rsidR="00251A7A" w:rsidRPr="003C6671" w:rsidRDefault="001A5E20"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2023</w:t>
            </w:r>
            <w:r w:rsidR="00251A7A" w:rsidRPr="003C6671">
              <w:rPr>
                <w:rFonts w:ascii="Times New Roman" w:hAnsi="Times New Roman" w:cs="Times New Roman"/>
              </w:rPr>
              <w:t xml:space="preserve"> год –</w:t>
            </w:r>
            <w:r w:rsidR="0093531D" w:rsidRPr="003C6671">
              <w:t xml:space="preserve"> </w:t>
            </w:r>
            <w:r w:rsidR="00BA45C7">
              <w:rPr>
                <w:rFonts w:ascii="Times New Roman" w:hAnsi="Times New Roman" w:cs="Times New Roman"/>
              </w:rPr>
              <w:t>224</w:t>
            </w:r>
            <w:r w:rsidR="0093531D" w:rsidRPr="003C6671">
              <w:rPr>
                <w:rFonts w:ascii="Times New Roman" w:hAnsi="Times New Roman" w:cs="Times New Roman"/>
              </w:rPr>
              <w:t xml:space="preserve"> </w:t>
            </w:r>
            <w:r w:rsidR="00192967">
              <w:rPr>
                <w:rFonts w:ascii="Times New Roman" w:hAnsi="Times New Roman" w:cs="Times New Roman"/>
              </w:rPr>
              <w:t>207</w:t>
            </w:r>
            <w:r w:rsidR="0093531D" w:rsidRPr="003C6671">
              <w:rPr>
                <w:rFonts w:ascii="Times New Roman" w:hAnsi="Times New Roman" w:cs="Times New Roman"/>
              </w:rPr>
              <w:t xml:space="preserve"> </w:t>
            </w:r>
            <w:r w:rsidR="003E2378">
              <w:rPr>
                <w:rFonts w:ascii="Times New Roman" w:hAnsi="Times New Roman" w:cs="Times New Roman"/>
              </w:rPr>
              <w:t>159</w:t>
            </w:r>
            <w:r w:rsidR="0093531D" w:rsidRPr="003C6671">
              <w:rPr>
                <w:rFonts w:ascii="Times New Roman" w:hAnsi="Times New Roman" w:cs="Times New Roman"/>
              </w:rPr>
              <w:t>,</w:t>
            </w:r>
            <w:r w:rsidR="003E2378">
              <w:rPr>
                <w:rFonts w:ascii="Times New Roman" w:hAnsi="Times New Roman" w:cs="Times New Roman"/>
              </w:rPr>
              <w:t>59</w:t>
            </w:r>
            <w:r w:rsidR="00FF438C" w:rsidRPr="003C6671">
              <w:rPr>
                <w:rFonts w:ascii="Times New Roman" w:hAnsi="Times New Roman" w:cs="Times New Roman"/>
              </w:rPr>
              <w:t xml:space="preserve"> </w:t>
            </w:r>
            <w:r w:rsidRPr="003C6671">
              <w:rPr>
                <w:rFonts w:ascii="Times New Roman" w:hAnsi="Times New Roman" w:cs="Times New Roman"/>
              </w:rPr>
              <w:t>рублей</w:t>
            </w:r>
            <w:r w:rsidR="00251A7A" w:rsidRPr="003C6671">
              <w:rPr>
                <w:rFonts w:ascii="Times New Roman" w:hAnsi="Times New Roman" w:cs="Times New Roman"/>
              </w:rPr>
              <w:t>;</w:t>
            </w:r>
          </w:p>
          <w:p w:rsidR="00251A7A" w:rsidRPr="003C6671" w:rsidRDefault="001A5E20"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2024</w:t>
            </w:r>
            <w:r w:rsidR="00251A7A" w:rsidRPr="003C6671">
              <w:rPr>
                <w:rFonts w:ascii="Times New Roman" w:hAnsi="Times New Roman" w:cs="Times New Roman"/>
              </w:rPr>
              <w:t xml:space="preserve"> год –</w:t>
            </w:r>
            <w:r w:rsidR="0093531D" w:rsidRPr="003C6671">
              <w:t xml:space="preserve"> </w:t>
            </w:r>
            <w:r w:rsidR="003E2378">
              <w:rPr>
                <w:rFonts w:ascii="Times New Roman" w:hAnsi="Times New Roman" w:cs="Times New Roman"/>
              </w:rPr>
              <w:t>218 139 692,71</w:t>
            </w:r>
            <w:r w:rsidR="00FF438C" w:rsidRPr="003C6671">
              <w:rPr>
                <w:rFonts w:ascii="Times New Roman" w:hAnsi="Times New Roman" w:cs="Times New Roman"/>
              </w:rPr>
              <w:t xml:space="preserve"> </w:t>
            </w:r>
            <w:r w:rsidRPr="003C6671">
              <w:rPr>
                <w:rFonts w:ascii="Times New Roman" w:hAnsi="Times New Roman" w:cs="Times New Roman"/>
              </w:rPr>
              <w:t>рублей.</w:t>
            </w:r>
          </w:p>
          <w:p w:rsidR="00251A7A" w:rsidRPr="003C6671" w:rsidRDefault="00251A7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Из них:</w:t>
            </w:r>
          </w:p>
          <w:p w:rsidR="0093531D" w:rsidRPr="003C6671" w:rsidRDefault="0093531D"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а) средства федерального бюджета - 00,00 рублей;</w:t>
            </w:r>
          </w:p>
          <w:p w:rsidR="0093531D" w:rsidRPr="003C6671" w:rsidRDefault="0093531D"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 xml:space="preserve">б) средства областного бюджета </w:t>
            </w:r>
            <w:r w:rsidR="00D47052" w:rsidRPr="003C6671">
              <w:rPr>
                <w:rFonts w:ascii="Times New Roman" w:hAnsi="Times New Roman" w:cs="Times New Roman"/>
              </w:rPr>
              <w:t>–</w:t>
            </w:r>
            <w:r w:rsidRPr="003C6671">
              <w:rPr>
                <w:rFonts w:ascii="Times New Roman" w:hAnsi="Times New Roman" w:cs="Times New Roman"/>
              </w:rPr>
              <w:t xml:space="preserve"> </w:t>
            </w:r>
            <w:r w:rsidR="00DF38B8">
              <w:rPr>
                <w:rFonts w:ascii="Times New Roman" w:hAnsi="Times New Roman" w:cs="Times New Roman"/>
              </w:rPr>
              <w:t>6</w:t>
            </w:r>
            <w:r w:rsidR="00192967">
              <w:rPr>
                <w:rFonts w:ascii="Times New Roman" w:hAnsi="Times New Roman" w:cs="Times New Roman"/>
              </w:rPr>
              <w:t>48</w:t>
            </w:r>
            <w:r w:rsidR="00D86881" w:rsidRPr="003C6671">
              <w:rPr>
                <w:rFonts w:ascii="Times New Roman" w:hAnsi="Times New Roman" w:cs="Times New Roman"/>
              </w:rPr>
              <w:t> </w:t>
            </w:r>
            <w:r w:rsidR="00192967">
              <w:rPr>
                <w:rFonts w:ascii="Times New Roman" w:hAnsi="Times New Roman" w:cs="Times New Roman"/>
              </w:rPr>
              <w:t>298</w:t>
            </w:r>
            <w:r w:rsidR="00D86881" w:rsidRPr="003C6671">
              <w:rPr>
                <w:rFonts w:ascii="Times New Roman" w:hAnsi="Times New Roman" w:cs="Times New Roman"/>
              </w:rPr>
              <w:t xml:space="preserve"> </w:t>
            </w:r>
            <w:r w:rsidR="00192967">
              <w:rPr>
                <w:rFonts w:ascii="Times New Roman" w:hAnsi="Times New Roman" w:cs="Times New Roman"/>
              </w:rPr>
              <w:t>4</w:t>
            </w:r>
            <w:r w:rsidR="009040DA" w:rsidRPr="003C6671">
              <w:rPr>
                <w:rFonts w:ascii="Times New Roman" w:hAnsi="Times New Roman" w:cs="Times New Roman"/>
              </w:rPr>
              <w:t>00,00</w:t>
            </w:r>
            <w:r w:rsidR="00D47052" w:rsidRPr="003C6671">
              <w:rPr>
                <w:rFonts w:ascii="Times New Roman" w:hAnsi="Times New Roman" w:cs="Times New Roman"/>
              </w:rPr>
              <w:t xml:space="preserve"> </w:t>
            </w:r>
            <w:r w:rsidRPr="003C6671">
              <w:rPr>
                <w:rFonts w:ascii="Times New Roman" w:hAnsi="Times New Roman" w:cs="Times New Roman"/>
              </w:rPr>
              <w:t xml:space="preserve"> рублей;</w:t>
            </w:r>
          </w:p>
          <w:p w:rsidR="0093531D" w:rsidRPr="003C6671" w:rsidRDefault="0093531D"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 xml:space="preserve">в) средства районного бюджета - </w:t>
            </w:r>
            <w:r w:rsidR="003E2378">
              <w:rPr>
                <w:rFonts w:ascii="Times New Roman" w:hAnsi="Times New Roman" w:cs="Times New Roman"/>
              </w:rPr>
              <w:t>8</w:t>
            </w:r>
            <w:r w:rsidR="008057C0">
              <w:rPr>
                <w:rFonts w:ascii="Times New Roman" w:hAnsi="Times New Roman" w:cs="Times New Roman"/>
              </w:rPr>
              <w:t>1</w:t>
            </w:r>
            <w:r w:rsidR="002950FD">
              <w:rPr>
                <w:rFonts w:ascii="Times New Roman" w:hAnsi="Times New Roman" w:cs="Times New Roman"/>
              </w:rPr>
              <w:t>9</w:t>
            </w:r>
            <w:r w:rsidR="006B1AB5" w:rsidRPr="003C6671">
              <w:rPr>
                <w:rFonts w:ascii="Times New Roman" w:hAnsi="Times New Roman" w:cs="Times New Roman"/>
              </w:rPr>
              <w:t xml:space="preserve"> </w:t>
            </w:r>
            <w:r w:rsidR="002950FD">
              <w:rPr>
                <w:rFonts w:ascii="Times New Roman" w:hAnsi="Times New Roman" w:cs="Times New Roman"/>
              </w:rPr>
              <w:t>703</w:t>
            </w:r>
            <w:r w:rsidR="006B1AB5" w:rsidRPr="003C6671">
              <w:rPr>
                <w:rFonts w:ascii="Times New Roman" w:hAnsi="Times New Roman" w:cs="Times New Roman"/>
              </w:rPr>
              <w:t xml:space="preserve"> </w:t>
            </w:r>
            <w:r w:rsidR="002950FD">
              <w:rPr>
                <w:rFonts w:ascii="Times New Roman" w:hAnsi="Times New Roman" w:cs="Times New Roman"/>
              </w:rPr>
              <w:t>868</w:t>
            </w:r>
            <w:r w:rsidR="006B1AB5" w:rsidRPr="003C6671">
              <w:rPr>
                <w:rFonts w:ascii="Times New Roman" w:hAnsi="Times New Roman" w:cs="Times New Roman"/>
              </w:rPr>
              <w:t>,</w:t>
            </w:r>
            <w:r w:rsidR="002950FD">
              <w:rPr>
                <w:rFonts w:ascii="Times New Roman" w:hAnsi="Times New Roman" w:cs="Times New Roman"/>
              </w:rPr>
              <w:t>71</w:t>
            </w:r>
            <w:r w:rsidRPr="003C6671">
              <w:rPr>
                <w:rFonts w:ascii="Times New Roman" w:hAnsi="Times New Roman" w:cs="Times New Roman"/>
              </w:rPr>
              <w:t xml:space="preserve"> рублей;</w:t>
            </w:r>
          </w:p>
          <w:p w:rsidR="00726946" w:rsidRPr="003C6671" w:rsidRDefault="0093531D" w:rsidP="002950FD">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г</w:t>
            </w:r>
            <w:r w:rsidR="00251A7A" w:rsidRPr="003C6671">
              <w:rPr>
                <w:rFonts w:ascii="Times New Roman" w:hAnsi="Times New Roman" w:cs="Times New Roman"/>
              </w:rPr>
              <w:t xml:space="preserve">) средства </w:t>
            </w:r>
            <w:r w:rsidRPr="003C6671">
              <w:rPr>
                <w:rFonts w:ascii="Times New Roman" w:hAnsi="Times New Roman" w:cs="Times New Roman"/>
              </w:rPr>
              <w:t>городских и сельских поселений</w:t>
            </w:r>
            <w:r w:rsidR="00251A7A" w:rsidRPr="003C6671">
              <w:rPr>
                <w:rFonts w:ascii="Times New Roman" w:hAnsi="Times New Roman" w:cs="Times New Roman"/>
              </w:rPr>
              <w:t xml:space="preserve"> –</w:t>
            </w:r>
            <w:r w:rsidR="004E4B6E" w:rsidRPr="003C6671">
              <w:rPr>
                <w:rFonts w:ascii="Times New Roman" w:hAnsi="Times New Roman" w:cs="Times New Roman"/>
              </w:rPr>
              <w:t xml:space="preserve"> </w:t>
            </w:r>
            <w:r w:rsidR="003E2378">
              <w:rPr>
                <w:rFonts w:ascii="Times New Roman" w:hAnsi="Times New Roman" w:cs="Times New Roman"/>
              </w:rPr>
              <w:t>30</w:t>
            </w:r>
            <w:r w:rsidR="00DD1AAE" w:rsidRPr="003C6671">
              <w:rPr>
                <w:rFonts w:ascii="Times New Roman" w:hAnsi="Times New Roman" w:cs="Times New Roman"/>
              </w:rPr>
              <w:t xml:space="preserve"> </w:t>
            </w:r>
            <w:r w:rsidR="0075157C">
              <w:rPr>
                <w:rFonts w:ascii="Times New Roman" w:hAnsi="Times New Roman" w:cs="Times New Roman"/>
              </w:rPr>
              <w:t>5</w:t>
            </w:r>
            <w:r w:rsidR="002950FD">
              <w:rPr>
                <w:rFonts w:ascii="Times New Roman" w:hAnsi="Times New Roman" w:cs="Times New Roman"/>
              </w:rPr>
              <w:t>51</w:t>
            </w:r>
            <w:r w:rsidR="006B1AB5" w:rsidRPr="003C6671">
              <w:rPr>
                <w:rFonts w:ascii="Times New Roman" w:hAnsi="Times New Roman" w:cs="Times New Roman"/>
              </w:rPr>
              <w:t xml:space="preserve"> </w:t>
            </w:r>
            <w:r w:rsidR="0075157C">
              <w:rPr>
                <w:rFonts w:ascii="Times New Roman" w:hAnsi="Times New Roman" w:cs="Times New Roman"/>
              </w:rPr>
              <w:t>616</w:t>
            </w:r>
            <w:r w:rsidR="006B1AB5" w:rsidRPr="003C6671">
              <w:rPr>
                <w:rFonts w:ascii="Times New Roman" w:hAnsi="Times New Roman" w:cs="Times New Roman"/>
              </w:rPr>
              <w:t>,</w:t>
            </w:r>
            <w:r w:rsidR="0075157C">
              <w:rPr>
                <w:rFonts w:ascii="Times New Roman" w:hAnsi="Times New Roman" w:cs="Times New Roman"/>
              </w:rPr>
              <w:t>22</w:t>
            </w:r>
            <w:r w:rsidR="006B1AB5" w:rsidRPr="003C6671">
              <w:rPr>
                <w:rFonts w:ascii="Times New Roman" w:hAnsi="Times New Roman" w:cs="Times New Roman"/>
              </w:rPr>
              <w:t xml:space="preserve"> </w:t>
            </w:r>
            <w:r w:rsidR="00251A7A" w:rsidRPr="003C6671">
              <w:rPr>
                <w:rFonts w:ascii="Times New Roman" w:hAnsi="Times New Roman" w:cs="Times New Roman"/>
              </w:rPr>
              <w:t>руб</w:t>
            </w:r>
            <w:r w:rsidR="0013641B">
              <w:rPr>
                <w:rFonts w:ascii="Times New Roman" w:hAnsi="Times New Roman" w:cs="Times New Roman"/>
              </w:rPr>
              <w:t>лей</w:t>
            </w:r>
            <w:r w:rsidR="00F114C1">
              <w:rPr>
                <w:rFonts w:ascii="Times New Roman" w:hAnsi="Times New Roman" w:cs="Times New Roman"/>
              </w:rPr>
              <w:t>.</w:t>
            </w:r>
          </w:p>
        </w:tc>
      </w:tr>
      <w:tr w:rsidR="005758FA" w:rsidRPr="003C6671" w:rsidTr="005758FA">
        <w:trPr>
          <w:trHeight w:val="689"/>
          <w:tblCellSpacing w:w="5" w:type="nil"/>
        </w:trPr>
        <w:tc>
          <w:tcPr>
            <w:tcW w:w="2552" w:type="dxa"/>
            <w:tcBorders>
              <w:top w:val="single" w:sz="8" w:space="0" w:color="auto"/>
              <w:left w:val="single" w:sz="8" w:space="0" w:color="auto"/>
              <w:bottom w:val="single" w:sz="8" w:space="0" w:color="auto"/>
              <w:right w:val="single" w:sz="8" w:space="0" w:color="auto"/>
            </w:tcBorders>
            <w:shd w:val="clear" w:color="auto" w:fill="auto"/>
          </w:tcPr>
          <w:p w:rsidR="005758FA" w:rsidRPr="003C6671" w:rsidRDefault="005758F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Целевые показатели муниципальной программы</w:t>
            </w:r>
          </w:p>
        </w:tc>
        <w:tc>
          <w:tcPr>
            <w:tcW w:w="7176" w:type="dxa"/>
            <w:tcBorders>
              <w:top w:val="single" w:sz="8" w:space="0" w:color="auto"/>
              <w:left w:val="single" w:sz="8" w:space="0" w:color="auto"/>
              <w:bottom w:val="single" w:sz="8" w:space="0" w:color="auto"/>
              <w:right w:val="single" w:sz="8" w:space="0" w:color="auto"/>
            </w:tcBorders>
            <w:shd w:val="clear" w:color="auto" w:fill="auto"/>
          </w:tcPr>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 xml:space="preserve">1. Количество предоставленных администрацией </w:t>
            </w:r>
            <w:r w:rsidR="00CA7D11">
              <w:rPr>
                <w:rFonts w:ascii="Times New Roman" w:hAnsi="Times New Roman" w:cs="Times New Roman"/>
                <w:sz w:val="24"/>
                <w:szCs w:val="24"/>
              </w:rPr>
              <w:t>Слюдянского муниципального</w:t>
            </w:r>
            <w:r w:rsidR="00735E60">
              <w:rPr>
                <w:rFonts w:ascii="Times New Roman" w:hAnsi="Times New Roman" w:cs="Times New Roman"/>
                <w:sz w:val="24"/>
                <w:szCs w:val="24"/>
              </w:rPr>
              <w:t xml:space="preserve"> район</w:t>
            </w:r>
            <w:r w:rsidR="00CA7D11">
              <w:rPr>
                <w:rFonts w:ascii="Times New Roman" w:hAnsi="Times New Roman" w:cs="Times New Roman"/>
                <w:sz w:val="24"/>
                <w:szCs w:val="24"/>
              </w:rPr>
              <w:t>а</w:t>
            </w:r>
            <w:r w:rsidRPr="003C6671">
              <w:rPr>
                <w:rFonts w:ascii="Times New Roman" w:hAnsi="Times New Roman" w:cs="Times New Roman"/>
                <w:sz w:val="24"/>
                <w:szCs w:val="24"/>
              </w:rPr>
              <w:t xml:space="preserve"> муниципальных услуг,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 xml:space="preserve">2. Отношение дефицита бюджета </w:t>
            </w:r>
            <w:r w:rsidR="00CA7D11">
              <w:rPr>
                <w:rFonts w:ascii="Times New Roman" w:hAnsi="Times New Roman" w:cs="Times New Roman"/>
                <w:sz w:val="24"/>
                <w:szCs w:val="24"/>
              </w:rPr>
              <w:t>Слюдянского муниципального</w:t>
            </w:r>
            <w:r w:rsidR="00735E60">
              <w:rPr>
                <w:rFonts w:ascii="Times New Roman" w:hAnsi="Times New Roman" w:cs="Times New Roman"/>
                <w:sz w:val="24"/>
                <w:szCs w:val="24"/>
              </w:rPr>
              <w:t xml:space="preserve"> район</w:t>
            </w:r>
            <w:r w:rsidR="00CA7D11">
              <w:rPr>
                <w:rFonts w:ascii="Times New Roman" w:hAnsi="Times New Roman" w:cs="Times New Roman"/>
                <w:sz w:val="24"/>
                <w:szCs w:val="24"/>
              </w:rPr>
              <w:t>а</w:t>
            </w:r>
            <w:r w:rsidRPr="003C6671">
              <w:rPr>
                <w:rFonts w:ascii="Times New Roman" w:hAnsi="Times New Roman" w:cs="Times New Roman"/>
                <w:sz w:val="24"/>
                <w:szCs w:val="24"/>
              </w:rPr>
              <w:t xml:space="preserve"> к доходам без учета объема безвозмездных поступлений</w:t>
            </w:r>
            <w:r w:rsidR="00947E60" w:rsidRPr="003C6671">
              <w:rPr>
                <w:rFonts w:ascii="Times New Roman" w:hAnsi="Times New Roman" w:cs="Times New Roman"/>
                <w:sz w:val="24"/>
                <w:szCs w:val="24"/>
              </w:rPr>
              <w:t>.</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3. Количество сформированной в соответствии с установленными требованиями ежемесячной, квартальной, годовой отчетности,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4. Доля бюджетных ассигнований, представленных в программном виде,%</w:t>
            </w:r>
            <w:r w:rsidR="00947E60" w:rsidRPr="003C6671">
              <w:rPr>
                <w:rFonts w:ascii="Times New Roman" w:hAnsi="Times New Roman" w:cs="Times New Roman"/>
                <w:sz w:val="24"/>
                <w:szCs w:val="24"/>
              </w:rPr>
              <w:t>.</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 xml:space="preserve">5. Количество предоставленных МКУ «Комитет по управлению муниципальным имуществом и земельным отношениям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муниципальных услуг, ед.</w:t>
            </w:r>
          </w:p>
          <w:p w:rsidR="005758FA" w:rsidRPr="003C6671" w:rsidRDefault="005758FA" w:rsidP="003C6671">
            <w:pPr>
              <w:pStyle w:val="p7"/>
              <w:spacing w:before="0" w:beforeAutospacing="0" w:after="0" w:afterAutospacing="0"/>
            </w:pPr>
            <w:r w:rsidRPr="003C6671">
              <w:rPr>
                <w:rStyle w:val="s10"/>
              </w:rPr>
              <w:t>6. Процент охвата рабочих мест средствами компьютеризации и автоматизации, %.</w:t>
            </w:r>
          </w:p>
          <w:p w:rsidR="005758FA" w:rsidRPr="003C6671" w:rsidRDefault="005758FA" w:rsidP="003C6671">
            <w:pPr>
              <w:pStyle w:val="p7"/>
              <w:spacing w:before="0" w:beforeAutospacing="0" w:after="0" w:afterAutospacing="0"/>
            </w:pPr>
            <w:r w:rsidRPr="003C6671">
              <w:rPr>
                <w:rStyle w:val="s10"/>
              </w:rPr>
              <w:t>7. Количеств</w:t>
            </w:r>
            <w:r w:rsidR="00F91A8A" w:rsidRPr="003C6671">
              <w:rPr>
                <w:rStyle w:val="s10"/>
              </w:rPr>
              <w:t>о замечаний по функционированию</w:t>
            </w:r>
            <w:r w:rsidRPr="003C6671">
              <w:rPr>
                <w:rStyle w:val="s10"/>
              </w:rPr>
              <w:t xml:space="preserve"> сайта </w:t>
            </w:r>
            <w:r w:rsidRPr="003C6671">
              <w:rPr>
                <w:rStyle w:val="s10"/>
              </w:rPr>
              <w:lastRenderedPageBreak/>
              <w:t xml:space="preserve">администрации </w:t>
            </w:r>
            <w:r w:rsidR="00CA7D11">
              <w:rPr>
                <w:rStyle w:val="s10"/>
              </w:rPr>
              <w:t>Слюдянского муниципального района</w:t>
            </w:r>
            <w:r w:rsidRPr="003C6671">
              <w:rPr>
                <w:rStyle w:val="s10"/>
              </w:rPr>
              <w:t xml:space="preserve"> в соответствии с требованиями действующего законодательства,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8. Общее количество подписчиков газеты "Славное море",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9. Объем печатной площади для публикации материалов о деятельности органов местного самоуправления в газете «Славное море», см</w:t>
            </w:r>
            <w:proofErr w:type="gramStart"/>
            <w:r w:rsidRPr="003C6671">
              <w:rPr>
                <w:rFonts w:ascii="Times New Roman" w:hAnsi="Times New Roman" w:cs="Times New Roman"/>
                <w:sz w:val="24"/>
                <w:szCs w:val="24"/>
              </w:rPr>
              <w:t>2</w:t>
            </w:r>
            <w:proofErr w:type="gramEnd"/>
            <w:r w:rsidRPr="003C6671">
              <w:rPr>
                <w:rFonts w:ascii="Times New Roman" w:hAnsi="Times New Roman" w:cs="Times New Roman"/>
                <w:sz w:val="24"/>
                <w:szCs w:val="24"/>
              </w:rPr>
              <w:t>.</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 xml:space="preserve">10. Количество предоставленных МКУ «Комитет по социальной политике и культуре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муниципальных услуг,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11. Количество принятых заявлений на предоставление субсидий на оплату жилых помещений и коммунальных услуг,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12. Количество подготовленных и рассмотренных дел об административных правонарушениях на заседаниях комиссии по делам несовершеннолетних и защите их прав,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13. Количество исполняемых запросов по хранению, комплектованию, учету и использованию архивных документов, относящихся к государственной собственности Иркутской области,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14. Количество выданных заключений по уведомительной</w:t>
            </w:r>
            <w:r w:rsidR="00947E60" w:rsidRPr="003C6671">
              <w:rPr>
                <w:rFonts w:ascii="Times New Roman" w:hAnsi="Times New Roman" w:cs="Times New Roman"/>
                <w:sz w:val="24"/>
                <w:szCs w:val="24"/>
              </w:rPr>
              <w:t xml:space="preserve"> регистрации </w:t>
            </w:r>
            <w:r w:rsidRPr="003C6671">
              <w:rPr>
                <w:rFonts w:ascii="Times New Roman" w:hAnsi="Times New Roman" w:cs="Times New Roman"/>
                <w:sz w:val="24"/>
                <w:szCs w:val="24"/>
              </w:rPr>
              <w:t>коллективных договоров, ед.</w:t>
            </w:r>
          </w:p>
          <w:p w:rsidR="005758FA" w:rsidRPr="003C6671" w:rsidRDefault="005758FA" w:rsidP="003C6671">
            <w:pPr>
              <w:pStyle w:val="ConsPlusNormal"/>
              <w:ind w:firstLine="0"/>
              <w:rPr>
                <w:rFonts w:ascii="Times New Roman" w:hAnsi="Times New Roman" w:cs="Times New Roman"/>
                <w:sz w:val="24"/>
                <w:szCs w:val="24"/>
              </w:rPr>
            </w:pPr>
            <w:r w:rsidRPr="003C6671">
              <w:rPr>
                <w:rFonts w:ascii="Times New Roman" w:hAnsi="Times New Roman" w:cs="Times New Roman"/>
                <w:sz w:val="24"/>
                <w:szCs w:val="24"/>
              </w:rPr>
              <w:t>15.Количество рассмотренных протоколов об административном правонарушении, ед.</w:t>
            </w:r>
          </w:p>
        </w:tc>
      </w:tr>
      <w:tr w:rsidR="00726946" w:rsidRPr="003C6671" w:rsidTr="00A53880">
        <w:trPr>
          <w:trHeight w:val="1380"/>
          <w:tblCellSpacing w:w="5" w:type="nil"/>
        </w:trPr>
        <w:tc>
          <w:tcPr>
            <w:tcW w:w="2552" w:type="dxa"/>
            <w:tcBorders>
              <w:top w:val="single" w:sz="8" w:space="0" w:color="auto"/>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lastRenderedPageBreak/>
              <w:t>Ожидаемые конечные результаты реализации программы</w:t>
            </w:r>
          </w:p>
        </w:tc>
        <w:tc>
          <w:tcPr>
            <w:tcW w:w="7176" w:type="dxa"/>
            <w:tcBorders>
              <w:top w:val="single" w:sz="8" w:space="0" w:color="auto"/>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1.Совершенствование механизмов упр</w:t>
            </w:r>
            <w:r w:rsidR="00CA7D11">
              <w:rPr>
                <w:rFonts w:ascii="Times New Roman" w:hAnsi="Times New Roman" w:cs="Times New Roman"/>
              </w:rPr>
              <w:t>авления Слюдянского</w:t>
            </w:r>
            <w:r w:rsidRPr="003C6671">
              <w:rPr>
                <w:rFonts w:ascii="Times New Roman" w:hAnsi="Times New Roman" w:cs="Times New Roman"/>
              </w:rPr>
              <w:t xml:space="preserve"> </w:t>
            </w:r>
            <w:r w:rsidR="00CA7D11">
              <w:rPr>
                <w:rFonts w:ascii="Times New Roman" w:hAnsi="Times New Roman" w:cs="Times New Roman"/>
              </w:rPr>
              <w:t>муниципального</w:t>
            </w:r>
            <w:r w:rsidR="00112016" w:rsidRPr="003C6671">
              <w:rPr>
                <w:rFonts w:ascii="Times New Roman" w:hAnsi="Times New Roman" w:cs="Times New Roman"/>
              </w:rPr>
              <w:t xml:space="preserve"> </w:t>
            </w:r>
            <w:r w:rsidRPr="003C6671">
              <w:rPr>
                <w:rFonts w:ascii="Times New Roman" w:hAnsi="Times New Roman" w:cs="Times New Roman"/>
              </w:rPr>
              <w:t>район</w:t>
            </w:r>
            <w:r w:rsidR="00CA7D11">
              <w:rPr>
                <w:rFonts w:ascii="Times New Roman" w:hAnsi="Times New Roman" w:cs="Times New Roman"/>
              </w:rPr>
              <w:t>а</w:t>
            </w:r>
            <w:r w:rsidRPr="003C6671">
              <w:rPr>
                <w:rFonts w:ascii="Times New Roman" w:hAnsi="Times New Roman" w:cs="Times New Roman"/>
              </w:rPr>
              <w:t xml:space="preserve"> путем реализации  исполнительно-распорядительных функций администрации </w:t>
            </w:r>
            <w:r w:rsidR="00CA7D11">
              <w:rPr>
                <w:rFonts w:ascii="Times New Roman" w:hAnsi="Times New Roman" w:cs="Times New Roman"/>
              </w:rPr>
              <w:t xml:space="preserve">Слюдянского </w:t>
            </w:r>
            <w:r w:rsidRPr="003C6671">
              <w:rPr>
                <w:rFonts w:ascii="Times New Roman" w:hAnsi="Times New Roman" w:cs="Times New Roman"/>
              </w:rPr>
              <w:t>муниципального района и ее органов, наделенных правами юридического лица.</w:t>
            </w:r>
          </w:p>
          <w:p w:rsidR="00726946" w:rsidRPr="003C6671" w:rsidRDefault="00726946"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3. Обеспечение сбалансированности и устойчивости бюджета Слюдянск</w:t>
            </w:r>
            <w:r w:rsidR="00826290" w:rsidRPr="003C6671">
              <w:rPr>
                <w:rFonts w:ascii="Times New Roman" w:hAnsi="Times New Roman" w:cs="Times New Roman"/>
              </w:rPr>
              <w:t>ого</w:t>
            </w:r>
            <w:r w:rsidRPr="003C6671">
              <w:rPr>
                <w:rFonts w:ascii="Times New Roman" w:hAnsi="Times New Roman" w:cs="Times New Roman"/>
              </w:rPr>
              <w:t xml:space="preserve"> </w:t>
            </w:r>
            <w:r w:rsidR="00826290" w:rsidRPr="003C6671">
              <w:rPr>
                <w:rFonts w:ascii="Times New Roman" w:hAnsi="Times New Roman" w:cs="Times New Roman"/>
              </w:rPr>
              <w:t xml:space="preserve">муниципального </w:t>
            </w:r>
            <w:r w:rsidRPr="003C6671">
              <w:rPr>
                <w:rFonts w:ascii="Times New Roman" w:hAnsi="Times New Roman" w:cs="Times New Roman"/>
              </w:rPr>
              <w:t>район</w:t>
            </w:r>
            <w:r w:rsidR="00826290" w:rsidRPr="003C6671">
              <w:rPr>
                <w:rFonts w:ascii="Times New Roman" w:hAnsi="Times New Roman" w:cs="Times New Roman"/>
              </w:rPr>
              <w:t>а</w:t>
            </w:r>
            <w:r w:rsidRPr="003C6671">
              <w:rPr>
                <w:rFonts w:ascii="Times New Roman" w:hAnsi="Times New Roman" w:cs="Times New Roman"/>
              </w:rPr>
              <w:t xml:space="preserve"> и бюджетов поселений в среднесрочной перспективе.</w:t>
            </w:r>
          </w:p>
          <w:p w:rsidR="00726946" w:rsidRPr="003C6671" w:rsidRDefault="00251A7A"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4</w:t>
            </w:r>
            <w:r w:rsidR="00726946" w:rsidRPr="003C6671">
              <w:rPr>
                <w:rFonts w:ascii="Times New Roman" w:hAnsi="Times New Roman" w:cs="Times New Roman"/>
              </w:rPr>
              <w:t>. Снижение издержек бизнеса за счет сокращения административных барьеров и сокращения сроков прохождения документов.</w:t>
            </w:r>
          </w:p>
          <w:p w:rsidR="00726946" w:rsidRPr="003C6671" w:rsidRDefault="00251A7A"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5</w:t>
            </w:r>
            <w:r w:rsidR="00726946" w:rsidRPr="003C6671">
              <w:rPr>
                <w:rFonts w:ascii="Times New Roman" w:hAnsi="Times New Roman" w:cs="Times New Roman"/>
              </w:rPr>
              <w:t>. Повышение качества и доступности муниципальных услуг для граждан.</w:t>
            </w:r>
          </w:p>
          <w:p w:rsidR="00726946" w:rsidRPr="003C6671" w:rsidRDefault="00251A7A"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6</w:t>
            </w:r>
            <w:r w:rsidR="00726946" w:rsidRPr="003C6671">
              <w:rPr>
                <w:rFonts w:ascii="Times New Roman" w:hAnsi="Times New Roman" w:cs="Times New Roman"/>
              </w:rPr>
              <w:t xml:space="preserve">. Достижение тенденции к улучшению показателей для оценки эффективности деятельности органов местного самоуправления, установленных </w:t>
            </w:r>
            <w:hyperlink r:id="rId10" w:history="1">
              <w:r w:rsidR="00726946" w:rsidRPr="003C6671">
                <w:rPr>
                  <w:rFonts w:ascii="Times New Roman" w:hAnsi="Times New Roman" w:cs="Times New Roman"/>
                </w:rPr>
                <w:t>Указом</w:t>
              </w:r>
            </w:hyperlink>
            <w:r w:rsidR="00726946" w:rsidRPr="003C6671">
              <w:rPr>
                <w:rFonts w:ascii="Times New Roman" w:hAnsi="Times New Roman" w:cs="Times New Roman"/>
              </w:rPr>
              <w:t xml:space="preserve"> Президента от 28.04.2008 N 607 "Об оценке </w:t>
            </w:r>
            <w:proofErr w:type="gramStart"/>
            <w:r w:rsidR="00726946" w:rsidRPr="003C6671">
              <w:rPr>
                <w:rFonts w:ascii="Times New Roman" w:hAnsi="Times New Roman" w:cs="Times New Roman"/>
              </w:rPr>
              <w:t>эффективности деятельности органов местного самоуправления городских округов</w:t>
            </w:r>
            <w:proofErr w:type="gramEnd"/>
            <w:r w:rsidR="00726946" w:rsidRPr="003C6671">
              <w:rPr>
                <w:rFonts w:ascii="Times New Roman" w:hAnsi="Times New Roman" w:cs="Times New Roman"/>
              </w:rPr>
              <w:t xml:space="preserve"> и муниципальных районов".</w:t>
            </w:r>
          </w:p>
        </w:tc>
      </w:tr>
    </w:tbl>
    <w:p w:rsidR="00726946" w:rsidRPr="003C6671" w:rsidRDefault="00726946" w:rsidP="003C6671">
      <w:pPr>
        <w:autoSpaceDE w:val="0"/>
        <w:autoSpaceDN w:val="0"/>
        <w:adjustRightInd w:val="0"/>
        <w:spacing w:after="0" w:line="240" w:lineRule="auto"/>
        <w:jc w:val="both"/>
        <w:rPr>
          <w:rFonts w:ascii="Times New Roman" w:hAnsi="Times New Roman" w:cs="Times New Roman"/>
          <w:sz w:val="24"/>
          <w:szCs w:val="24"/>
        </w:rPr>
      </w:pPr>
    </w:p>
    <w:p w:rsidR="00726946" w:rsidRPr="003C6671" w:rsidRDefault="00726946" w:rsidP="003C6671">
      <w:pPr>
        <w:autoSpaceDE w:val="0"/>
        <w:autoSpaceDN w:val="0"/>
        <w:adjustRightInd w:val="0"/>
        <w:spacing w:after="0" w:line="240" w:lineRule="auto"/>
        <w:jc w:val="center"/>
        <w:outlineLvl w:val="1"/>
        <w:rPr>
          <w:rFonts w:ascii="Times New Roman" w:hAnsi="Times New Roman" w:cs="Times New Roman"/>
          <w:b/>
          <w:sz w:val="24"/>
          <w:szCs w:val="24"/>
        </w:rPr>
      </w:pPr>
      <w:r w:rsidRPr="003C6671">
        <w:rPr>
          <w:rFonts w:ascii="Times New Roman" w:hAnsi="Times New Roman" w:cs="Times New Roman"/>
          <w:b/>
          <w:sz w:val="24"/>
          <w:szCs w:val="24"/>
        </w:rPr>
        <w:t>РАЗДЕЛ 1. ХАРАКТЕРИСТИКА ТЕКУЩЕГО СОСТОЯНИЯ СФЕРЫ РЕАЛИЗАЦИИ МУНИЦИПАЛЬНОЙ ПРОГРАММЫ</w:t>
      </w:r>
    </w:p>
    <w:p w:rsidR="00726946" w:rsidRPr="003C6671" w:rsidRDefault="00726946" w:rsidP="003C6671">
      <w:pPr>
        <w:autoSpaceDE w:val="0"/>
        <w:autoSpaceDN w:val="0"/>
        <w:adjustRightInd w:val="0"/>
        <w:spacing w:after="0" w:line="240" w:lineRule="auto"/>
        <w:jc w:val="both"/>
        <w:rPr>
          <w:rFonts w:ascii="Times New Roman" w:hAnsi="Times New Roman" w:cs="Times New Roman"/>
          <w:sz w:val="24"/>
          <w:szCs w:val="24"/>
        </w:rPr>
      </w:pP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За последнее десятилетие тематика совершенствования муниципального управления по сложившейся практике и особенностям правового регулирования разбивалась на несколько базовых блоков: административная реформа, реформа муниципальной службы, электронное правительство, бюджетная реформа. Как показал опыт реализации данных реформ, их содержательное пересечение по составу мероприятий, подходам, идеологии больше не позволяет их разделять на отдельные частные реформы. Объектом реформирования должен стать муниципальный сектор со всеми его компонентами - муниципальной службой, финансами, системой управления, информационными ресурсами.</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lastRenderedPageBreak/>
        <w:t>Качество муниципального управления - это результативность деятельности органов местного самоуправления, которая отражается в различных показателях как муниципального образования в целом, так и собственно управленческой деятельности муниципальных органов и должностных лиц, которые имеют количественные и качественные характеристики.</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Муниципальное управление - это деятельность местных органов власти, направленная на удовлетворение интересов местного территориального сообщества и повышение качества жизни населения.</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Суть муниципального управления заключается в создании условий для улучшения качества жизнеобеспечения граждан, проживающих на конкретной территории.</w:t>
      </w:r>
    </w:p>
    <w:p w:rsidR="000F4F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Настоящая муниципальная программа "Совершенствование механизмов управления </w:t>
      </w:r>
      <w:r w:rsidR="00EE2DBE">
        <w:rPr>
          <w:rFonts w:ascii="Times New Roman" w:hAnsi="Times New Roman" w:cs="Times New Roman"/>
          <w:sz w:val="24"/>
          <w:szCs w:val="24"/>
        </w:rPr>
        <w:t>Слюдянского муниципального района</w:t>
      </w:r>
      <w:r w:rsidR="007F3DFE" w:rsidRPr="003C6671">
        <w:rPr>
          <w:rFonts w:ascii="Times New Roman" w:hAnsi="Times New Roman" w:cs="Times New Roman"/>
          <w:sz w:val="24"/>
          <w:szCs w:val="24"/>
        </w:rPr>
        <w:t xml:space="preserve">» </w:t>
      </w:r>
      <w:r w:rsidRPr="003C6671">
        <w:rPr>
          <w:rFonts w:ascii="Times New Roman" w:hAnsi="Times New Roman" w:cs="Times New Roman"/>
          <w:sz w:val="24"/>
          <w:szCs w:val="24"/>
        </w:rPr>
        <w:t xml:space="preserve">(далее - Программа) разработана в целях </w:t>
      </w:r>
      <w:r w:rsidR="00251A7A" w:rsidRPr="003C6671">
        <w:rPr>
          <w:rFonts w:ascii="Times New Roman" w:hAnsi="Times New Roman" w:cs="Times New Roman"/>
          <w:sz w:val="24"/>
          <w:szCs w:val="24"/>
        </w:rPr>
        <w:t>совершенствования механизмов управления</w:t>
      </w:r>
      <w:r w:rsidRPr="003C6671">
        <w:rPr>
          <w:rFonts w:ascii="Times New Roman" w:hAnsi="Times New Roman" w:cs="Times New Roman"/>
          <w:sz w:val="24"/>
          <w:szCs w:val="24"/>
        </w:rPr>
        <w:t xml:space="preserve">  в соответствии с</w:t>
      </w:r>
      <w:r w:rsidR="00251A7A" w:rsidRPr="003C6671">
        <w:rPr>
          <w:rFonts w:ascii="Times New Roman" w:hAnsi="Times New Roman" w:cs="Times New Roman"/>
          <w:sz w:val="24"/>
          <w:szCs w:val="24"/>
        </w:rPr>
        <w:t>о</w:t>
      </w:r>
      <w:r w:rsidRPr="003C6671">
        <w:rPr>
          <w:rFonts w:ascii="Times New Roman" w:hAnsi="Times New Roman" w:cs="Times New Roman"/>
          <w:sz w:val="24"/>
          <w:szCs w:val="24"/>
        </w:rPr>
        <w:t xml:space="preserve"> </w:t>
      </w:r>
      <w:r w:rsidR="00251A7A" w:rsidRPr="003C6671">
        <w:rPr>
          <w:rFonts w:ascii="Times New Roman" w:hAnsi="Times New Roman" w:cs="Times New Roman"/>
          <w:sz w:val="24"/>
          <w:szCs w:val="24"/>
        </w:rPr>
        <w:t xml:space="preserve">Стратегией социально-экономического развития </w:t>
      </w:r>
      <w:r w:rsidR="00CA7D11">
        <w:rPr>
          <w:rFonts w:ascii="Times New Roman" w:hAnsi="Times New Roman" w:cs="Times New Roman"/>
          <w:sz w:val="24"/>
          <w:szCs w:val="24"/>
        </w:rPr>
        <w:t>Слюдянского муниципального района</w:t>
      </w:r>
      <w:r w:rsidR="00251A7A" w:rsidRPr="003C6671">
        <w:rPr>
          <w:rFonts w:ascii="Times New Roman" w:hAnsi="Times New Roman" w:cs="Times New Roman"/>
          <w:sz w:val="24"/>
          <w:szCs w:val="24"/>
        </w:rPr>
        <w:t xml:space="preserve"> на период до 2030 года</w:t>
      </w:r>
      <w:r w:rsidR="000F4F46" w:rsidRPr="003C6671">
        <w:rPr>
          <w:rFonts w:ascii="Times New Roman" w:hAnsi="Times New Roman" w:cs="Times New Roman"/>
          <w:sz w:val="24"/>
          <w:szCs w:val="24"/>
        </w:rPr>
        <w:t>.</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Достижение вышеуказанной цели невозможно без скоординированной взаимосвязанной работы по следующим мероприятиям Программы:</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совершенствование системы муниципального контроля;</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развитие и внедрение механизмов саморегулирования;</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оптимизация предоставления муниципальных услуг, исполнения функций;</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организация предоставления муниципальных услуг по принципу одного окна;</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оптимизация деятельности органов местного самоуправления при помощи внедрения современных информационных коммуникационных технологий;</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обеспечение открытости и доступности информации о деятельности органов местного самоуправления и формируемых ими информационных ресурсов;</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внедрение системы оценки регулирующего воздействия; развитие механизмов досудебного обжалования.</w:t>
      </w:r>
    </w:p>
    <w:p w:rsidR="00FD3AB2" w:rsidRPr="003C6671" w:rsidRDefault="00FD3AB2" w:rsidP="003C6671">
      <w:pPr>
        <w:autoSpaceDE w:val="0"/>
        <w:autoSpaceDN w:val="0"/>
        <w:adjustRightInd w:val="0"/>
        <w:spacing w:after="0" w:line="240" w:lineRule="auto"/>
        <w:jc w:val="center"/>
        <w:outlineLvl w:val="0"/>
        <w:rPr>
          <w:rFonts w:ascii="Times New Roman" w:hAnsi="Times New Roman" w:cs="Times New Roman"/>
          <w:b/>
          <w:sz w:val="24"/>
          <w:szCs w:val="24"/>
        </w:rPr>
      </w:pPr>
    </w:p>
    <w:p w:rsidR="00726946" w:rsidRPr="003C6671" w:rsidRDefault="00726946" w:rsidP="003C6671">
      <w:pPr>
        <w:autoSpaceDE w:val="0"/>
        <w:autoSpaceDN w:val="0"/>
        <w:adjustRightInd w:val="0"/>
        <w:spacing w:after="0" w:line="240" w:lineRule="auto"/>
        <w:jc w:val="center"/>
        <w:outlineLvl w:val="0"/>
        <w:rPr>
          <w:rFonts w:ascii="Times New Roman" w:hAnsi="Times New Roman" w:cs="Times New Roman"/>
          <w:b/>
          <w:sz w:val="24"/>
          <w:szCs w:val="24"/>
        </w:rPr>
      </w:pPr>
      <w:r w:rsidRPr="003C6671">
        <w:rPr>
          <w:rFonts w:ascii="Times New Roman" w:hAnsi="Times New Roman" w:cs="Times New Roman"/>
          <w:b/>
          <w:sz w:val="24"/>
          <w:szCs w:val="24"/>
        </w:rPr>
        <w:t>РАЗДЕЛ 2. ЦЕЛЬ И ЗАДАЧИ МУНИЦИПАЛЬНОЙ ПРОГРАММЫ, ЦЕЛЕЫЕ ПОКАЗАТЕЛИ МУНИЦИПАЛЬНОЙ ПРОГРАММЫ</w:t>
      </w:r>
    </w:p>
    <w:p w:rsidR="00FD3AB2" w:rsidRPr="003C6671" w:rsidRDefault="00FD3AB2" w:rsidP="003C6671">
      <w:pPr>
        <w:autoSpaceDE w:val="0"/>
        <w:autoSpaceDN w:val="0"/>
        <w:adjustRightInd w:val="0"/>
        <w:spacing w:after="0" w:line="240" w:lineRule="auto"/>
        <w:jc w:val="center"/>
        <w:outlineLvl w:val="0"/>
        <w:rPr>
          <w:rFonts w:ascii="Times New Roman" w:hAnsi="Times New Roman" w:cs="Times New Roman"/>
          <w:b/>
          <w:sz w:val="24"/>
          <w:szCs w:val="24"/>
        </w:rPr>
      </w:pPr>
    </w:p>
    <w:p w:rsidR="00726946" w:rsidRPr="003C6671" w:rsidRDefault="00726946" w:rsidP="003C6671">
      <w:pPr>
        <w:autoSpaceDE w:val="0"/>
        <w:autoSpaceDN w:val="0"/>
        <w:adjustRightInd w:val="0"/>
        <w:spacing w:after="0" w:line="240" w:lineRule="auto"/>
        <w:ind w:firstLineChars="354" w:firstLine="850"/>
        <w:jc w:val="both"/>
        <w:rPr>
          <w:rFonts w:ascii="Times New Roman" w:hAnsi="Times New Roman" w:cs="Times New Roman"/>
          <w:sz w:val="24"/>
          <w:szCs w:val="24"/>
        </w:rPr>
      </w:pPr>
      <w:r w:rsidRPr="003C6671">
        <w:rPr>
          <w:rFonts w:ascii="Times New Roman" w:hAnsi="Times New Roman" w:cs="Times New Roman"/>
          <w:sz w:val="24"/>
          <w:szCs w:val="24"/>
        </w:rPr>
        <w:t xml:space="preserve">Целью программы является совершенствование </w:t>
      </w:r>
      <w:r w:rsidR="00251A7A" w:rsidRPr="003C6671">
        <w:rPr>
          <w:rFonts w:ascii="Times New Roman" w:hAnsi="Times New Roman" w:cs="Times New Roman"/>
          <w:sz w:val="24"/>
          <w:szCs w:val="24"/>
        </w:rPr>
        <w:t>муниципального управления</w:t>
      </w:r>
      <w:r w:rsidRPr="003C6671">
        <w:rPr>
          <w:rFonts w:ascii="Times New Roman" w:hAnsi="Times New Roman" w:cs="Times New Roman"/>
          <w:sz w:val="24"/>
          <w:szCs w:val="24"/>
        </w:rPr>
        <w:t xml:space="preserve"> </w:t>
      </w:r>
      <w:r w:rsidR="00EE2DBE">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и обеспечение решения следующих задач:</w:t>
      </w:r>
    </w:p>
    <w:p w:rsidR="007B179C" w:rsidRPr="003C6671" w:rsidRDefault="007B179C" w:rsidP="003C6671">
      <w:pPr>
        <w:autoSpaceDE w:val="0"/>
        <w:autoSpaceDN w:val="0"/>
        <w:adjustRightInd w:val="0"/>
        <w:spacing w:after="0" w:line="240" w:lineRule="auto"/>
        <w:ind w:firstLineChars="354" w:firstLine="850"/>
        <w:jc w:val="both"/>
        <w:rPr>
          <w:rFonts w:ascii="Times New Roman" w:hAnsi="Times New Roman" w:cs="Times New Roman"/>
          <w:sz w:val="24"/>
          <w:szCs w:val="24"/>
        </w:rPr>
      </w:pPr>
      <w:r w:rsidRPr="003C6671">
        <w:rPr>
          <w:rFonts w:ascii="Times New Roman" w:hAnsi="Times New Roman" w:cs="Times New Roman"/>
          <w:sz w:val="24"/>
          <w:szCs w:val="24"/>
        </w:rPr>
        <w:t>1.</w:t>
      </w:r>
      <w:r w:rsidRPr="003C6671">
        <w:rPr>
          <w:rFonts w:ascii="Times New Roman" w:hAnsi="Times New Roman" w:cs="Times New Roman"/>
          <w:sz w:val="24"/>
          <w:szCs w:val="24"/>
        </w:rPr>
        <w:tab/>
        <w:t>Повышение эффективности механизмов управления экономическим развитием.</w:t>
      </w:r>
    </w:p>
    <w:p w:rsidR="007B179C" w:rsidRPr="003C6671" w:rsidRDefault="007B179C" w:rsidP="003C6671">
      <w:pPr>
        <w:autoSpaceDE w:val="0"/>
        <w:autoSpaceDN w:val="0"/>
        <w:adjustRightInd w:val="0"/>
        <w:spacing w:after="0" w:line="240" w:lineRule="auto"/>
        <w:ind w:firstLineChars="354" w:firstLine="850"/>
        <w:jc w:val="both"/>
        <w:rPr>
          <w:rFonts w:ascii="Times New Roman" w:hAnsi="Times New Roman" w:cs="Times New Roman"/>
          <w:sz w:val="24"/>
          <w:szCs w:val="24"/>
        </w:rPr>
      </w:pPr>
      <w:r w:rsidRPr="003C6671">
        <w:rPr>
          <w:rFonts w:ascii="Times New Roman" w:hAnsi="Times New Roman" w:cs="Times New Roman"/>
          <w:sz w:val="24"/>
          <w:szCs w:val="24"/>
        </w:rPr>
        <w:t>2.</w:t>
      </w:r>
      <w:r w:rsidRPr="003C6671">
        <w:rPr>
          <w:rFonts w:ascii="Times New Roman" w:hAnsi="Times New Roman" w:cs="Times New Roman"/>
          <w:sz w:val="24"/>
          <w:szCs w:val="24"/>
        </w:rPr>
        <w:tab/>
        <w:t>Обеспечение долгосрочной сбалансированности и устойчивости бюджетной системы, повышение качества управления муниципальными финансами.</w:t>
      </w:r>
    </w:p>
    <w:p w:rsidR="007B179C" w:rsidRPr="003C6671" w:rsidRDefault="007B179C" w:rsidP="003C6671">
      <w:pPr>
        <w:autoSpaceDE w:val="0"/>
        <w:autoSpaceDN w:val="0"/>
        <w:adjustRightInd w:val="0"/>
        <w:spacing w:after="0" w:line="240" w:lineRule="auto"/>
        <w:ind w:firstLineChars="354" w:firstLine="850"/>
        <w:jc w:val="both"/>
        <w:rPr>
          <w:rFonts w:ascii="Times New Roman" w:hAnsi="Times New Roman" w:cs="Times New Roman"/>
          <w:sz w:val="24"/>
          <w:szCs w:val="24"/>
        </w:rPr>
      </w:pPr>
      <w:r w:rsidRPr="003C6671">
        <w:rPr>
          <w:rFonts w:ascii="Times New Roman" w:hAnsi="Times New Roman" w:cs="Times New Roman"/>
          <w:sz w:val="24"/>
          <w:szCs w:val="24"/>
        </w:rPr>
        <w:t>3.</w:t>
      </w:r>
      <w:r w:rsidRPr="003C6671">
        <w:rPr>
          <w:rFonts w:ascii="Times New Roman" w:hAnsi="Times New Roman" w:cs="Times New Roman"/>
          <w:sz w:val="24"/>
          <w:szCs w:val="24"/>
        </w:rPr>
        <w:tab/>
        <w:t>Обеспечение сохранности, надлежащего содержания и управления муниципальной собственностью Слюдянского района</w:t>
      </w:r>
    </w:p>
    <w:p w:rsidR="00BF7CA9" w:rsidRPr="003C6671" w:rsidRDefault="00726946" w:rsidP="003C6671">
      <w:pPr>
        <w:autoSpaceDE w:val="0"/>
        <w:autoSpaceDN w:val="0"/>
        <w:adjustRightInd w:val="0"/>
        <w:spacing w:after="0" w:line="240" w:lineRule="auto"/>
        <w:ind w:firstLineChars="354" w:firstLine="850"/>
        <w:jc w:val="both"/>
        <w:rPr>
          <w:rFonts w:ascii="Times New Roman" w:hAnsi="Times New Roman" w:cs="Times New Roman"/>
          <w:sz w:val="24"/>
          <w:szCs w:val="24"/>
        </w:rPr>
      </w:pPr>
      <w:r w:rsidRPr="003C6671">
        <w:rPr>
          <w:rFonts w:ascii="Times New Roman" w:hAnsi="Times New Roman" w:cs="Times New Roman"/>
          <w:sz w:val="24"/>
          <w:szCs w:val="24"/>
        </w:rPr>
        <w:t>Достижение целей муниципальной программы осуществляется посредством реализации подпрограмм и их целевых показателей (Приложение №</w:t>
      </w:r>
      <w:r w:rsidR="007B179C" w:rsidRPr="003C6671">
        <w:rPr>
          <w:rFonts w:ascii="Times New Roman" w:hAnsi="Times New Roman" w:cs="Times New Roman"/>
          <w:sz w:val="24"/>
          <w:szCs w:val="24"/>
        </w:rPr>
        <w:t xml:space="preserve"> </w:t>
      </w:r>
      <w:r w:rsidR="00740F30" w:rsidRPr="003C6671">
        <w:rPr>
          <w:rFonts w:ascii="Times New Roman" w:hAnsi="Times New Roman" w:cs="Times New Roman"/>
          <w:sz w:val="24"/>
          <w:szCs w:val="24"/>
        </w:rPr>
        <w:t>1</w:t>
      </w:r>
      <w:r w:rsidR="004E4B6E" w:rsidRPr="003C6671">
        <w:rPr>
          <w:rFonts w:ascii="Times New Roman" w:hAnsi="Times New Roman" w:cs="Times New Roman"/>
          <w:sz w:val="24"/>
          <w:szCs w:val="24"/>
        </w:rPr>
        <w:t>2</w:t>
      </w:r>
      <w:r w:rsidRPr="003C6671">
        <w:rPr>
          <w:rFonts w:ascii="Times New Roman" w:hAnsi="Times New Roman" w:cs="Times New Roman"/>
          <w:sz w:val="24"/>
          <w:szCs w:val="24"/>
        </w:rPr>
        <w:t>).</w:t>
      </w:r>
    </w:p>
    <w:p w:rsidR="00BF7CA9" w:rsidRPr="003C6671" w:rsidRDefault="00BF7CA9" w:rsidP="003C6671">
      <w:pPr>
        <w:autoSpaceDE w:val="0"/>
        <w:autoSpaceDN w:val="0"/>
        <w:adjustRightInd w:val="0"/>
        <w:spacing w:after="0" w:line="240" w:lineRule="auto"/>
        <w:ind w:firstLineChars="354" w:firstLine="850"/>
        <w:jc w:val="both"/>
        <w:rPr>
          <w:rFonts w:ascii="Times New Roman" w:hAnsi="Times New Roman" w:cs="Times New Roman"/>
          <w:sz w:val="24"/>
          <w:szCs w:val="24"/>
        </w:rPr>
      </w:pPr>
    </w:p>
    <w:p w:rsidR="00726946" w:rsidRPr="003C6671" w:rsidRDefault="00726946" w:rsidP="003C6671">
      <w:pPr>
        <w:autoSpaceDE w:val="0"/>
        <w:autoSpaceDN w:val="0"/>
        <w:adjustRightInd w:val="0"/>
        <w:spacing w:after="0" w:line="240" w:lineRule="auto"/>
        <w:ind w:firstLineChars="354" w:firstLine="853"/>
        <w:jc w:val="both"/>
        <w:rPr>
          <w:rFonts w:ascii="Times New Roman" w:hAnsi="Times New Roman" w:cs="Times New Roman"/>
          <w:b/>
          <w:sz w:val="24"/>
          <w:szCs w:val="24"/>
        </w:rPr>
      </w:pPr>
      <w:r w:rsidRPr="003C6671">
        <w:rPr>
          <w:rFonts w:ascii="Times New Roman" w:hAnsi="Times New Roman" w:cs="Times New Roman"/>
          <w:b/>
          <w:sz w:val="24"/>
          <w:szCs w:val="24"/>
        </w:rPr>
        <w:t>РАЗДЕЛ 3. ОБОСНОВАНИЕ ВЫДЕЛЕНИЯ ПОДПРОГРАММ</w:t>
      </w:r>
    </w:p>
    <w:p w:rsidR="00FD3AB2" w:rsidRPr="003C6671" w:rsidRDefault="00FD3AB2" w:rsidP="003C6671">
      <w:pPr>
        <w:spacing w:after="0" w:line="240" w:lineRule="auto"/>
        <w:rPr>
          <w:rFonts w:ascii="Times New Roman" w:hAnsi="Times New Roman" w:cs="Times New Roman"/>
          <w:b/>
          <w:sz w:val="24"/>
          <w:szCs w:val="24"/>
        </w:rPr>
      </w:pPr>
    </w:p>
    <w:p w:rsidR="00726946" w:rsidRPr="003C6671" w:rsidRDefault="00726946" w:rsidP="003C6671">
      <w:pPr>
        <w:spacing w:after="0" w:line="240" w:lineRule="auto"/>
        <w:ind w:firstLineChars="354" w:firstLine="850"/>
        <w:jc w:val="both"/>
        <w:rPr>
          <w:rFonts w:ascii="Times New Roman" w:hAnsi="Times New Roman" w:cs="Times New Roman"/>
          <w:b/>
          <w:sz w:val="24"/>
          <w:szCs w:val="24"/>
        </w:rPr>
      </w:pPr>
      <w:r w:rsidRPr="003C6671">
        <w:rPr>
          <w:rFonts w:ascii="Times New Roman" w:hAnsi="Times New Roman" w:cs="Times New Roman"/>
          <w:sz w:val="24"/>
          <w:szCs w:val="24"/>
        </w:rPr>
        <w:t>Муниципальная программа включает в себя следующие подпрограммы, направленные на реализацию муниципальной программы в конкретных сферах муниципального управления:</w:t>
      </w:r>
    </w:p>
    <w:p w:rsidR="00726946"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hAnsi="Times New Roman" w:cs="Times New Roman"/>
          <w:sz w:val="24"/>
          <w:szCs w:val="24"/>
        </w:rPr>
        <w:t xml:space="preserve">«Реализация полномочий по решению вопросов местного значения администрацией муниципального района» (Приложение № 1). </w:t>
      </w:r>
    </w:p>
    <w:p w:rsidR="00726946"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hAnsi="Times New Roman" w:cs="Times New Roman"/>
          <w:sz w:val="24"/>
          <w:szCs w:val="24"/>
        </w:rPr>
        <w:t xml:space="preserve">«Обеспечение качественного и сбалансированного управления бюджетными средствами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(Приложение № 2).   </w:t>
      </w:r>
    </w:p>
    <w:p w:rsidR="00726946"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hAnsi="Times New Roman" w:cs="Times New Roman"/>
          <w:sz w:val="24"/>
          <w:szCs w:val="24"/>
        </w:rPr>
        <w:lastRenderedPageBreak/>
        <w:t>«Повышение качества управления муниципальным имуществом и земельными ресурсами в Слюдянском муниципальном районе</w:t>
      </w:r>
      <w:r w:rsidR="00D74EE5" w:rsidRPr="003C6671">
        <w:rPr>
          <w:rFonts w:ascii="Times New Roman" w:hAnsi="Times New Roman" w:cs="Times New Roman"/>
          <w:sz w:val="24"/>
          <w:szCs w:val="24"/>
        </w:rPr>
        <w:t>»</w:t>
      </w:r>
      <w:r w:rsidRPr="003C6671">
        <w:rPr>
          <w:rFonts w:ascii="Times New Roman" w:hAnsi="Times New Roman" w:cs="Times New Roman"/>
          <w:sz w:val="24"/>
          <w:szCs w:val="24"/>
        </w:rPr>
        <w:t xml:space="preserve"> (Приложение № 3).</w:t>
      </w:r>
    </w:p>
    <w:p w:rsidR="00726946"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hAnsi="Times New Roman" w:cs="Times New Roman"/>
          <w:sz w:val="24"/>
          <w:szCs w:val="24"/>
        </w:rPr>
        <w:t xml:space="preserve">«Развитие информационного пространства и создание условий для обеспечения информатизации и автоматизации в организациях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(Приложение № 4).</w:t>
      </w:r>
    </w:p>
    <w:p w:rsidR="00726946"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hAnsi="Times New Roman" w:cs="Times New Roman"/>
          <w:sz w:val="24"/>
          <w:szCs w:val="24"/>
        </w:rPr>
        <w:t>«Информационное освещение деятельности органов местного самоуправления Слюдянского муниципального района» (Приложение № 5).</w:t>
      </w:r>
    </w:p>
    <w:p w:rsidR="00D16D22"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hAnsi="Times New Roman" w:cs="Times New Roman"/>
          <w:sz w:val="24"/>
          <w:szCs w:val="24"/>
        </w:rPr>
        <w:t xml:space="preserve">«Осуществление функций управления в сфере образования и культуры в Слюдянском муниципальном районе» (Приложение № 6).    </w:t>
      </w:r>
    </w:p>
    <w:p w:rsidR="00D16D22"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eastAsia="Times New Roman" w:hAnsi="Times New Roman" w:cs="Times New Roman"/>
          <w:kern w:val="3"/>
          <w:sz w:val="24"/>
          <w:szCs w:val="24"/>
          <w:lang w:eastAsia="ja-JP" w:bidi="fa-IR"/>
        </w:rPr>
        <w:t>«</w:t>
      </w:r>
      <w:proofErr w:type="spellStart"/>
      <w:r w:rsidRPr="003C6671">
        <w:rPr>
          <w:rFonts w:ascii="Times New Roman" w:eastAsia="Andale Sans UI" w:hAnsi="Times New Roman" w:cs="Tahoma"/>
          <w:bCs/>
          <w:kern w:val="3"/>
          <w:sz w:val="24"/>
          <w:szCs w:val="24"/>
          <w:lang w:val="de-DE" w:eastAsia="ja-JP" w:bidi="fa-IR"/>
        </w:rPr>
        <w:t>Предоставление</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гражданам</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субсидий</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на</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оплату</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жилых</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помещений</w:t>
      </w:r>
      <w:proofErr w:type="spellEnd"/>
      <w:r w:rsidRPr="003C6671">
        <w:rPr>
          <w:rFonts w:ascii="Times New Roman" w:eastAsia="Andale Sans UI" w:hAnsi="Times New Roman" w:cs="Tahoma"/>
          <w:bCs/>
          <w:kern w:val="3"/>
          <w:sz w:val="24"/>
          <w:szCs w:val="24"/>
          <w:lang w:val="de-DE" w:eastAsia="ja-JP" w:bidi="fa-IR"/>
        </w:rPr>
        <w:t xml:space="preserve"> и </w:t>
      </w:r>
      <w:proofErr w:type="spellStart"/>
      <w:r w:rsidRPr="003C6671">
        <w:rPr>
          <w:rFonts w:ascii="Times New Roman" w:eastAsia="Andale Sans UI" w:hAnsi="Times New Roman" w:cs="Tahoma"/>
          <w:bCs/>
          <w:kern w:val="3"/>
          <w:sz w:val="24"/>
          <w:szCs w:val="24"/>
          <w:lang w:val="de-DE" w:eastAsia="ja-JP" w:bidi="fa-IR"/>
        </w:rPr>
        <w:t>коммунальных</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услуг</w:t>
      </w:r>
      <w:proofErr w:type="spellEnd"/>
      <w:r w:rsidRPr="003C6671">
        <w:rPr>
          <w:rFonts w:ascii="Times New Roman" w:eastAsia="Andale Sans UI" w:hAnsi="Times New Roman" w:cs="Tahoma"/>
          <w:bCs/>
          <w:kern w:val="3"/>
          <w:sz w:val="24"/>
          <w:szCs w:val="24"/>
          <w:lang w:eastAsia="ja-JP" w:bidi="fa-IR"/>
        </w:rPr>
        <w:t xml:space="preserve">» </w:t>
      </w:r>
      <w:r w:rsidRPr="003C6671">
        <w:rPr>
          <w:rFonts w:ascii="Times New Roman" w:eastAsia="Andale Sans UI" w:hAnsi="Times New Roman" w:cs="Times New Roman"/>
          <w:kern w:val="3"/>
          <w:sz w:val="24"/>
          <w:szCs w:val="24"/>
          <w:lang w:val="de-DE" w:eastAsia="ja-JP" w:bidi="fa-IR"/>
        </w:rPr>
        <w:t>(</w:t>
      </w:r>
      <w:proofErr w:type="spellStart"/>
      <w:r w:rsidRPr="003C6671">
        <w:rPr>
          <w:rFonts w:ascii="Times New Roman" w:eastAsia="Andale Sans UI" w:hAnsi="Times New Roman" w:cs="Times New Roman"/>
          <w:kern w:val="3"/>
          <w:sz w:val="24"/>
          <w:szCs w:val="24"/>
          <w:lang w:val="de-DE" w:eastAsia="ja-JP" w:bidi="fa-IR"/>
        </w:rPr>
        <w:t>Приложение</w:t>
      </w:r>
      <w:proofErr w:type="spellEnd"/>
      <w:r w:rsidRPr="003C6671">
        <w:rPr>
          <w:rFonts w:ascii="Times New Roman" w:eastAsia="Andale Sans UI" w:hAnsi="Times New Roman" w:cs="Times New Roman"/>
          <w:kern w:val="3"/>
          <w:sz w:val="24"/>
          <w:szCs w:val="24"/>
          <w:lang w:val="de-DE" w:eastAsia="ja-JP" w:bidi="fa-IR"/>
        </w:rPr>
        <w:t xml:space="preserve"> № </w:t>
      </w:r>
      <w:r w:rsidRPr="003C6671">
        <w:rPr>
          <w:rFonts w:ascii="Times New Roman" w:eastAsia="Andale Sans UI" w:hAnsi="Times New Roman" w:cs="Times New Roman"/>
          <w:kern w:val="3"/>
          <w:sz w:val="24"/>
          <w:szCs w:val="24"/>
          <w:lang w:eastAsia="ja-JP" w:bidi="fa-IR"/>
        </w:rPr>
        <w:t>7</w:t>
      </w:r>
      <w:r w:rsidRPr="003C6671">
        <w:rPr>
          <w:rFonts w:ascii="Times New Roman" w:eastAsia="Andale Sans UI" w:hAnsi="Times New Roman" w:cs="Times New Roman"/>
          <w:kern w:val="3"/>
          <w:sz w:val="24"/>
          <w:szCs w:val="24"/>
          <w:lang w:val="de-DE" w:eastAsia="ja-JP" w:bidi="fa-IR"/>
        </w:rPr>
        <w:t>)</w:t>
      </w:r>
      <w:r w:rsidRPr="003C6671">
        <w:rPr>
          <w:rFonts w:ascii="Times New Roman" w:eastAsia="Andale Sans UI" w:hAnsi="Times New Roman" w:cs="Tahoma"/>
          <w:bCs/>
          <w:kern w:val="3"/>
          <w:sz w:val="24"/>
          <w:szCs w:val="24"/>
          <w:lang w:eastAsia="ja-JP" w:bidi="fa-IR"/>
        </w:rPr>
        <w:t>.</w:t>
      </w:r>
    </w:p>
    <w:p w:rsidR="00D16D22"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eastAsia="Andale Sans UI" w:hAnsi="Times New Roman" w:cs="Tahoma"/>
          <w:bCs/>
          <w:kern w:val="3"/>
          <w:sz w:val="24"/>
          <w:szCs w:val="24"/>
          <w:lang w:eastAsia="ja-JP" w:bidi="fa-IR"/>
        </w:rPr>
        <w:t>«</w:t>
      </w:r>
      <w:proofErr w:type="spellStart"/>
      <w:r w:rsidRPr="003C6671">
        <w:rPr>
          <w:rFonts w:ascii="Times New Roman" w:eastAsia="Andale Sans UI" w:hAnsi="Times New Roman" w:cs="Tahoma"/>
          <w:bCs/>
          <w:kern w:val="3"/>
          <w:sz w:val="24"/>
          <w:szCs w:val="24"/>
          <w:lang w:val="de-DE" w:eastAsia="ja-JP" w:bidi="fa-IR"/>
        </w:rPr>
        <w:t>Определение</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персонального</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состава</w:t>
      </w:r>
      <w:proofErr w:type="spellEnd"/>
      <w:r w:rsidRPr="003C6671">
        <w:rPr>
          <w:rFonts w:ascii="Times New Roman" w:eastAsia="Andale Sans UI" w:hAnsi="Times New Roman" w:cs="Tahoma"/>
          <w:bCs/>
          <w:kern w:val="3"/>
          <w:sz w:val="24"/>
          <w:szCs w:val="24"/>
          <w:lang w:val="de-DE" w:eastAsia="ja-JP" w:bidi="fa-IR"/>
        </w:rPr>
        <w:t xml:space="preserve"> и </w:t>
      </w:r>
      <w:proofErr w:type="spellStart"/>
      <w:r w:rsidRPr="003C6671">
        <w:rPr>
          <w:rFonts w:ascii="Times New Roman" w:eastAsia="Andale Sans UI" w:hAnsi="Times New Roman" w:cs="Tahoma"/>
          <w:bCs/>
          <w:kern w:val="3"/>
          <w:sz w:val="24"/>
          <w:szCs w:val="24"/>
          <w:lang w:val="de-DE" w:eastAsia="ja-JP" w:bidi="fa-IR"/>
        </w:rPr>
        <w:t>обеспечение</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деятельности</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районных</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городских</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районных</w:t>
      </w:r>
      <w:proofErr w:type="spellEnd"/>
      <w:r w:rsidRPr="003C6671">
        <w:rPr>
          <w:rFonts w:ascii="Times New Roman" w:eastAsia="Andale Sans UI" w:hAnsi="Times New Roman" w:cs="Tahoma"/>
          <w:bCs/>
          <w:kern w:val="3"/>
          <w:sz w:val="24"/>
          <w:szCs w:val="24"/>
          <w:lang w:val="de-DE" w:eastAsia="ja-JP" w:bidi="fa-IR"/>
        </w:rPr>
        <w:t xml:space="preserve"> в </w:t>
      </w:r>
      <w:proofErr w:type="spellStart"/>
      <w:r w:rsidRPr="003C6671">
        <w:rPr>
          <w:rFonts w:ascii="Times New Roman" w:eastAsia="Andale Sans UI" w:hAnsi="Times New Roman" w:cs="Tahoma"/>
          <w:bCs/>
          <w:kern w:val="3"/>
          <w:sz w:val="24"/>
          <w:szCs w:val="24"/>
          <w:lang w:val="de-DE" w:eastAsia="ja-JP" w:bidi="fa-IR"/>
        </w:rPr>
        <w:t>городах</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комиссий</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по</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делам</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несовершеннолетних</w:t>
      </w:r>
      <w:proofErr w:type="spellEnd"/>
      <w:r w:rsidRPr="003C6671">
        <w:rPr>
          <w:rFonts w:ascii="Times New Roman" w:eastAsia="Andale Sans UI" w:hAnsi="Times New Roman" w:cs="Tahoma"/>
          <w:bCs/>
          <w:kern w:val="3"/>
          <w:sz w:val="24"/>
          <w:szCs w:val="24"/>
          <w:lang w:val="de-DE" w:eastAsia="ja-JP" w:bidi="fa-IR"/>
        </w:rPr>
        <w:t xml:space="preserve"> и </w:t>
      </w:r>
      <w:proofErr w:type="spellStart"/>
      <w:r w:rsidRPr="003C6671">
        <w:rPr>
          <w:rFonts w:ascii="Times New Roman" w:eastAsia="Andale Sans UI" w:hAnsi="Times New Roman" w:cs="Tahoma"/>
          <w:bCs/>
          <w:kern w:val="3"/>
          <w:sz w:val="24"/>
          <w:szCs w:val="24"/>
          <w:lang w:val="de-DE" w:eastAsia="ja-JP" w:bidi="fa-IR"/>
        </w:rPr>
        <w:t>защите</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их</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прав</w:t>
      </w:r>
      <w:proofErr w:type="spellEnd"/>
      <w:r w:rsidRPr="003C6671">
        <w:rPr>
          <w:rFonts w:ascii="Times New Roman" w:eastAsia="Andale Sans UI" w:hAnsi="Times New Roman" w:cs="Tahoma"/>
          <w:bCs/>
          <w:kern w:val="3"/>
          <w:sz w:val="24"/>
          <w:szCs w:val="24"/>
          <w:lang w:eastAsia="ja-JP" w:bidi="fa-IR"/>
        </w:rPr>
        <w:t xml:space="preserve">» </w:t>
      </w:r>
      <w:r w:rsidRPr="003C6671">
        <w:rPr>
          <w:rFonts w:ascii="Times New Roman" w:eastAsia="Andale Sans UI" w:hAnsi="Times New Roman" w:cs="Times New Roman"/>
          <w:kern w:val="3"/>
          <w:sz w:val="24"/>
          <w:szCs w:val="24"/>
          <w:lang w:val="de-DE" w:eastAsia="ja-JP" w:bidi="fa-IR"/>
        </w:rPr>
        <w:t>(</w:t>
      </w:r>
      <w:proofErr w:type="spellStart"/>
      <w:r w:rsidRPr="003C6671">
        <w:rPr>
          <w:rFonts w:ascii="Times New Roman" w:eastAsia="Andale Sans UI" w:hAnsi="Times New Roman" w:cs="Times New Roman"/>
          <w:kern w:val="3"/>
          <w:sz w:val="24"/>
          <w:szCs w:val="24"/>
          <w:lang w:val="de-DE" w:eastAsia="ja-JP" w:bidi="fa-IR"/>
        </w:rPr>
        <w:t>Приложение</w:t>
      </w:r>
      <w:proofErr w:type="spellEnd"/>
      <w:r w:rsidRPr="003C6671">
        <w:rPr>
          <w:rFonts w:ascii="Times New Roman" w:eastAsia="Andale Sans UI" w:hAnsi="Times New Roman" w:cs="Times New Roman"/>
          <w:kern w:val="3"/>
          <w:sz w:val="24"/>
          <w:szCs w:val="24"/>
          <w:lang w:val="de-DE" w:eastAsia="ja-JP" w:bidi="fa-IR"/>
        </w:rPr>
        <w:t xml:space="preserve"> № </w:t>
      </w:r>
      <w:r w:rsidRPr="003C6671">
        <w:rPr>
          <w:rFonts w:ascii="Times New Roman" w:eastAsia="Andale Sans UI" w:hAnsi="Times New Roman" w:cs="Times New Roman"/>
          <w:kern w:val="3"/>
          <w:sz w:val="24"/>
          <w:szCs w:val="24"/>
          <w:lang w:eastAsia="ja-JP" w:bidi="fa-IR"/>
        </w:rPr>
        <w:t>8</w:t>
      </w:r>
      <w:r w:rsidRPr="003C6671">
        <w:rPr>
          <w:rFonts w:ascii="Times New Roman" w:eastAsia="Andale Sans UI" w:hAnsi="Times New Roman" w:cs="Times New Roman"/>
          <w:kern w:val="3"/>
          <w:sz w:val="24"/>
          <w:szCs w:val="24"/>
          <w:lang w:val="de-DE" w:eastAsia="ja-JP" w:bidi="fa-IR"/>
        </w:rPr>
        <w:t>)</w:t>
      </w:r>
      <w:r w:rsidRPr="003C6671">
        <w:rPr>
          <w:rFonts w:ascii="Times New Roman" w:eastAsia="Andale Sans UI" w:hAnsi="Times New Roman" w:cs="Tahoma"/>
          <w:bCs/>
          <w:kern w:val="3"/>
          <w:sz w:val="24"/>
          <w:szCs w:val="24"/>
          <w:lang w:eastAsia="ja-JP" w:bidi="fa-IR"/>
        </w:rPr>
        <w:t>.</w:t>
      </w:r>
    </w:p>
    <w:p w:rsidR="00726946" w:rsidRPr="003C6671" w:rsidRDefault="00726946" w:rsidP="003C6671">
      <w:pPr>
        <w:numPr>
          <w:ilvl w:val="0"/>
          <w:numId w:val="2"/>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3C6671">
        <w:rPr>
          <w:rFonts w:ascii="Times New Roman" w:eastAsia="Andale Sans UI" w:hAnsi="Times New Roman" w:cs="Tahoma"/>
          <w:bCs/>
          <w:kern w:val="3"/>
          <w:sz w:val="24"/>
          <w:szCs w:val="24"/>
          <w:lang w:eastAsia="ja-JP" w:bidi="fa-IR"/>
        </w:rPr>
        <w:t>«</w:t>
      </w:r>
      <w:proofErr w:type="spellStart"/>
      <w:r w:rsidRPr="003C6671">
        <w:rPr>
          <w:rFonts w:ascii="Times New Roman" w:eastAsia="Andale Sans UI" w:hAnsi="Times New Roman" w:cs="Tahoma"/>
          <w:bCs/>
          <w:kern w:val="3"/>
          <w:sz w:val="24"/>
          <w:szCs w:val="24"/>
          <w:lang w:val="de-DE" w:eastAsia="ja-JP" w:bidi="fa-IR"/>
        </w:rPr>
        <w:t>Хранение</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комплектование</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учет</w:t>
      </w:r>
      <w:proofErr w:type="spellEnd"/>
      <w:r w:rsidRPr="003C6671">
        <w:rPr>
          <w:rFonts w:ascii="Times New Roman" w:eastAsia="Andale Sans UI" w:hAnsi="Times New Roman" w:cs="Tahoma"/>
          <w:bCs/>
          <w:kern w:val="3"/>
          <w:sz w:val="24"/>
          <w:szCs w:val="24"/>
          <w:lang w:val="de-DE" w:eastAsia="ja-JP" w:bidi="fa-IR"/>
        </w:rPr>
        <w:t xml:space="preserve"> и </w:t>
      </w:r>
      <w:proofErr w:type="spellStart"/>
      <w:r w:rsidRPr="003C6671">
        <w:rPr>
          <w:rFonts w:ascii="Times New Roman" w:eastAsia="Andale Sans UI" w:hAnsi="Times New Roman" w:cs="Tahoma"/>
          <w:bCs/>
          <w:kern w:val="3"/>
          <w:sz w:val="24"/>
          <w:szCs w:val="24"/>
          <w:lang w:val="de-DE" w:eastAsia="ja-JP" w:bidi="fa-IR"/>
        </w:rPr>
        <w:t>использование</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архивных</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документов</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относящихся</w:t>
      </w:r>
      <w:proofErr w:type="spellEnd"/>
      <w:r w:rsidRPr="003C6671">
        <w:rPr>
          <w:rFonts w:ascii="Times New Roman" w:eastAsia="Andale Sans UI" w:hAnsi="Times New Roman" w:cs="Tahoma"/>
          <w:bCs/>
          <w:kern w:val="3"/>
          <w:sz w:val="24"/>
          <w:szCs w:val="24"/>
          <w:lang w:val="de-DE" w:eastAsia="ja-JP" w:bidi="fa-IR"/>
        </w:rPr>
        <w:t xml:space="preserve"> к </w:t>
      </w:r>
      <w:proofErr w:type="spellStart"/>
      <w:r w:rsidRPr="003C6671">
        <w:rPr>
          <w:rFonts w:ascii="Times New Roman" w:eastAsia="Andale Sans UI" w:hAnsi="Times New Roman" w:cs="Tahoma"/>
          <w:bCs/>
          <w:kern w:val="3"/>
          <w:sz w:val="24"/>
          <w:szCs w:val="24"/>
          <w:lang w:val="de-DE" w:eastAsia="ja-JP" w:bidi="fa-IR"/>
        </w:rPr>
        <w:t>государственной</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собственности</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Иркутской</w:t>
      </w:r>
      <w:proofErr w:type="spellEnd"/>
      <w:r w:rsidRPr="003C6671">
        <w:rPr>
          <w:rFonts w:ascii="Times New Roman" w:eastAsia="Andale Sans UI" w:hAnsi="Times New Roman" w:cs="Tahoma"/>
          <w:bCs/>
          <w:kern w:val="3"/>
          <w:sz w:val="24"/>
          <w:szCs w:val="24"/>
          <w:lang w:val="de-DE" w:eastAsia="ja-JP" w:bidi="fa-IR"/>
        </w:rPr>
        <w:t xml:space="preserve"> </w:t>
      </w:r>
      <w:proofErr w:type="spellStart"/>
      <w:r w:rsidRPr="003C6671">
        <w:rPr>
          <w:rFonts w:ascii="Times New Roman" w:eastAsia="Andale Sans UI" w:hAnsi="Times New Roman" w:cs="Tahoma"/>
          <w:bCs/>
          <w:kern w:val="3"/>
          <w:sz w:val="24"/>
          <w:szCs w:val="24"/>
          <w:lang w:val="de-DE" w:eastAsia="ja-JP" w:bidi="fa-IR"/>
        </w:rPr>
        <w:t>области</w:t>
      </w:r>
      <w:proofErr w:type="spellEnd"/>
      <w:r w:rsidRPr="003C6671">
        <w:rPr>
          <w:rFonts w:ascii="Times New Roman" w:eastAsia="Andale Sans UI" w:hAnsi="Times New Roman" w:cs="Tahoma"/>
          <w:bCs/>
          <w:kern w:val="3"/>
          <w:sz w:val="24"/>
          <w:szCs w:val="24"/>
          <w:lang w:eastAsia="ja-JP" w:bidi="fa-IR"/>
        </w:rPr>
        <w:t xml:space="preserve">» </w:t>
      </w:r>
      <w:r w:rsidRPr="003C6671">
        <w:rPr>
          <w:rFonts w:ascii="Times New Roman" w:eastAsia="Andale Sans UI" w:hAnsi="Times New Roman" w:cs="Times New Roman"/>
          <w:kern w:val="3"/>
          <w:sz w:val="24"/>
          <w:szCs w:val="24"/>
          <w:lang w:val="de-DE" w:eastAsia="ja-JP" w:bidi="fa-IR"/>
        </w:rPr>
        <w:t>(</w:t>
      </w:r>
      <w:proofErr w:type="spellStart"/>
      <w:r w:rsidRPr="003C6671">
        <w:rPr>
          <w:rFonts w:ascii="Times New Roman" w:eastAsia="Andale Sans UI" w:hAnsi="Times New Roman" w:cs="Times New Roman"/>
          <w:kern w:val="3"/>
          <w:sz w:val="24"/>
          <w:szCs w:val="24"/>
          <w:lang w:val="de-DE" w:eastAsia="ja-JP" w:bidi="fa-IR"/>
        </w:rPr>
        <w:t>Приложение</w:t>
      </w:r>
      <w:proofErr w:type="spellEnd"/>
      <w:r w:rsidRPr="003C6671">
        <w:rPr>
          <w:rFonts w:ascii="Times New Roman" w:eastAsia="Andale Sans UI" w:hAnsi="Times New Roman" w:cs="Times New Roman"/>
          <w:kern w:val="3"/>
          <w:sz w:val="24"/>
          <w:szCs w:val="24"/>
          <w:lang w:val="de-DE" w:eastAsia="ja-JP" w:bidi="fa-IR"/>
        </w:rPr>
        <w:t xml:space="preserve"> № 9)</w:t>
      </w:r>
      <w:r w:rsidRPr="003C6671">
        <w:rPr>
          <w:rFonts w:ascii="Times New Roman" w:eastAsia="Andale Sans UI" w:hAnsi="Times New Roman" w:cs="Tahoma"/>
          <w:bCs/>
          <w:kern w:val="3"/>
          <w:sz w:val="24"/>
          <w:szCs w:val="24"/>
          <w:lang w:eastAsia="ja-JP" w:bidi="fa-IR"/>
        </w:rPr>
        <w:t>.</w:t>
      </w:r>
    </w:p>
    <w:p w:rsidR="00726946" w:rsidRPr="003C6671" w:rsidRDefault="00726946" w:rsidP="003C6671">
      <w:pPr>
        <w:widowControl w:val="0"/>
        <w:tabs>
          <w:tab w:val="left" w:pos="3119"/>
          <w:tab w:val="left" w:pos="6521"/>
        </w:tabs>
        <w:suppressAutoHyphens/>
        <w:autoSpaceDN w:val="0"/>
        <w:spacing w:after="0" w:line="240" w:lineRule="auto"/>
        <w:ind w:firstLine="709"/>
        <w:jc w:val="both"/>
        <w:textAlignment w:val="baseline"/>
        <w:rPr>
          <w:rFonts w:ascii="Times New Roman" w:eastAsia="Andale Sans UI" w:hAnsi="Times New Roman" w:cs="Tahoma"/>
          <w:bCs/>
          <w:kern w:val="3"/>
          <w:sz w:val="24"/>
          <w:szCs w:val="24"/>
          <w:lang w:eastAsia="ja-JP" w:bidi="fa-IR"/>
        </w:rPr>
      </w:pPr>
      <w:r w:rsidRPr="003C6671">
        <w:rPr>
          <w:rFonts w:ascii="Times New Roman" w:eastAsia="Andale Sans UI" w:hAnsi="Times New Roman" w:cs="Tahoma"/>
          <w:bCs/>
          <w:kern w:val="3"/>
          <w:sz w:val="24"/>
          <w:szCs w:val="24"/>
          <w:lang w:eastAsia="ja-JP" w:bidi="fa-IR"/>
        </w:rPr>
        <w:t xml:space="preserve">10. «Полномочия в области охраны труда» </w:t>
      </w:r>
      <w:r w:rsidRPr="003C6671">
        <w:rPr>
          <w:rFonts w:ascii="Times New Roman" w:eastAsia="Andale Sans UI" w:hAnsi="Times New Roman" w:cs="Times New Roman"/>
          <w:kern w:val="3"/>
          <w:sz w:val="24"/>
          <w:szCs w:val="24"/>
          <w:lang w:val="de-DE" w:eastAsia="ja-JP" w:bidi="fa-IR"/>
        </w:rPr>
        <w:t>(</w:t>
      </w:r>
      <w:proofErr w:type="spellStart"/>
      <w:r w:rsidRPr="003C6671">
        <w:rPr>
          <w:rFonts w:ascii="Times New Roman" w:eastAsia="Andale Sans UI" w:hAnsi="Times New Roman" w:cs="Times New Roman"/>
          <w:kern w:val="3"/>
          <w:sz w:val="24"/>
          <w:szCs w:val="24"/>
          <w:lang w:val="de-DE" w:eastAsia="ja-JP" w:bidi="fa-IR"/>
        </w:rPr>
        <w:t>Приложение</w:t>
      </w:r>
      <w:proofErr w:type="spellEnd"/>
      <w:r w:rsidRPr="003C6671">
        <w:rPr>
          <w:rFonts w:ascii="Times New Roman" w:eastAsia="Andale Sans UI" w:hAnsi="Times New Roman" w:cs="Times New Roman"/>
          <w:kern w:val="3"/>
          <w:sz w:val="24"/>
          <w:szCs w:val="24"/>
          <w:lang w:val="de-DE" w:eastAsia="ja-JP" w:bidi="fa-IR"/>
        </w:rPr>
        <w:t xml:space="preserve"> № 1</w:t>
      </w:r>
      <w:r w:rsidRPr="003C6671">
        <w:rPr>
          <w:rFonts w:ascii="Times New Roman" w:eastAsia="Andale Sans UI" w:hAnsi="Times New Roman" w:cs="Times New Roman"/>
          <w:kern w:val="3"/>
          <w:sz w:val="24"/>
          <w:szCs w:val="24"/>
          <w:lang w:eastAsia="ja-JP" w:bidi="fa-IR"/>
        </w:rPr>
        <w:t>0</w:t>
      </w:r>
      <w:r w:rsidRPr="003C6671">
        <w:rPr>
          <w:rFonts w:ascii="Times New Roman" w:eastAsia="Andale Sans UI" w:hAnsi="Times New Roman" w:cs="Times New Roman"/>
          <w:kern w:val="3"/>
          <w:sz w:val="24"/>
          <w:szCs w:val="24"/>
          <w:lang w:val="de-DE" w:eastAsia="ja-JP" w:bidi="fa-IR"/>
        </w:rPr>
        <w:t>)</w:t>
      </w:r>
      <w:r w:rsidRPr="003C6671">
        <w:rPr>
          <w:rFonts w:ascii="Times New Roman" w:eastAsia="Andale Sans UI" w:hAnsi="Times New Roman" w:cs="Tahoma"/>
          <w:bCs/>
          <w:kern w:val="3"/>
          <w:sz w:val="24"/>
          <w:szCs w:val="24"/>
          <w:lang w:eastAsia="ja-JP" w:bidi="fa-IR"/>
        </w:rPr>
        <w:t>.</w:t>
      </w:r>
    </w:p>
    <w:p w:rsidR="00541EBA" w:rsidRPr="003C6671" w:rsidRDefault="00726946" w:rsidP="003C6671">
      <w:pPr>
        <w:widowControl w:val="0"/>
        <w:tabs>
          <w:tab w:val="left" w:pos="3119"/>
          <w:tab w:val="left" w:pos="6521"/>
        </w:tabs>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ja-JP" w:bidi="fa-IR"/>
        </w:rPr>
      </w:pPr>
      <w:r w:rsidRPr="003C6671">
        <w:rPr>
          <w:rFonts w:ascii="Times New Roman" w:eastAsia="Andale Sans UI" w:hAnsi="Times New Roman" w:cs="Tahoma"/>
          <w:bCs/>
          <w:kern w:val="3"/>
          <w:sz w:val="24"/>
          <w:szCs w:val="24"/>
          <w:lang w:eastAsia="ja-JP" w:bidi="fa-IR"/>
        </w:rPr>
        <w:t>11.</w:t>
      </w:r>
      <w:r w:rsidR="00740F30" w:rsidRPr="003C6671">
        <w:rPr>
          <w:rFonts w:ascii="Times New Roman" w:eastAsia="Andale Sans UI" w:hAnsi="Times New Roman" w:cs="Tahoma"/>
          <w:bCs/>
          <w:kern w:val="3"/>
          <w:sz w:val="24"/>
          <w:szCs w:val="24"/>
          <w:lang w:eastAsia="ja-JP" w:bidi="fa-IR"/>
        </w:rPr>
        <w:t xml:space="preserve"> </w:t>
      </w:r>
      <w:r w:rsidRPr="003C6671">
        <w:rPr>
          <w:rFonts w:ascii="Times New Roman" w:eastAsia="Andale Sans UI" w:hAnsi="Times New Roman" w:cs="Times New Roman"/>
          <w:bCs/>
          <w:kern w:val="3"/>
          <w:sz w:val="24"/>
          <w:szCs w:val="24"/>
          <w:lang w:eastAsia="ja-JP" w:bidi="fa-IR"/>
        </w:rPr>
        <w:t>«</w:t>
      </w:r>
      <w:proofErr w:type="spellStart"/>
      <w:r w:rsidRPr="003C6671">
        <w:rPr>
          <w:rFonts w:ascii="Times New Roman" w:eastAsia="Andale Sans UI" w:hAnsi="Times New Roman" w:cs="Times New Roman"/>
          <w:bCs/>
          <w:kern w:val="3"/>
          <w:sz w:val="24"/>
          <w:szCs w:val="24"/>
          <w:lang w:val="de-DE" w:eastAsia="ja-JP" w:bidi="fa-IR"/>
        </w:rPr>
        <w:t>Определение</w:t>
      </w:r>
      <w:proofErr w:type="spellEnd"/>
      <w:r w:rsidRPr="003C6671">
        <w:rPr>
          <w:rFonts w:ascii="Times New Roman" w:eastAsia="Andale Sans UI" w:hAnsi="Times New Roman" w:cs="Times New Roman"/>
          <w:bCs/>
          <w:kern w:val="3"/>
          <w:sz w:val="24"/>
          <w:szCs w:val="24"/>
          <w:lang w:val="de-DE" w:eastAsia="ja-JP" w:bidi="fa-IR"/>
        </w:rPr>
        <w:t xml:space="preserve"> </w:t>
      </w:r>
      <w:proofErr w:type="spellStart"/>
      <w:r w:rsidRPr="003C6671">
        <w:rPr>
          <w:rFonts w:ascii="Times New Roman" w:eastAsia="Andale Sans UI" w:hAnsi="Times New Roman" w:cs="Times New Roman"/>
          <w:bCs/>
          <w:kern w:val="3"/>
          <w:sz w:val="24"/>
          <w:szCs w:val="24"/>
          <w:lang w:val="de-DE" w:eastAsia="ja-JP" w:bidi="fa-IR"/>
        </w:rPr>
        <w:t>персонального</w:t>
      </w:r>
      <w:proofErr w:type="spellEnd"/>
      <w:r w:rsidRPr="003C6671">
        <w:rPr>
          <w:rFonts w:ascii="Times New Roman" w:eastAsia="Andale Sans UI" w:hAnsi="Times New Roman" w:cs="Times New Roman"/>
          <w:bCs/>
          <w:kern w:val="3"/>
          <w:sz w:val="24"/>
          <w:szCs w:val="24"/>
          <w:lang w:val="de-DE" w:eastAsia="ja-JP" w:bidi="fa-IR"/>
        </w:rPr>
        <w:t xml:space="preserve"> </w:t>
      </w:r>
      <w:proofErr w:type="spellStart"/>
      <w:r w:rsidRPr="003C6671">
        <w:rPr>
          <w:rFonts w:ascii="Times New Roman" w:eastAsia="Andale Sans UI" w:hAnsi="Times New Roman" w:cs="Times New Roman"/>
          <w:bCs/>
          <w:kern w:val="3"/>
          <w:sz w:val="24"/>
          <w:szCs w:val="24"/>
          <w:lang w:val="de-DE" w:eastAsia="ja-JP" w:bidi="fa-IR"/>
        </w:rPr>
        <w:t>состава</w:t>
      </w:r>
      <w:proofErr w:type="spellEnd"/>
      <w:r w:rsidRPr="003C6671">
        <w:rPr>
          <w:rFonts w:ascii="Times New Roman" w:eastAsia="Andale Sans UI" w:hAnsi="Times New Roman" w:cs="Times New Roman"/>
          <w:bCs/>
          <w:kern w:val="3"/>
          <w:sz w:val="24"/>
          <w:szCs w:val="24"/>
          <w:lang w:val="de-DE" w:eastAsia="ja-JP" w:bidi="fa-IR"/>
        </w:rPr>
        <w:t xml:space="preserve"> и </w:t>
      </w:r>
      <w:proofErr w:type="spellStart"/>
      <w:r w:rsidRPr="003C6671">
        <w:rPr>
          <w:rFonts w:ascii="Times New Roman" w:eastAsia="Andale Sans UI" w:hAnsi="Times New Roman" w:cs="Times New Roman"/>
          <w:bCs/>
          <w:kern w:val="3"/>
          <w:sz w:val="24"/>
          <w:szCs w:val="24"/>
          <w:lang w:val="de-DE" w:eastAsia="ja-JP" w:bidi="fa-IR"/>
        </w:rPr>
        <w:t>обеспечение</w:t>
      </w:r>
      <w:proofErr w:type="spellEnd"/>
      <w:r w:rsidRPr="003C6671">
        <w:rPr>
          <w:rFonts w:ascii="Times New Roman" w:eastAsia="Andale Sans UI" w:hAnsi="Times New Roman" w:cs="Times New Roman"/>
          <w:bCs/>
          <w:kern w:val="3"/>
          <w:sz w:val="24"/>
          <w:szCs w:val="24"/>
          <w:lang w:val="de-DE" w:eastAsia="ja-JP" w:bidi="fa-IR"/>
        </w:rPr>
        <w:t xml:space="preserve"> </w:t>
      </w:r>
      <w:proofErr w:type="spellStart"/>
      <w:r w:rsidRPr="003C6671">
        <w:rPr>
          <w:rFonts w:ascii="Times New Roman" w:eastAsia="Andale Sans UI" w:hAnsi="Times New Roman" w:cs="Times New Roman"/>
          <w:bCs/>
          <w:kern w:val="3"/>
          <w:sz w:val="24"/>
          <w:szCs w:val="24"/>
          <w:lang w:val="de-DE" w:eastAsia="ja-JP" w:bidi="fa-IR"/>
        </w:rPr>
        <w:t>деятельности</w:t>
      </w:r>
      <w:proofErr w:type="spellEnd"/>
      <w:r w:rsidRPr="003C6671">
        <w:rPr>
          <w:rFonts w:ascii="Times New Roman" w:eastAsia="Andale Sans UI" w:hAnsi="Times New Roman" w:cs="Times New Roman"/>
          <w:bCs/>
          <w:kern w:val="3"/>
          <w:sz w:val="24"/>
          <w:szCs w:val="24"/>
          <w:lang w:val="de-DE" w:eastAsia="ja-JP" w:bidi="fa-IR"/>
        </w:rPr>
        <w:t xml:space="preserve"> </w:t>
      </w:r>
      <w:proofErr w:type="spellStart"/>
      <w:r w:rsidRPr="003C6671">
        <w:rPr>
          <w:rFonts w:ascii="Times New Roman" w:eastAsia="Andale Sans UI" w:hAnsi="Times New Roman" w:cs="Times New Roman"/>
          <w:bCs/>
          <w:kern w:val="3"/>
          <w:sz w:val="24"/>
          <w:szCs w:val="24"/>
          <w:lang w:val="de-DE" w:eastAsia="ja-JP" w:bidi="fa-IR"/>
        </w:rPr>
        <w:t>административных</w:t>
      </w:r>
      <w:proofErr w:type="spellEnd"/>
      <w:r w:rsidRPr="003C6671">
        <w:rPr>
          <w:rFonts w:ascii="Times New Roman" w:eastAsia="Andale Sans UI" w:hAnsi="Times New Roman" w:cs="Times New Roman"/>
          <w:bCs/>
          <w:kern w:val="3"/>
          <w:sz w:val="24"/>
          <w:szCs w:val="24"/>
          <w:lang w:val="de-DE" w:eastAsia="ja-JP" w:bidi="fa-IR"/>
        </w:rPr>
        <w:t xml:space="preserve"> </w:t>
      </w:r>
      <w:proofErr w:type="spellStart"/>
      <w:r w:rsidRPr="003C6671">
        <w:rPr>
          <w:rFonts w:ascii="Times New Roman" w:eastAsia="Andale Sans UI" w:hAnsi="Times New Roman" w:cs="Times New Roman"/>
          <w:bCs/>
          <w:kern w:val="3"/>
          <w:sz w:val="24"/>
          <w:szCs w:val="24"/>
          <w:lang w:val="de-DE" w:eastAsia="ja-JP" w:bidi="fa-IR"/>
        </w:rPr>
        <w:t>комиссий</w:t>
      </w:r>
      <w:proofErr w:type="spellEnd"/>
      <w:r w:rsidR="00F25546" w:rsidRPr="003C6671">
        <w:rPr>
          <w:rFonts w:ascii="Times New Roman" w:eastAsia="Andale Sans UI" w:hAnsi="Times New Roman" w:cs="Times New Roman"/>
          <w:bCs/>
          <w:kern w:val="3"/>
          <w:sz w:val="24"/>
          <w:szCs w:val="24"/>
          <w:lang w:eastAsia="ja-JP" w:bidi="fa-IR"/>
        </w:rPr>
        <w:t xml:space="preserve"> </w:t>
      </w:r>
      <w:r w:rsidR="00F25546" w:rsidRPr="003C6671">
        <w:rPr>
          <w:rFonts w:ascii="Times New Roman" w:eastAsia="Andale Sans UI" w:hAnsi="Times New Roman" w:cs="Times New Roman"/>
          <w:bCs/>
          <w:kern w:val="3"/>
          <w:sz w:val="24"/>
          <w:szCs w:val="24"/>
          <w:lang w:val="de-DE" w:eastAsia="ja-JP" w:bidi="fa-IR"/>
        </w:rPr>
        <w:t xml:space="preserve">и </w:t>
      </w:r>
      <w:proofErr w:type="spellStart"/>
      <w:r w:rsidR="00F25546" w:rsidRPr="003C6671">
        <w:rPr>
          <w:rFonts w:ascii="Times New Roman" w:eastAsia="Andale Sans UI" w:hAnsi="Times New Roman" w:cs="Times New Roman"/>
          <w:bCs/>
          <w:kern w:val="3"/>
          <w:sz w:val="24"/>
          <w:szCs w:val="24"/>
          <w:lang w:val="de-DE" w:eastAsia="ja-JP" w:bidi="fa-IR"/>
        </w:rPr>
        <w:t>перечня</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должностных</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лиц</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органов</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местного</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самоуправления</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уполномоченных</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составлять</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протоколы</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об</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административных</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правонарушениях</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предсмотренных</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отдельными</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законами</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Иркутскрй</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области</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об</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административной</w:t>
      </w:r>
      <w:proofErr w:type="spellEnd"/>
      <w:r w:rsidR="00F25546" w:rsidRPr="003C6671">
        <w:rPr>
          <w:rFonts w:ascii="Times New Roman" w:eastAsia="Andale Sans UI" w:hAnsi="Times New Roman" w:cs="Times New Roman"/>
          <w:bCs/>
          <w:kern w:val="3"/>
          <w:sz w:val="24"/>
          <w:szCs w:val="24"/>
          <w:lang w:val="de-DE" w:eastAsia="ja-JP" w:bidi="fa-IR"/>
        </w:rPr>
        <w:t xml:space="preserve"> </w:t>
      </w:r>
      <w:proofErr w:type="spellStart"/>
      <w:r w:rsidR="00F25546" w:rsidRPr="003C6671">
        <w:rPr>
          <w:rFonts w:ascii="Times New Roman" w:eastAsia="Andale Sans UI" w:hAnsi="Times New Roman" w:cs="Times New Roman"/>
          <w:bCs/>
          <w:kern w:val="3"/>
          <w:sz w:val="24"/>
          <w:szCs w:val="24"/>
          <w:lang w:val="de-DE" w:eastAsia="ja-JP" w:bidi="fa-IR"/>
        </w:rPr>
        <w:t>ответственности</w:t>
      </w:r>
      <w:proofErr w:type="spellEnd"/>
      <w:r w:rsidRPr="003C6671">
        <w:rPr>
          <w:rFonts w:ascii="Times New Roman" w:eastAsia="Andale Sans UI" w:hAnsi="Times New Roman" w:cs="Times New Roman"/>
          <w:bCs/>
          <w:kern w:val="3"/>
          <w:sz w:val="24"/>
          <w:szCs w:val="24"/>
          <w:lang w:eastAsia="ja-JP" w:bidi="fa-IR"/>
        </w:rPr>
        <w:t xml:space="preserve">» </w:t>
      </w:r>
      <w:r w:rsidRPr="003C6671">
        <w:rPr>
          <w:rFonts w:ascii="Times New Roman" w:eastAsia="Andale Sans UI" w:hAnsi="Times New Roman" w:cs="Times New Roman"/>
          <w:kern w:val="3"/>
          <w:sz w:val="24"/>
          <w:szCs w:val="24"/>
          <w:lang w:val="de-DE" w:eastAsia="ja-JP" w:bidi="fa-IR"/>
        </w:rPr>
        <w:t>(</w:t>
      </w:r>
      <w:proofErr w:type="spellStart"/>
      <w:r w:rsidRPr="003C6671">
        <w:rPr>
          <w:rFonts w:ascii="Times New Roman" w:eastAsia="Andale Sans UI" w:hAnsi="Times New Roman" w:cs="Times New Roman"/>
          <w:kern w:val="3"/>
          <w:sz w:val="24"/>
          <w:szCs w:val="24"/>
          <w:lang w:val="de-DE" w:eastAsia="ja-JP" w:bidi="fa-IR"/>
        </w:rPr>
        <w:t>Приложение</w:t>
      </w:r>
      <w:proofErr w:type="spellEnd"/>
      <w:r w:rsidRPr="003C6671">
        <w:rPr>
          <w:rFonts w:ascii="Times New Roman" w:eastAsia="Andale Sans UI" w:hAnsi="Times New Roman" w:cs="Times New Roman"/>
          <w:kern w:val="3"/>
          <w:sz w:val="24"/>
          <w:szCs w:val="24"/>
          <w:lang w:val="de-DE" w:eastAsia="ja-JP" w:bidi="fa-IR"/>
        </w:rPr>
        <w:t xml:space="preserve"> № 1</w:t>
      </w:r>
      <w:r w:rsidR="007F3DFE" w:rsidRPr="003C6671">
        <w:rPr>
          <w:rFonts w:ascii="Times New Roman" w:eastAsia="Andale Sans UI" w:hAnsi="Times New Roman" w:cs="Times New Roman"/>
          <w:kern w:val="3"/>
          <w:sz w:val="24"/>
          <w:szCs w:val="24"/>
          <w:lang w:eastAsia="ja-JP" w:bidi="fa-IR"/>
        </w:rPr>
        <w:t>1</w:t>
      </w:r>
      <w:r w:rsidRPr="003C6671">
        <w:rPr>
          <w:rFonts w:ascii="Times New Roman" w:eastAsia="Andale Sans UI" w:hAnsi="Times New Roman" w:cs="Times New Roman"/>
          <w:kern w:val="3"/>
          <w:sz w:val="24"/>
          <w:szCs w:val="24"/>
          <w:lang w:val="de-DE" w:eastAsia="ja-JP" w:bidi="fa-IR"/>
        </w:rPr>
        <w:t>)</w:t>
      </w:r>
      <w:r w:rsidRPr="003C6671">
        <w:rPr>
          <w:rFonts w:ascii="Times New Roman" w:eastAsia="Andale Sans UI" w:hAnsi="Times New Roman" w:cs="Times New Roman"/>
          <w:bCs/>
          <w:kern w:val="3"/>
          <w:sz w:val="24"/>
          <w:szCs w:val="24"/>
          <w:lang w:val="de-DE" w:eastAsia="ja-JP" w:bidi="fa-IR"/>
        </w:rPr>
        <w:t>.</w:t>
      </w:r>
    </w:p>
    <w:p w:rsidR="002638EE" w:rsidRPr="003C6671" w:rsidRDefault="002638EE" w:rsidP="003C6671">
      <w:pPr>
        <w:widowControl w:val="0"/>
        <w:tabs>
          <w:tab w:val="left" w:pos="3119"/>
          <w:tab w:val="left" w:pos="6521"/>
        </w:tabs>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ja-JP" w:bidi="fa-IR"/>
        </w:rPr>
      </w:pPr>
    </w:p>
    <w:p w:rsidR="00726946" w:rsidRPr="003C6671" w:rsidRDefault="00726946" w:rsidP="003C6671">
      <w:pPr>
        <w:autoSpaceDE w:val="0"/>
        <w:autoSpaceDN w:val="0"/>
        <w:adjustRightInd w:val="0"/>
        <w:spacing w:after="0" w:line="240" w:lineRule="auto"/>
        <w:ind w:left="643"/>
        <w:contextualSpacing/>
        <w:jc w:val="center"/>
        <w:rPr>
          <w:rFonts w:ascii="Times New Roman" w:hAnsi="Times New Roman" w:cs="Times New Roman"/>
          <w:b/>
          <w:sz w:val="24"/>
          <w:szCs w:val="24"/>
        </w:rPr>
      </w:pPr>
      <w:r w:rsidRPr="003C6671">
        <w:rPr>
          <w:rFonts w:ascii="Times New Roman" w:hAnsi="Times New Roman" w:cs="Times New Roman"/>
          <w:b/>
          <w:sz w:val="24"/>
          <w:szCs w:val="24"/>
        </w:rPr>
        <w:t>РАЗДЕЛ 4. РЕСУРСНОЕ ОБЕСПЕЧЕНИЕ МУНИЦИПАЛЬНОЙ ПРОГРАММЫ</w:t>
      </w:r>
    </w:p>
    <w:p w:rsidR="00FD3AB2" w:rsidRPr="003C6671" w:rsidRDefault="00FD3AB2" w:rsidP="003C6671">
      <w:pPr>
        <w:autoSpaceDE w:val="0"/>
        <w:autoSpaceDN w:val="0"/>
        <w:adjustRightInd w:val="0"/>
        <w:spacing w:after="0" w:line="240" w:lineRule="auto"/>
        <w:ind w:left="643"/>
        <w:contextualSpacing/>
        <w:jc w:val="center"/>
        <w:rPr>
          <w:rFonts w:ascii="Times New Roman" w:hAnsi="Times New Roman" w:cs="Times New Roman"/>
          <w:b/>
          <w:sz w:val="24"/>
          <w:szCs w:val="24"/>
        </w:rPr>
      </w:pPr>
    </w:p>
    <w:p w:rsidR="00344A9A" w:rsidRP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 xml:space="preserve">Общий объем финансирования муниципальной программы за счет бюджетов всех уровней с 2019 по 2024 год составляет </w:t>
      </w:r>
    </w:p>
    <w:p w:rsidR="00344A9A" w:rsidRP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1 498 878 884,93  рублей, в том числе по годам:</w:t>
      </w:r>
    </w:p>
    <w:p w:rsidR="00344A9A" w:rsidRP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2019 год – 290 539 530,93 рублей;</w:t>
      </w:r>
    </w:p>
    <w:p w:rsidR="00344A9A" w:rsidRP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2020 год – 281 445 845,96 рублей;</w:t>
      </w:r>
    </w:p>
    <w:p w:rsidR="00344A9A" w:rsidRP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2021 год – 256 636 227,75 рублей;</w:t>
      </w:r>
    </w:p>
    <w:p w:rsidR="00344A9A" w:rsidRP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2022 год – 227 910 427,99 рублей;</w:t>
      </w:r>
    </w:p>
    <w:p w:rsidR="00344A9A" w:rsidRP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2023 год – 224 207 159,59 рублей;</w:t>
      </w:r>
    </w:p>
    <w:p w:rsidR="00344A9A" w:rsidRDefault="00344A9A" w:rsidP="00344A9A">
      <w:pPr>
        <w:spacing w:after="0" w:line="240" w:lineRule="auto"/>
        <w:ind w:firstLine="709"/>
        <w:jc w:val="both"/>
        <w:rPr>
          <w:rFonts w:ascii="Times New Roman" w:hAnsi="Times New Roman" w:cs="Times New Roman"/>
          <w:sz w:val="24"/>
          <w:szCs w:val="24"/>
        </w:rPr>
      </w:pPr>
      <w:r w:rsidRPr="00344A9A">
        <w:rPr>
          <w:rFonts w:ascii="Times New Roman" w:hAnsi="Times New Roman" w:cs="Times New Roman"/>
          <w:sz w:val="24"/>
          <w:szCs w:val="24"/>
        </w:rPr>
        <w:t>2024 год – 218 139 692,71 рублей.</w:t>
      </w:r>
    </w:p>
    <w:p w:rsidR="00726946" w:rsidRPr="003C6671" w:rsidRDefault="00726946" w:rsidP="00344A9A">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Объемы финансирования муниципальной программы ежегодно уточняются при формировании  бюджета </w:t>
      </w:r>
      <w:r w:rsidR="00421E5A" w:rsidRPr="003C6671">
        <w:rPr>
          <w:rFonts w:ascii="Times New Roman" w:hAnsi="Times New Roman" w:cs="Times New Roman"/>
          <w:sz w:val="24"/>
          <w:szCs w:val="24"/>
        </w:rPr>
        <w:t xml:space="preserve">Слюдянского муниципального района (далее </w:t>
      </w:r>
      <w:r w:rsidR="00647FEB" w:rsidRPr="003C6671">
        <w:rPr>
          <w:rFonts w:ascii="Times New Roman" w:hAnsi="Times New Roman" w:cs="Times New Roman"/>
          <w:sz w:val="24"/>
          <w:szCs w:val="24"/>
        </w:rPr>
        <w:t>–</w:t>
      </w:r>
      <w:r w:rsidR="00421E5A" w:rsidRPr="003C6671">
        <w:rPr>
          <w:rFonts w:ascii="Times New Roman" w:hAnsi="Times New Roman" w:cs="Times New Roman"/>
          <w:sz w:val="24"/>
          <w:szCs w:val="24"/>
        </w:rPr>
        <w:t xml:space="preserve"> </w:t>
      </w:r>
      <w:r w:rsidR="00CA7D11">
        <w:rPr>
          <w:rFonts w:ascii="Times New Roman" w:hAnsi="Times New Roman" w:cs="Times New Roman"/>
          <w:sz w:val="24"/>
          <w:szCs w:val="24"/>
        </w:rPr>
        <w:t>Слюдянского муниципального района</w:t>
      </w:r>
      <w:r w:rsidR="00647FEB" w:rsidRPr="003C6671">
        <w:rPr>
          <w:rFonts w:ascii="Times New Roman" w:hAnsi="Times New Roman" w:cs="Times New Roman"/>
          <w:sz w:val="24"/>
          <w:szCs w:val="24"/>
        </w:rPr>
        <w:t xml:space="preserve">, </w:t>
      </w:r>
      <w:r w:rsidR="00CA7D11">
        <w:rPr>
          <w:rFonts w:ascii="Times New Roman" w:hAnsi="Times New Roman" w:cs="Times New Roman"/>
          <w:sz w:val="24"/>
          <w:szCs w:val="24"/>
        </w:rPr>
        <w:t>Слюдянского муниципального района</w:t>
      </w:r>
      <w:r w:rsidR="00647FEB" w:rsidRPr="003C6671">
        <w:rPr>
          <w:rFonts w:ascii="Times New Roman" w:hAnsi="Times New Roman" w:cs="Times New Roman"/>
          <w:sz w:val="24"/>
          <w:szCs w:val="24"/>
        </w:rPr>
        <w:t xml:space="preserve">, </w:t>
      </w:r>
      <w:r w:rsidRPr="003C6671">
        <w:rPr>
          <w:rFonts w:ascii="Times New Roman" w:hAnsi="Times New Roman" w:cs="Times New Roman"/>
          <w:sz w:val="24"/>
          <w:szCs w:val="24"/>
        </w:rPr>
        <w:t>муниципально</w:t>
      </w:r>
      <w:r w:rsidR="00647FEB" w:rsidRPr="003C6671">
        <w:rPr>
          <w:rFonts w:ascii="Times New Roman" w:hAnsi="Times New Roman" w:cs="Times New Roman"/>
          <w:sz w:val="24"/>
          <w:szCs w:val="24"/>
        </w:rPr>
        <w:t>е</w:t>
      </w:r>
      <w:r w:rsidRPr="003C6671">
        <w:rPr>
          <w:rFonts w:ascii="Times New Roman" w:hAnsi="Times New Roman" w:cs="Times New Roman"/>
          <w:sz w:val="24"/>
          <w:szCs w:val="24"/>
        </w:rPr>
        <w:t xml:space="preserve"> образовани</w:t>
      </w:r>
      <w:r w:rsidR="00647FEB" w:rsidRPr="003C6671">
        <w:rPr>
          <w:rFonts w:ascii="Times New Roman" w:hAnsi="Times New Roman" w:cs="Times New Roman"/>
          <w:sz w:val="24"/>
          <w:szCs w:val="24"/>
        </w:rPr>
        <w:t>е</w:t>
      </w:r>
      <w:r w:rsidRPr="003C6671">
        <w:rPr>
          <w:rFonts w:ascii="Times New Roman" w:hAnsi="Times New Roman" w:cs="Times New Roman"/>
          <w:sz w:val="24"/>
          <w:szCs w:val="24"/>
        </w:rPr>
        <w:t xml:space="preserve"> Слюдянский район</w:t>
      </w:r>
      <w:r w:rsidR="00647FEB" w:rsidRPr="003C6671">
        <w:rPr>
          <w:rFonts w:ascii="Times New Roman" w:hAnsi="Times New Roman" w:cs="Times New Roman"/>
          <w:sz w:val="24"/>
          <w:szCs w:val="24"/>
        </w:rPr>
        <w:t>)</w:t>
      </w:r>
      <w:r w:rsidRPr="003C6671">
        <w:rPr>
          <w:rFonts w:ascii="Times New Roman" w:hAnsi="Times New Roman" w:cs="Times New Roman"/>
          <w:sz w:val="24"/>
          <w:szCs w:val="24"/>
        </w:rPr>
        <w:t xml:space="preserve">. Ресурсное обеспечение мероприятий муниципальной программы за счет </w:t>
      </w:r>
      <w:proofErr w:type="gramStart"/>
      <w:r w:rsidR="008838D7">
        <w:rPr>
          <w:rFonts w:ascii="Times New Roman" w:hAnsi="Times New Roman" w:cs="Times New Roman"/>
          <w:sz w:val="24"/>
          <w:szCs w:val="24"/>
        </w:rPr>
        <w:t xml:space="preserve">всех источников финансирования, предусмотренных в местном бюджете </w:t>
      </w:r>
      <w:r w:rsidRPr="003C6671">
        <w:rPr>
          <w:rFonts w:ascii="Times New Roman" w:hAnsi="Times New Roman" w:cs="Times New Roman"/>
          <w:sz w:val="24"/>
          <w:szCs w:val="24"/>
        </w:rPr>
        <w:t>прилагаются</w:t>
      </w:r>
      <w:proofErr w:type="gramEnd"/>
      <w:r w:rsidRPr="003C6671">
        <w:rPr>
          <w:rFonts w:ascii="Times New Roman" w:hAnsi="Times New Roman" w:cs="Times New Roman"/>
          <w:sz w:val="24"/>
          <w:szCs w:val="24"/>
        </w:rPr>
        <w:t xml:space="preserve"> в </w:t>
      </w:r>
      <w:r w:rsidR="007B179C" w:rsidRPr="003C6671">
        <w:rPr>
          <w:rFonts w:ascii="Times New Roman" w:hAnsi="Times New Roman" w:cs="Times New Roman"/>
          <w:sz w:val="24"/>
          <w:szCs w:val="24"/>
        </w:rPr>
        <w:t>Приложении №</w:t>
      </w:r>
      <w:r w:rsidR="00B5619D" w:rsidRPr="003C6671">
        <w:rPr>
          <w:rFonts w:ascii="Times New Roman" w:hAnsi="Times New Roman" w:cs="Times New Roman"/>
          <w:sz w:val="24"/>
          <w:szCs w:val="24"/>
        </w:rPr>
        <w:t xml:space="preserve"> 1</w:t>
      </w:r>
      <w:r w:rsidR="004E4B6E" w:rsidRPr="003C6671">
        <w:rPr>
          <w:rFonts w:ascii="Times New Roman" w:hAnsi="Times New Roman" w:cs="Times New Roman"/>
          <w:sz w:val="24"/>
          <w:szCs w:val="24"/>
        </w:rPr>
        <w:t>3</w:t>
      </w:r>
      <w:r w:rsidR="007B179C" w:rsidRPr="003C6671">
        <w:rPr>
          <w:rFonts w:ascii="Times New Roman" w:hAnsi="Times New Roman" w:cs="Times New Roman"/>
          <w:sz w:val="24"/>
          <w:szCs w:val="24"/>
        </w:rPr>
        <w:t xml:space="preserve"> </w:t>
      </w:r>
      <w:r w:rsidRPr="003C6671">
        <w:rPr>
          <w:rFonts w:ascii="Times New Roman" w:hAnsi="Times New Roman" w:cs="Times New Roman"/>
          <w:sz w:val="24"/>
          <w:szCs w:val="24"/>
        </w:rPr>
        <w:t xml:space="preserve"> к Программе.</w:t>
      </w:r>
    </w:p>
    <w:p w:rsidR="00FD3AB2" w:rsidRPr="003C6671" w:rsidRDefault="00FD3AB2" w:rsidP="003C6671">
      <w:pPr>
        <w:spacing w:after="0" w:line="240" w:lineRule="auto"/>
        <w:ind w:firstLine="540"/>
        <w:jc w:val="both"/>
        <w:rPr>
          <w:rFonts w:ascii="Times New Roman" w:hAnsi="Times New Roman" w:cs="Times New Roman"/>
          <w:sz w:val="24"/>
          <w:szCs w:val="24"/>
        </w:rPr>
      </w:pPr>
    </w:p>
    <w:p w:rsidR="00726946" w:rsidRPr="003C6671" w:rsidRDefault="00726946" w:rsidP="003C6671">
      <w:pPr>
        <w:spacing w:after="0" w:line="240" w:lineRule="auto"/>
        <w:ind w:firstLine="540"/>
        <w:jc w:val="center"/>
        <w:rPr>
          <w:rFonts w:ascii="Times New Roman" w:hAnsi="Times New Roman" w:cs="Times New Roman"/>
          <w:b/>
          <w:sz w:val="24"/>
          <w:szCs w:val="24"/>
        </w:rPr>
      </w:pPr>
      <w:r w:rsidRPr="003C6671">
        <w:rPr>
          <w:rFonts w:ascii="Times New Roman" w:hAnsi="Times New Roman" w:cs="Times New Roman"/>
          <w:b/>
          <w:sz w:val="24"/>
          <w:szCs w:val="24"/>
        </w:rPr>
        <w:t>РАЗДЕЛ 5. АНАЛИЗ РИСКОВ РЕАЛИЗАЦИИ МУНИЦИПАЛЬНОЙ ПРОГРАММЫ</w:t>
      </w:r>
    </w:p>
    <w:p w:rsidR="00FD3AB2" w:rsidRPr="003C6671" w:rsidRDefault="00FD3AB2" w:rsidP="003C6671">
      <w:pPr>
        <w:spacing w:after="0" w:line="240" w:lineRule="auto"/>
        <w:ind w:firstLine="540"/>
        <w:jc w:val="center"/>
        <w:rPr>
          <w:rFonts w:ascii="Times New Roman" w:hAnsi="Times New Roman" w:cs="Times New Roman"/>
          <w:b/>
          <w:sz w:val="24"/>
          <w:szCs w:val="24"/>
        </w:rPr>
      </w:pPr>
    </w:p>
    <w:p w:rsidR="00726946" w:rsidRPr="003C6671" w:rsidRDefault="00726946"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Основными проблемами, препятствующими формированию системы эффективного муниципального управления, являются:</w:t>
      </w:r>
    </w:p>
    <w:p w:rsidR="00726946" w:rsidRPr="003C6671" w:rsidRDefault="00726946"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w:t>
      </w:r>
      <w:r w:rsidRPr="003C6671">
        <w:rPr>
          <w:rFonts w:ascii="Times New Roman" w:eastAsia="Calibri" w:hAnsi="Times New Roman" w:cs="Times New Roman"/>
          <w:sz w:val="24"/>
          <w:szCs w:val="24"/>
        </w:rPr>
        <w:t xml:space="preserve"> невозмещаемые выпадающие доходы в связи с изменением экономической ситуации в районе, динамика которых не может быть точно спрогнозирована, что ставит под угрозу достижение стратегических целей;</w:t>
      </w:r>
    </w:p>
    <w:p w:rsidR="00726946" w:rsidRPr="003C6671" w:rsidRDefault="00726946"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 отсутствие методик расчета показателей результативности по ряду важнейших направлений деятельности органов местного самоуправления;</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lastRenderedPageBreak/>
        <w:t>- отсутствие системы сбора и обработки информации, необходимой для формирования достаточного набора целевых значений показателей результативности, деятельности органов местного самоуправления и системы мониторинга их достижения;</w:t>
      </w:r>
    </w:p>
    <w:p w:rsidR="00726946" w:rsidRPr="003C6671" w:rsidRDefault="00726946"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отсутствие возможности у муниципальных служащих получения необходимых знаний и навыков такой работы путем дополнительного профессионального образования.</w:t>
      </w:r>
    </w:p>
    <w:p w:rsidR="00FD3AB2" w:rsidRPr="003C6671" w:rsidRDefault="00FD3AB2" w:rsidP="003C6671">
      <w:pPr>
        <w:autoSpaceDE w:val="0"/>
        <w:autoSpaceDN w:val="0"/>
        <w:adjustRightInd w:val="0"/>
        <w:spacing w:after="0" w:line="240" w:lineRule="auto"/>
        <w:ind w:firstLine="540"/>
        <w:jc w:val="both"/>
        <w:rPr>
          <w:rFonts w:ascii="Times New Roman" w:hAnsi="Times New Roman" w:cs="Times New Roman"/>
          <w:sz w:val="24"/>
          <w:szCs w:val="24"/>
        </w:rPr>
      </w:pPr>
    </w:p>
    <w:p w:rsidR="00726946" w:rsidRPr="003C6671" w:rsidRDefault="00726946" w:rsidP="003C6671">
      <w:pPr>
        <w:autoSpaceDE w:val="0"/>
        <w:autoSpaceDN w:val="0"/>
        <w:adjustRightInd w:val="0"/>
        <w:spacing w:after="0" w:line="240" w:lineRule="auto"/>
        <w:jc w:val="center"/>
        <w:outlineLvl w:val="0"/>
        <w:rPr>
          <w:rFonts w:ascii="Times New Roman" w:hAnsi="Times New Roman" w:cs="Times New Roman"/>
          <w:b/>
          <w:sz w:val="24"/>
          <w:szCs w:val="24"/>
        </w:rPr>
      </w:pPr>
      <w:r w:rsidRPr="003C6671">
        <w:rPr>
          <w:rFonts w:ascii="Times New Roman" w:hAnsi="Times New Roman" w:cs="Times New Roman"/>
          <w:b/>
          <w:sz w:val="24"/>
          <w:szCs w:val="24"/>
        </w:rPr>
        <w:t>РАЗДЕЛ 6. ОЖИДАЕМЫЕ КОНЕЧНЫЕ РЕЗУЛЬТАТЫ РЕАЛИЗАЦИИ МУНИЦИПАЛЬНОЙ ПРОГРАММЫ</w:t>
      </w:r>
    </w:p>
    <w:p w:rsidR="00FD3AB2" w:rsidRPr="003C6671" w:rsidRDefault="00FD3AB2" w:rsidP="003C6671">
      <w:pPr>
        <w:autoSpaceDE w:val="0"/>
        <w:autoSpaceDN w:val="0"/>
        <w:adjustRightInd w:val="0"/>
        <w:spacing w:after="0" w:line="240" w:lineRule="auto"/>
        <w:jc w:val="center"/>
        <w:outlineLvl w:val="0"/>
        <w:rPr>
          <w:rFonts w:ascii="Times New Roman" w:hAnsi="Times New Roman" w:cs="Times New Roman"/>
          <w:b/>
          <w:sz w:val="24"/>
          <w:szCs w:val="24"/>
        </w:rPr>
      </w:pPr>
    </w:p>
    <w:p w:rsidR="00726946" w:rsidRPr="003C6671" w:rsidRDefault="00726946"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Реализация программы позволит:</w:t>
      </w:r>
    </w:p>
    <w:p w:rsidR="00726946" w:rsidRPr="003C6671" w:rsidRDefault="00726946"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 xml:space="preserve">1. Совершенствовать механизм управления </w:t>
      </w:r>
      <w:r w:rsidR="00EE2DBE">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путем реализации  исполнительно-распорядительных функций администрации муниципального района и ее органов, наделенных правами юридического лица.</w:t>
      </w:r>
    </w:p>
    <w:p w:rsidR="00726946" w:rsidRPr="003C6671" w:rsidRDefault="007B179C"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2</w:t>
      </w:r>
      <w:r w:rsidR="00726946" w:rsidRPr="003C6671">
        <w:rPr>
          <w:rFonts w:ascii="Times New Roman" w:hAnsi="Times New Roman" w:cs="Times New Roman"/>
          <w:sz w:val="24"/>
          <w:szCs w:val="24"/>
        </w:rPr>
        <w:t xml:space="preserve">. Обеспечить сбалансированность и устойчивость бюджета </w:t>
      </w:r>
      <w:r w:rsidR="00CA7D11">
        <w:rPr>
          <w:rFonts w:ascii="Times New Roman" w:hAnsi="Times New Roman" w:cs="Times New Roman"/>
          <w:sz w:val="24"/>
          <w:szCs w:val="24"/>
        </w:rPr>
        <w:t>Слюдянского муниципального района</w:t>
      </w:r>
      <w:r w:rsidR="00726946" w:rsidRPr="003C6671">
        <w:rPr>
          <w:rFonts w:ascii="Times New Roman" w:hAnsi="Times New Roman" w:cs="Times New Roman"/>
          <w:sz w:val="24"/>
          <w:szCs w:val="24"/>
        </w:rPr>
        <w:t xml:space="preserve"> и бюджетов поселений в среднесрочной перспективе.</w:t>
      </w:r>
    </w:p>
    <w:p w:rsidR="00726946" w:rsidRPr="003C6671" w:rsidRDefault="007B179C"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3</w:t>
      </w:r>
      <w:r w:rsidR="00726946" w:rsidRPr="003C6671">
        <w:rPr>
          <w:rFonts w:ascii="Times New Roman" w:hAnsi="Times New Roman" w:cs="Times New Roman"/>
          <w:sz w:val="24"/>
          <w:szCs w:val="24"/>
        </w:rPr>
        <w:t>. Снизить издержки бизнеса за счет сокращения административных барьеров и сокращения сроков прохождения документов.</w:t>
      </w:r>
    </w:p>
    <w:p w:rsidR="00726946" w:rsidRPr="003C6671" w:rsidRDefault="007B179C"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4</w:t>
      </w:r>
      <w:r w:rsidR="00726946" w:rsidRPr="003C6671">
        <w:rPr>
          <w:rFonts w:ascii="Times New Roman" w:hAnsi="Times New Roman" w:cs="Times New Roman"/>
          <w:sz w:val="24"/>
          <w:szCs w:val="24"/>
        </w:rPr>
        <w:t>. Повысить качество и доступность муниципальных услуг для граждан.</w:t>
      </w:r>
    </w:p>
    <w:p w:rsidR="00726946" w:rsidRPr="003C6671" w:rsidRDefault="007B179C" w:rsidP="003C6671">
      <w:pPr>
        <w:autoSpaceDE w:val="0"/>
        <w:autoSpaceDN w:val="0"/>
        <w:adjustRightInd w:val="0"/>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5</w:t>
      </w:r>
      <w:r w:rsidR="00726946" w:rsidRPr="003C6671">
        <w:rPr>
          <w:rFonts w:ascii="Times New Roman" w:hAnsi="Times New Roman" w:cs="Times New Roman"/>
          <w:sz w:val="24"/>
          <w:szCs w:val="24"/>
        </w:rPr>
        <w:t xml:space="preserve">. Достигнуть тенденции к улучшению показателей для оценки эффективности деятельности органов местного самоуправления, установленных </w:t>
      </w:r>
      <w:hyperlink r:id="rId11" w:history="1">
        <w:r w:rsidR="00726946" w:rsidRPr="003C6671">
          <w:rPr>
            <w:rFonts w:ascii="Times New Roman" w:hAnsi="Times New Roman" w:cs="Times New Roman"/>
            <w:sz w:val="24"/>
            <w:szCs w:val="24"/>
          </w:rPr>
          <w:t>Указом</w:t>
        </w:r>
      </w:hyperlink>
      <w:r w:rsidR="00726946" w:rsidRPr="003C6671">
        <w:rPr>
          <w:rFonts w:ascii="Times New Roman" w:hAnsi="Times New Roman" w:cs="Times New Roman"/>
          <w:sz w:val="24"/>
          <w:szCs w:val="24"/>
        </w:rPr>
        <w:t xml:space="preserve"> Президента от 28.04.2008 N 607 "Об оценке </w:t>
      </w:r>
      <w:proofErr w:type="gramStart"/>
      <w:r w:rsidR="00726946" w:rsidRPr="003C6671">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00726946" w:rsidRPr="003C6671">
        <w:rPr>
          <w:rFonts w:ascii="Times New Roman" w:hAnsi="Times New Roman" w:cs="Times New Roman"/>
          <w:sz w:val="24"/>
          <w:szCs w:val="24"/>
        </w:rPr>
        <w:t xml:space="preserve"> и муниципальных районов".</w:t>
      </w:r>
    </w:p>
    <w:p w:rsidR="00F72919" w:rsidRPr="003C6671" w:rsidRDefault="00F72919" w:rsidP="003C6671">
      <w:pPr>
        <w:spacing w:after="0" w:line="240" w:lineRule="auto"/>
        <w:rPr>
          <w:rFonts w:ascii="Times New Roman" w:hAnsi="Times New Roman" w:cs="Times New Roman"/>
          <w:b/>
          <w:sz w:val="24"/>
          <w:szCs w:val="24"/>
        </w:rPr>
      </w:pPr>
    </w:p>
    <w:p w:rsidR="007C204B" w:rsidRPr="003C6671" w:rsidRDefault="007C204B" w:rsidP="003C6671">
      <w:pPr>
        <w:spacing w:after="0" w:line="240" w:lineRule="auto"/>
        <w:rPr>
          <w:rFonts w:ascii="Times New Roman" w:hAnsi="Times New Roman" w:cs="Times New Roman"/>
          <w:sz w:val="24"/>
          <w:szCs w:val="24"/>
        </w:rPr>
      </w:pPr>
    </w:p>
    <w:p w:rsidR="00695067" w:rsidRPr="003C6671" w:rsidRDefault="00B74A9A" w:rsidP="003C6671">
      <w:pPr>
        <w:spacing w:after="0" w:line="240" w:lineRule="auto"/>
        <w:rPr>
          <w:rFonts w:ascii="Times New Roman" w:hAnsi="Times New Roman" w:cs="Times New Roman"/>
          <w:b/>
          <w:sz w:val="24"/>
          <w:szCs w:val="24"/>
        </w:rPr>
      </w:pPr>
      <w:r w:rsidRPr="003C6671">
        <w:rPr>
          <w:rFonts w:ascii="Times New Roman" w:hAnsi="Times New Roman" w:cs="Times New Roman"/>
          <w:b/>
          <w:sz w:val="24"/>
          <w:szCs w:val="24"/>
        </w:rPr>
        <w:t>Вице-мэр, первый заместитель мэра</w:t>
      </w:r>
    </w:p>
    <w:p w:rsidR="00B74A9A" w:rsidRPr="003C6671" w:rsidRDefault="00041ACF" w:rsidP="003C6671">
      <w:pPr>
        <w:spacing w:after="0" w:line="240" w:lineRule="auto"/>
        <w:rPr>
          <w:rFonts w:ascii="Times New Roman" w:hAnsi="Times New Roman" w:cs="Times New Roman"/>
          <w:b/>
          <w:sz w:val="24"/>
          <w:szCs w:val="24"/>
        </w:rPr>
        <w:sectPr w:rsidR="00B74A9A" w:rsidRPr="003C6671">
          <w:pgSz w:w="11906" w:h="16838"/>
          <w:pgMar w:top="1134" w:right="850" w:bottom="1134" w:left="1701" w:header="708" w:footer="708" w:gutter="0"/>
          <w:cols w:space="708"/>
          <w:docGrid w:linePitch="360"/>
        </w:sectPr>
      </w:pPr>
      <w:r>
        <w:rPr>
          <w:rFonts w:ascii="Times New Roman" w:hAnsi="Times New Roman" w:cs="Times New Roman"/>
          <w:b/>
          <w:sz w:val="24"/>
          <w:szCs w:val="24"/>
        </w:rPr>
        <w:t>Слюдянского муниципального</w:t>
      </w:r>
      <w:r w:rsidR="00B74A9A" w:rsidRPr="003C6671">
        <w:rPr>
          <w:rFonts w:ascii="Times New Roman" w:hAnsi="Times New Roman" w:cs="Times New Roman"/>
          <w:b/>
          <w:sz w:val="24"/>
          <w:szCs w:val="24"/>
        </w:rPr>
        <w:t xml:space="preserve"> район</w:t>
      </w:r>
      <w:r>
        <w:rPr>
          <w:rFonts w:ascii="Times New Roman" w:hAnsi="Times New Roman" w:cs="Times New Roman"/>
          <w:b/>
          <w:sz w:val="24"/>
          <w:szCs w:val="24"/>
        </w:rPr>
        <w:t>а</w:t>
      </w:r>
      <w:r w:rsidR="00B74A9A" w:rsidRPr="003C6671">
        <w:rPr>
          <w:rFonts w:ascii="Times New Roman" w:hAnsi="Times New Roman" w:cs="Times New Roman"/>
          <w:b/>
          <w:sz w:val="24"/>
          <w:szCs w:val="24"/>
        </w:rPr>
        <w:t xml:space="preserve">                      </w:t>
      </w:r>
      <w:r w:rsidR="00884CE2" w:rsidRPr="003C6671">
        <w:rPr>
          <w:rFonts w:ascii="Times New Roman" w:hAnsi="Times New Roman" w:cs="Times New Roman"/>
          <w:b/>
          <w:sz w:val="24"/>
          <w:szCs w:val="24"/>
        </w:rPr>
        <w:t xml:space="preserve">   </w:t>
      </w:r>
      <w:r w:rsidR="00B74A9A" w:rsidRPr="003C6671">
        <w:rPr>
          <w:rFonts w:ascii="Times New Roman" w:hAnsi="Times New Roman" w:cs="Times New Roman"/>
          <w:b/>
          <w:sz w:val="24"/>
          <w:szCs w:val="24"/>
        </w:rPr>
        <w:t xml:space="preserve">   </w:t>
      </w:r>
      <w:r w:rsidR="007B179C" w:rsidRPr="003C6671">
        <w:rPr>
          <w:rFonts w:ascii="Times New Roman" w:hAnsi="Times New Roman" w:cs="Times New Roman"/>
          <w:b/>
          <w:sz w:val="24"/>
          <w:szCs w:val="24"/>
        </w:rPr>
        <w:t xml:space="preserve">    </w:t>
      </w:r>
      <w:r w:rsidR="00B74A9A" w:rsidRPr="003C6671">
        <w:rPr>
          <w:rFonts w:ascii="Times New Roman" w:hAnsi="Times New Roman" w:cs="Times New Roman"/>
          <w:b/>
          <w:sz w:val="24"/>
          <w:szCs w:val="24"/>
        </w:rPr>
        <w:t xml:space="preserve"> </w:t>
      </w:r>
      <w:r w:rsidR="00E96858">
        <w:rPr>
          <w:rFonts w:ascii="Times New Roman" w:hAnsi="Times New Roman" w:cs="Times New Roman"/>
          <w:b/>
          <w:sz w:val="24"/>
          <w:szCs w:val="24"/>
        </w:rPr>
        <w:t xml:space="preserve">               </w:t>
      </w:r>
      <w:r w:rsidR="00B74A9A" w:rsidRPr="003C6671">
        <w:rPr>
          <w:rFonts w:ascii="Times New Roman" w:hAnsi="Times New Roman" w:cs="Times New Roman"/>
          <w:b/>
          <w:sz w:val="24"/>
          <w:szCs w:val="24"/>
        </w:rPr>
        <w:t xml:space="preserve">      Ю.Н.</w:t>
      </w:r>
      <w:r w:rsidR="002638EE" w:rsidRPr="003C6671">
        <w:rPr>
          <w:rFonts w:ascii="Times New Roman" w:hAnsi="Times New Roman" w:cs="Times New Roman"/>
          <w:b/>
          <w:sz w:val="24"/>
          <w:szCs w:val="24"/>
        </w:rPr>
        <w:t xml:space="preserve"> </w:t>
      </w:r>
      <w:proofErr w:type="spellStart"/>
      <w:r w:rsidR="00B74A9A" w:rsidRPr="003C6671">
        <w:rPr>
          <w:rFonts w:ascii="Times New Roman" w:hAnsi="Times New Roman" w:cs="Times New Roman"/>
          <w:b/>
          <w:sz w:val="24"/>
          <w:szCs w:val="24"/>
        </w:rPr>
        <w:t>Азорин</w:t>
      </w:r>
      <w:proofErr w:type="spellEnd"/>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lastRenderedPageBreak/>
        <w:t>Приложение № 1</w:t>
      </w: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к муниципальной программе</w:t>
      </w: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«Совершенствование механизмов управления</w:t>
      </w:r>
    </w:p>
    <w:p w:rsidR="00553AAA" w:rsidRPr="003C6671" w:rsidRDefault="00EE2DBE"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Слюдянского муниципального района</w:t>
      </w:r>
      <w:r w:rsidR="00547D82" w:rsidRPr="003C6671">
        <w:rPr>
          <w:rFonts w:ascii="Times New Roman" w:eastAsia="Times New Roman" w:hAnsi="Times New Roman" w:cs="Times New Roman"/>
          <w:sz w:val="24"/>
          <w:szCs w:val="24"/>
          <w:lang w:eastAsia="ru-RU"/>
        </w:rPr>
        <w:t>»</w:t>
      </w:r>
    </w:p>
    <w:p w:rsidR="00FD3AB2" w:rsidRPr="003C6671" w:rsidRDefault="00FD3AB2" w:rsidP="003C6671">
      <w:pPr>
        <w:tabs>
          <w:tab w:val="left" w:pos="284"/>
          <w:tab w:val="left" w:pos="709"/>
          <w:tab w:val="left" w:pos="851"/>
        </w:tabs>
        <w:spacing w:after="0" w:line="240" w:lineRule="auto"/>
        <w:ind w:right="-32"/>
        <w:jc w:val="center"/>
        <w:rPr>
          <w:rFonts w:ascii="Times New Roman" w:hAnsi="Times New Roman" w:cs="Times New Roman"/>
          <w:b/>
          <w:sz w:val="24"/>
          <w:szCs w:val="24"/>
        </w:rPr>
      </w:pPr>
    </w:p>
    <w:p w:rsidR="00553AAA" w:rsidRPr="003C6671" w:rsidRDefault="00553AAA" w:rsidP="003C6671">
      <w:pPr>
        <w:tabs>
          <w:tab w:val="left" w:pos="284"/>
          <w:tab w:val="left" w:pos="709"/>
          <w:tab w:val="left" w:pos="851"/>
        </w:tabs>
        <w:spacing w:after="0" w:line="240" w:lineRule="auto"/>
        <w:ind w:right="-32"/>
        <w:jc w:val="center"/>
        <w:rPr>
          <w:rFonts w:ascii="Times New Roman" w:hAnsi="Times New Roman" w:cs="Times New Roman"/>
          <w:sz w:val="24"/>
          <w:szCs w:val="24"/>
        </w:rPr>
      </w:pPr>
      <w:r w:rsidRPr="003C6671">
        <w:rPr>
          <w:rFonts w:ascii="Times New Roman" w:hAnsi="Times New Roman" w:cs="Times New Roman"/>
          <w:sz w:val="24"/>
          <w:szCs w:val="24"/>
        </w:rPr>
        <w:t>ПАСПОРТ ПОДПРОГРАММЫ</w:t>
      </w:r>
      <w:r w:rsidR="002F064A">
        <w:rPr>
          <w:rFonts w:ascii="Times New Roman" w:hAnsi="Times New Roman" w:cs="Times New Roman"/>
          <w:sz w:val="24"/>
          <w:szCs w:val="24"/>
        </w:rPr>
        <w:t xml:space="preserve"> 1</w:t>
      </w:r>
    </w:p>
    <w:p w:rsidR="00553AAA" w:rsidRPr="003C6671" w:rsidRDefault="00553AAA" w:rsidP="003C6671">
      <w:pPr>
        <w:tabs>
          <w:tab w:val="left" w:pos="284"/>
          <w:tab w:val="left" w:pos="709"/>
          <w:tab w:val="left" w:pos="851"/>
        </w:tabs>
        <w:spacing w:after="0" w:line="240" w:lineRule="auto"/>
        <w:ind w:right="-32"/>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62"/>
      </w:tblGrid>
      <w:tr w:rsidR="00553AAA" w:rsidRPr="003C6671" w:rsidTr="00796AB6">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553AAA" w:rsidRPr="003C6671" w:rsidRDefault="00547D82" w:rsidP="008838D7">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w:t>
            </w:r>
            <w:r w:rsidR="00553AAA" w:rsidRPr="003C6671">
              <w:rPr>
                <w:rFonts w:ascii="Times New Roman" w:hAnsi="Times New Roman" w:cs="Times New Roman"/>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Pr="003C6671">
              <w:rPr>
                <w:rFonts w:ascii="Times New Roman" w:hAnsi="Times New Roman" w:cs="Times New Roman"/>
              </w:rPr>
              <w:t xml:space="preserve">» </w:t>
            </w:r>
          </w:p>
        </w:tc>
      </w:tr>
      <w:tr w:rsidR="00553AAA" w:rsidRPr="003C6671" w:rsidTr="00796AB6">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553AAA" w:rsidRPr="003C6671" w:rsidRDefault="00A310C6" w:rsidP="008838D7">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w:t>
            </w:r>
            <w:r w:rsidR="00553AAA" w:rsidRPr="003C6671">
              <w:rPr>
                <w:rFonts w:ascii="Times New Roman" w:hAnsi="Times New Roman" w:cs="Times New Roman"/>
              </w:rPr>
              <w:t>Реализация полномочий по решению вопросов местного значения администрацией муниципального района</w:t>
            </w:r>
            <w:r w:rsidR="008838D7">
              <w:rPr>
                <w:rFonts w:ascii="Times New Roman" w:hAnsi="Times New Roman" w:cs="Times New Roman"/>
              </w:rPr>
              <w:t>»</w:t>
            </w:r>
          </w:p>
        </w:tc>
      </w:tr>
      <w:tr w:rsidR="00553AAA" w:rsidRPr="003C6671" w:rsidTr="00796AB6">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Соисполнитель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Админ</w:t>
            </w:r>
            <w:r w:rsidR="00547D82" w:rsidRPr="003C6671">
              <w:rPr>
                <w:rFonts w:ascii="Times New Roman" w:hAnsi="Times New Roman" w:cs="Times New Roman"/>
              </w:rPr>
              <w:t xml:space="preserve">истрация </w:t>
            </w:r>
            <w:r w:rsidR="00B03507">
              <w:rPr>
                <w:rFonts w:ascii="Times New Roman" w:hAnsi="Times New Roman" w:cs="Times New Roman"/>
              </w:rPr>
              <w:t xml:space="preserve">Слюдянского </w:t>
            </w:r>
            <w:r w:rsidR="00547D82" w:rsidRPr="003C6671">
              <w:rPr>
                <w:rFonts w:ascii="Times New Roman" w:hAnsi="Times New Roman" w:cs="Times New Roman"/>
              </w:rPr>
              <w:t>муниципального района</w:t>
            </w:r>
          </w:p>
        </w:tc>
      </w:tr>
      <w:tr w:rsidR="00553AAA" w:rsidRPr="003C6671" w:rsidTr="00796AB6">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Цель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553AAA" w:rsidRPr="003C6671" w:rsidRDefault="00553AAA" w:rsidP="00B03507">
            <w:pPr>
              <w:tabs>
                <w:tab w:val="left" w:pos="284"/>
                <w:tab w:val="left" w:pos="851"/>
              </w:tabs>
              <w:spacing w:after="0" w:line="240" w:lineRule="auto"/>
              <w:rPr>
                <w:rFonts w:ascii="Times New Roman" w:hAnsi="Times New Roman" w:cs="Times New Roman"/>
              </w:rPr>
            </w:pPr>
            <w:r w:rsidRPr="003C6671">
              <w:rPr>
                <w:rFonts w:ascii="Times New Roman" w:hAnsi="Times New Roman" w:cs="Times New Roman"/>
              </w:rPr>
              <w:t xml:space="preserve">Совершенствование системы управления </w:t>
            </w:r>
            <w:r w:rsidR="00B03507">
              <w:rPr>
                <w:rFonts w:ascii="Times New Roman" w:hAnsi="Times New Roman" w:cs="Times New Roman"/>
              </w:rPr>
              <w:t xml:space="preserve">Слюдянского </w:t>
            </w:r>
            <w:r w:rsidR="00CF2693" w:rsidRPr="003C6671">
              <w:rPr>
                <w:rFonts w:ascii="Times New Roman" w:hAnsi="Times New Roman" w:cs="Times New Roman"/>
              </w:rPr>
              <w:t>муниципальн</w:t>
            </w:r>
            <w:r w:rsidR="00B03507">
              <w:rPr>
                <w:rFonts w:ascii="Times New Roman" w:hAnsi="Times New Roman" w:cs="Times New Roman"/>
              </w:rPr>
              <w:t>ого</w:t>
            </w:r>
            <w:r w:rsidR="00CF2693" w:rsidRPr="003C6671">
              <w:rPr>
                <w:rFonts w:ascii="Times New Roman" w:hAnsi="Times New Roman" w:cs="Times New Roman"/>
              </w:rPr>
              <w:t xml:space="preserve"> ра</w:t>
            </w:r>
            <w:r w:rsidR="00B03507">
              <w:rPr>
                <w:rFonts w:ascii="Times New Roman" w:hAnsi="Times New Roman" w:cs="Times New Roman"/>
              </w:rPr>
              <w:t>йона</w:t>
            </w:r>
          </w:p>
        </w:tc>
      </w:tr>
      <w:tr w:rsidR="00553AAA" w:rsidRPr="003C6671" w:rsidTr="00796AB6">
        <w:trPr>
          <w:trHeight w:val="745"/>
        </w:trPr>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Задачи муниципальной подпрограммы </w:t>
            </w:r>
          </w:p>
        </w:tc>
        <w:tc>
          <w:tcPr>
            <w:tcW w:w="6662" w:type="dxa"/>
            <w:tcBorders>
              <w:top w:val="single" w:sz="4" w:space="0" w:color="auto"/>
              <w:left w:val="single" w:sz="4" w:space="0" w:color="auto"/>
              <w:bottom w:val="single" w:sz="4" w:space="0" w:color="auto"/>
              <w:right w:val="single" w:sz="4" w:space="0" w:color="auto"/>
            </w:tcBorders>
          </w:tcPr>
          <w:p w:rsidR="00553AAA" w:rsidRPr="003C6671" w:rsidRDefault="00553AAA" w:rsidP="003C6671">
            <w:pPr>
              <w:spacing w:after="0" w:line="240" w:lineRule="auto"/>
              <w:jc w:val="both"/>
              <w:rPr>
                <w:rFonts w:ascii="Times New Roman" w:hAnsi="Times New Roman" w:cs="Times New Roman"/>
              </w:rPr>
            </w:pPr>
            <w:r w:rsidRPr="003C6671">
              <w:rPr>
                <w:rFonts w:ascii="Times New Roman" w:hAnsi="Times New Roman" w:cs="Times New Roman"/>
              </w:rPr>
              <w:t>Обеспечение качественного</w:t>
            </w:r>
            <w:r w:rsidR="00BF7CA9" w:rsidRPr="003C6671">
              <w:rPr>
                <w:rFonts w:ascii="Times New Roman" w:hAnsi="Times New Roman" w:cs="Times New Roman"/>
              </w:rPr>
              <w:t xml:space="preserve"> </w:t>
            </w:r>
            <w:r w:rsidRPr="003C6671">
              <w:rPr>
                <w:rFonts w:ascii="Times New Roman" w:hAnsi="Times New Roman" w:cs="Times New Roman"/>
              </w:rPr>
              <w:t>предоставления</w:t>
            </w:r>
          </w:p>
          <w:p w:rsidR="00553AAA" w:rsidRPr="003C6671" w:rsidRDefault="00553AAA" w:rsidP="003C6671">
            <w:pPr>
              <w:spacing w:after="0" w:line="240" w:lineRule="auto"/>
              <w:jc w:val="both"/>
              <w:rPr>
                <w:rFonts w:ascii="Times New Roman" w:hAnsi="Times New Roman" w:cs="Times New Roman"/>
              </w:rPr>
            </w:pPr>
            <w:r w:rsidRPr="003C6671">
              <w:rPr>
                <w:rFonts w:ascii="Times New Roman" w:hAnsi="Times New Roman" w:cs="Times New Roman"/>
              </w:rPr>
              <w:t>муниципальных услуг и исполнения муниципальных</w:t>
            </w:r>
          </w:p>
          <w:p w:rsidR="00553AAA" w:rsidRPr="003C6671" w:rsidRDefault="00553AAA" w:rsidP="003C6671">
            <w:pPr>
              <w:spacing w:after="0" w:line="240" w:lineRule="auto"/>
              <w:jc w:val="both"/>
              <w:rPr>
                <w:rFonts w:ascii="Times New Roman" w:hAnsi="Times New Roman" w:cs="Times New Roman"/>
              </w:rPr>
            </w:pPr>
            <w:r w:rsidRPr="003C6671">
              <w:rPr>
                <w:rFonts w:ascii="Times New Roman" w:hAnsi="Times New Roman" w:cs="Times New Roman"/>
              </w:rPr>
              <w:t>функций.</w:t>
            </w:r>
          </w:p>
        </w:tc>
      </w:tr>
      <w:tr w:rsidR="00553AAA" w:rsidRPr="003C6671" w:rsidTr="00BF7CA9">
        <w:trPr>
          <w:trHeight w:val="781"/>
        </w:trPr>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Сроки реализации муниципальной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553AAA" w:rsidRPr="003C6671" w:rsidRDefault="00547D82" w:rsidP="003C6671">
            <w:pPr>
              <w:autoSpaceDE w:val="0"/>
              <w:autoSpaceDN w:val="0"/>
              <w:adjustRightInd w:val="0"/>
              <w:spacing w:after="0" w:line="240" w:lineRule="auto"/>
              <w:rPr>
                <w:rFonts w:ascii="Times New Roman" w:hAnsi="Times New Roman" w:cs="Times New Roman"/>
              </w:rPr>
            </w:pPr>
            <w:r w:rsidRPr="003C6671">
              <w:rPr>
                <w:rFonts w:ascii="Times New Roman" w:eastAsia="Times New Roman" w:hAnsi="Times New Roman" w:cs="Times New Roman"/>
                <w:sz w:val="24"/>
                <w:szCs w:val="24"/>
                <w:lang w:eastAsia="ru-RU"/>
              </w:rPr>
              <w:t>в 2019</w:t>
            </w:r>
            <w:r w:rsidR="007B179C" w:rsidRPr="003C6671">
              <w:rPr>
                <w:rFonts w:ascii="Times New Roman" w:eastAsia="Times New Roman" w:hAnsi="Times New Roman" w:cs="Times New Roman"/>
                <w:sz w:val="24"/>
                <w:szCs w:val="24"/>
                <w:lang w:eastAsia="ru-RU"/>
              </w:rPr>
              <w:t>-202</w:t>
            </w:r>
            <w:r w:rsidRPr="003C6671">
              <w:rPr>
                <w:rFonts w:ascii="Times New Roman" w:eastAsia="Times New Roman" w:hAnsi="Times New Roman" w:cs="Times New Roman"/>
                <w:sz w:val="24"/>
                <w:szCs w:val="24"/>
                <w:lang w:eastAsia="ru-RU"/>
              </w:rPr>
              <w:t>4</w:t>
            </w:r>
            <w:r w:rsidR="007B179C" w:rsidRPr="003C6671">
              <w:rPr>
                <w:rFonts w:ascii="Times New Roman" w:eastAsia="Times New Roman" w:hAnsi="Times New Roman" w:cs="Times New Roman"/>
                <w:sz w:val="24"/>
                <w:szCs w:val="24"/>
                <w:lang w:eastAsia="ru-RU"/>
              </w:rPr>
              <w:t xml:space="preserve"> годы</w:t>
            </w:r>
          </w:p>
        </w:tc>
      </w:tr>
      <w:tr w:rsidR="00553AAA" w:rsidRPr="003C6671" w:rsidTr="00796AB6">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Целевые показатели муниципальной подпрограммы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553AAA" w:rsidRPr="003C6671" w:rsidRDefault="007B179C" w:rsidP="003C6671">
            <w:pPr>
              <w:spacing w:after="0" w:line="240" w:lineRule="auto"/>
              <w:jc w:val="both"/>
              <w:rPr>
                <w:rFonts w:ascii="Times New Roman" w:hAnsi="Times New Roman" w:cs="Times New Roman"/>
              </w:rPr>
            </w:pPr>
            <w:r w:rsidRPr="003C6671">
              <w:rPr>
                <w:rFonts w:ascii="Times New Roman" w:hAnsi="Times New Roman" w:cs="Times New Roman"/>
              </w:rPr>
              <w:t xml:space="preserve">1. </w:t>
            </w:r>
            <w:r w:rsidR="00A77300" w:rsidRPr="003C6671">
              <w:rPr>
                <w:rFonts w:ascii="Times New Roman" w:hAnsi="Times New Roman" w:cs="Times New Roman"/>
              </w:rPr>
              <w:t xml:space="preserve">Количество предоставленных администрацией </w:t>
            </w:r>
            <w:r w:rsidR="00B03507">
              <w:rPr>
                <w:rFonts w:ascii="Times New Roman" w:hAnsi="Times New Roman" w:cs="Times New Roman"/>
              </w:rPr>
              <w:t xml:space="preserve">Слюдянского </w:t>
            </w:r>
            <w:r w:rsidR="00700057" w:rsidRPr="003C6671">
              <w:rPr>
                <w:rFonts w:ascii="Times New Roman" w:hAnsi="Times New Roman" w:cs="Times New Roman"/>
              </w:rPr>
              <w:t>муниципального</w:t>
            </w:r>
            <w:r w:rsidR="00A77300" w:rsidRPr="003C6671">
              <w:rPr>
                <w:rFonts w:ascii="Times New Roman" w:hAnsi="Times New Roman" w:cs="Times New Roman"/>
              </w:rPr>
              <w:t xml:space="preserve"> район</w:t>
            </w:r>
            <w:r w:rsidR="00700057" w:rsidRPr="003C6671">
              <w:rPr>
                <w:rFonts w:ascii="Times New Roman" w:hAnsi="Times New Roman" w:cs="Times New Roman"/>
              </w:rPr>
              <w:t>а</w:t>
            </w:r>
            <w:r w:rsidR="00A77300" w:rsidRPr="003C6671">
              <w:rPr>
                <w:rFonts w:ascii="Times New Roman" w:hAnsi="Times New Roman" w:cs="Times New Roman"/>
              </w:rPr>
              <w:t xml:space="preserve"> муниципальных услуг, ед.</w:t>
            </w:r>
          </w:p>
        </w:tc>
      </w:tr>
      <w:tr w:rsidR="00553AAA" w:rsidRPr="003C6671" w:rsidTr="00796AB6">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Перечень основных 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widowControl w:val="0"/>
              <w:numPr>
                <w:ilvl w:val="0"/>
                <w:numId w:val="4"/>
              </w:numPr>
              <w:tabs>
                <w:tab w:val="left" w:pos="284"/>
                <w:tab w:val="left" w:pos="709"/>
                <w:tab w:val="left" w:pos="851"/>
              </w:tabs>
              <w:autoSpaceDE w:val="0"/>
              <w:autoSpaceDN w:val="0"/>
              <w:adjustRightInd w:val="0"/>
              <w:spacing w:after="0" w:line="240" w:lineRule="auto"/>
              <w:contextualSpacing/>
              <w:rPr>
                <w:rFonts w:ascii="Times New Roman" w:hAnsi="Times New Roman" w:cs="Times New Roman"/>
              </w:rPr>
            </w:pPr>
            <w:r w:rsidRPr="003C6671">
              <w:rPr>
                <w:rFonts w:ascii="Times New Roman" w:hAnsi="Times New Roman" w:cs="Times New Roman"/>
              </w:rPr>
              <w:t xml:space="preserve">Функционирование высшего должностного лица </w:t>
            </w:r>
            <w:r w:rsidR="00CA7D11">
              <w:rPr>
                <w:rFonts w:ascii="Times New Roman" w:hAnsi="Times New Roman" w:cs="Times New Roman"/>
              </w:rPr>
              <w:t>Слюдянского муниципального района</w:t>
            </w:r>
            <w:r w:rsidRPr="003C6671">
              <w:rPr>
                <w:rFonts w:ascii="Times New Roman" w:hAnsi="Times New Roman" w:cs="Times New Roman"/>
              </w:rPr>
              <w:t>.</w:t>
            </w:r>
          </w:p>
          <w:p w:rsidR="00553AAA" w:rsidRPr="003C6671" w:rsidRDefault="00553AAA" w:rsidP="003C6671">
            <w:pPr>
              <w:widowControl w:val="0"/>
              <w:numPr>
                <w:ilvl w:val="0"/>
                <w:numId w:val="4"/>
              </w:numPr>
              <w:tabs>
                <w:tab w:val="left" w:pos="284"/>
                <w:tab w:val="left" w:pos="709"/>
                <w:tab w:val="left" w:pos="851"/>
              </w:tabs>
              <w:autoSpaceDE w:val="0"/>
              <w:autoSpaceDN w:val="0"/>
              <w:adjustRightInd w:val="0"/>
              <w:spacing w:after="0" w:line="240" w:lineRule="auto"/>
              <w:contextualSpacing/>
              <w:rPr>
                <w:rFonts w:ascii="Times New Roman" w:hAnsi="Times New Roman" w:cs="Times New Roman"/>
              </w:rPr>
            </w:pPr>
            <w:r w:rsidRPr="003C6671">
              <w:rPr>
                <w:rFonts w:ascii="Times New Roman" w:hAnsi="Times New Roman" w:cs="Times New Roman"/>
              </w:rPr>
              <w:t>Осуществление функций администрацией муниципального района.</w:t>
            </w:r>
          </w:p>
        </w:tc>
      </w:tr>
      <w:tr w:rsidR="00553AAA" w:rsidRPr="003C6671" w:rsidTr="00796AB6">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553AAA" w:rsidRPr="003C6671" w:rsidRDefault="00553AAA"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Ресурсное обеспечение подпрограммы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13760" w:rsidRPr="003C6671" w:rsidRDefault="007B179C"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Общий объем финансирования муниципальной </w:t>
            </w:r>
            <w:r w:rsidR="00844C74" w:rsidRPr="003C6671">
              <w:rPr>
                <w:rFonts w:ascii="Times New Roman" w:hAnsi="Times New Roman" w:cs="Times New Roman"/>
              </w:rPr>
              <w:t>под</w:t>
            </w:r>
            <w:r w:rsidRPr="003C6671">
              <w:rPr>
                <w:rFonts w:ascii="Times New Roman" w:hAnsi="Times New Roman" w:cs="Times New Roman"/>
              </w:rPr>
              <w:t>программы за счет бюджетов всех уровней с 20</w:t>
            </w:r>
            <w:r w:rsidR="003F1537" w:rsidRPr="003C6671">
              <w:rPr>
                <w:rFonts w:ascii="Times New Roman" w:hAnsi="Times New Roman" w:cs="Times New Roman"/>
              </w:rPr>
              <w:t>19</w:t>
            </w:r>
            <w:r w:rsidRPr="003C6671">
              <w:rPr>
                <w:rFonts w:ascii="Times New Roman" w:hAnsi="Times New Roman" w:cs="Times New Roman"/>
              </w:rPr>
              <w:t xml:space="preserve"> по 202</w:t>
            </w:r>
            <w:r w:rsidR="003F1537" w:rsidRPr="003C6671">
              <w:rPr>
                <w:rFonts w:ascii="Times New Roman" w:hAnsi="Times New Roman" w:cs="Times New Roman"/>
              </w:rPr>
              <w:t>4</w:t>
            </w:r>
            <w:r w:rsidRPr="003C6671">
              <w:rPr>
                <w:rFonts w:ascii="Times New Roman" w:hAnsi="Times New Roman" w:cs="Times New Roman"/>
              </w:rPr>
              <w:t xml:space="preserve"> год составляет </w:t>
            </w:r>
          </w:p>
          <w:p w:rsidR="007B179C" w:rsidRPr="003C6671" w:rsidRDefault="00646471" w:rsidP="003C6671">
            <w:pPr>
              <w:tabs>
                <w:tab w:val="left" w:pos="284"/>
                <w:tab w:val="left" w:pos="709"/>
                <w:tab w:val="left" w:pos="851"/>
              </w:tabs>
              <w:spacing w:after="0" w:line="240" w:lineRule="auto"/>
              <w:rPr>
                <w:rFonts w:ascii="Times New Roman" w:hAnsi="Times New Roman" w:cs="Times New Roman"/>
              </w:rPr>
            </w:pPr>
            <w:r>
              <w:rPr>
                <w:rFonts w:ascii="Times New Roman" w:hAnsi="Times New Roman" w:cs="Times New Roman"/>
              </w:rPr>
              <w:t>333</w:t>
            </w:r>
            <w:r w:rsidR="00085C28" w:rsidRPr="003C6671">
              <w:rPr>
                <w:rFonts w:ascii="Times New Roman" w:hAnsi="Times New Roman" w:cs="Times New Roman"/>
              </w:rPr>
              <w:t> </w:t>
            </w:r>
            <w:r w:rsidR="0075157C">
              <w:rPr>
                <w:rFonts w:ascii="Times New Roman" w:hAnsi="Times New Roman" w:cs="Times New Roman"/>
              </w:rPr>
              <w:t>3</w:t>
            </w:r>
            <w:r>
              <w:rPr>
                <w:rFonts w:ascii="Times New Roman" w:hAnsi="Times New Roman" w:cs="Times New Roman"/>
              </w:rPr>
              <w:t>64</w:t>
            </w:r>
            <w:r w:rsidR="00085C28" w:rsidRPr="003C6671">
              <w:rPr>
                <w:rFonts w:ascii="Times New Roman" w:hAnsi="Times New Roman" w:cs="Times New Roman"/>
              </w:rPr>
              <w:t> </w:t>
            </w:r>
            <w:r>
              <w:rPr>
                <w:rFonts w:ascii="Times New Roman" w:hAnsi="Times New Roman" w:cs="Times New Roman"/>
              </w:rPr>
              <w:t>6</w:t>
            </w:r>
            <w:r w:rsidR="0075157C">
              <w:rPr>
                <w:rFonts w:ascii="Times New Roman" w:hAnsi="Times New Roman" w:cs="Times New Roman"/>
              </w:rPr>
              <w:t>1</w:t>
            </w:r>
            <w:r>
              <w:rPr>
                <w:rFonts w:ascii="Times New Roman" w:hAnsi="Times New Roman" w:cs="Times New Roman"/>
              </w:rPr>
              <w:t>4</w:t>
            </w:r>
            <w:r w:rsidR="00085C28" w:rsidRPr="003C6671">
              <w:rPr>
                <w:rFonts w:ascii="Times New Roman" w:hAnsi="Times New Roman" w:cs="Times New Roman"/>
              </w:rPr>
              <w:t>,</w:t>
            </w:r>
            <w:r>
              <w:rPr>
                <w:rFonts w:ascii="Times New Roman" w:hAnsi="Times New Roman" w:cs="Times New Roman"/>
              </w:rPr>
              <w:t>87</w:t>
            </w:r>
            <w:r w:rsidR="0005769A" w:rsidRPr="003C6671">
              <w:rPr>
                <w:rFonts w:ascii="Times New Roman" w:hAnsi="Times New Roman" w:cs="Times New Roman"/>
              </w:rPr>
              <w:t xml:space="preserve"> </w:t>
            </w:r>
            <w:r w:rsidR="007B179C" w:rsidRPr="003C6671">
              <w:rPr>
                <w:rFonts w:ascii="Times New Roman" w:hAnsi="Times New Roman" w:cs="Times New Roman"/>
              </w:rPr>
              <w:t>рублей, в том числе по годам:</w:t>
            </w:r>
          </w:p>
          <w:p w:rsidR="007B179C" w:rsidRPr="003C6671" w:rsidRDefault="007B179C"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20</w:t>
            </w:r>
            <w:r w:rsidR="003F1537" w:rsidRPr="003C6671">
              <w:rPr>
                <w:rFonts w:ascii="Times New Roman" w:hAnsi="Times New Roman" w:cs="Times New Roman"/>
              </w:rPr>
              <w:t>19</w:t>
            </w:r>
            <w:r w:rsidRPr="003C6671">
              <w:rPr>
                <w:rFonts w:ascii="Times New Roman" w:hAnsi="Times New Roman" w:cs="Times New Roman"/>
              </w:rPr>
              <w:t xml:space="preserve"> год –</w:t>
            </w:r>
            <w:r w:rsidR="00712D02" w:rsidRPr="003C6671">
              <w:t xml:space="preserve"> </w:t>
            </w:r>
            <w:r w:rsidR="00085C28" w:rsidRPr="003C6671">
              <w:rPr>
                <w:rFonts w:ascii="Times New Roman" w:hAnsi="Times New Roman" w:cs="Times New Roman"/>
              </w:rPr>
              <w:t>51 013 659</w:t>
            </w:r>
            <w:r w:rsidR="00AA3601" w:rsidRPr="003C6671">
              <w:rPr>
                <w:rFonts w:ascii="Times New Roman" w:hAnsi="Times New Roman" w:cs="Times New Roman"/>
              </w:rPr>
              <w:t>,21</w:t>
            </w:r>
            <w:r w:rsidR="004E4B6E" w:rsidRPr="003C6671">
              <w:rPr>
                <w:rFonts w:ascii="Times New Roman" w:hAnsi="Times New Roman" w:cs="Times New Roman"/>
              </w:rPr>
              <w:t xml:space="preserve"> </w:t>
            </w:r>
            <w:r w:rsidRPr="003C6671">
              <w:rPr>
                <w:rFonts w:ascii="Times New Roman" w:hAnsi="Times New Roman" w:cs="Times New Roman"/>
              </w:rPr>
              <w:t>рублей;</w:t>
            </w:r>
          </w:p>
          <w:p w:rsidR="007B179C" w:rsidRPr="003C6671" w:rsidRDefault="003F1537"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2020</w:t>
            </w:r>
            <w:r w:rsidR="007B179C" w:rsidRPr="003C6671">
              <w:rPr>
                <w:rFonts w:ascii="Times New Roman" w:hAnsi="Times New Roman" w:cs="Times New Roman"/>
              </w:rPr>
              <w:t xml:space="preserve"> год –</w:t>
            </w:r>
            <w:r w:rsidR="00712D02" w:rsidRPr="003C6671">
              <w:t xml:space="preserve"> </w:t>
            </w:r>
            <w:r w:rsidR="00D548B5" w:rsidRPr="003C6671">
              <w:rPr>
                <w:rFonts w:ascii="Times New Roman" w:hAnsi="Times New Roman" w:cs="Times New Roman"/>
              </w:rPr>
              <w:t>5</w:t>
            </w:r>
            <w:r w:rsidR="002210A1">
              <w:rPr>
                <w:rFonts w:ascii="Times New Roman" w:hAnsi="Times New Roman" w:cs="Times New Roman"/>
              </w:rPr>
              <w:t>5</w:t>
            </w:r>
            <w:r w:rsidR="00092CE2" w:rsidRPr="003C6671">
              <w:rPr>
                <w:rFonts w:ascii="Times New Roman" w:hAnsi="Times New Roman" w:cs="Times New Roman"/>
              </w:rPr>
              <w:t> </w:t>
            </w:r>
            <w:r w:rsidR="002210A1">
              <w:rPr>
                <w:rFonts w:ascii="Times New Roman" w:hAnsi="Times New Roman" w:cs="Times New Roman"/>
              </w:rPr>
              <w:t>146</w:t>
            </w:r>
            <w:r w:rsidR="00092CE2" w:rsidRPr="003C6671">
              <w:rPr>
                <w:rFonts w:ascii="Times New Roman" w:hAnsi="Times New Roman" w:cs="Times New Roman"/>
              </w:rPr>
              <w:t> </w:t>
            </w:r>
            <w:r w:rsidR="002210A1">
              <w:rPr>
                <w:rFonts w:ascii="Times New Roman" w:hAnsi="Times New Roman" w:cs="Times New Roman"/>
              </w:rPr>
              <w:t>778</w:t>
            </w:r>
            <w:r w:rsidR="00092CE2" w:rsidRPr="003C6671">
              <w:rPr>
                <w:rFonts w:ascii="Times New Roman" w:hAnsi="Times New Roman" w:cs="Times New Roman"/>
              </w:rPr>
              <w:t>,</w:t>
            </w:r>
            <w:r w:rsidR="002210A1">
              <w:rPr>
                <w:rFonts w:ascii="Times New Roman" w:hAnsi="Times New Roman" w:cs="Times New Roman"/>
              </w:rPr>
              <w:t>81</w:t>
            </w:r>
            <w:r w:rsidR="00C77E76" w:rsidRPr="003C6671">
              <w:rPr>
                <w:rFonts w:ascii="Times New Roman" w:hAnsi="Times New Roman" w:cs="Times New Roman"/>
              </w:rPr>
              <w:t xml:space="preserve"> </w:t>
            </w:r>
            <w:r w:rsidR="007B179C" w:rsidRPr="003C6671">
              <w:rPr>
                <w:rFonts w:ascii="Times New Roman" w:hAnsi="Times New Roman" w:cs="Times New Roman"/>
              </w:rPr>
              <w:t>рублей;</w:t>
            </w:r>
          </w:p>
          <w:p w:rsidR="007B179C" w:rsidRPr="003C6671" w:rsidRDefault="003F1537"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2021</w:t>
            </w:r>
            <w:r w:rsidR="007B179C" w:rsidRPr="003C6671">
              <w:rPr>
                <w:rFonts w:ascii="Times New Roman" w:hAnsi="Times New Roman" w:cs="Times New Roman"/>
              </w:rPr>
              <w:t xml:space="preserve"> год –</w:t>
            </w:r>
            <w:r w:rsidR="00712D02" w:rsidRPr="003C6671">
              <w:rPr>
                <w:rFonts w:ascii="Times New Roman" w:hAnsi="Times New Roman" w:cs="Times New Roman"/>
              </w:rPr>
              <w:t xml:space="preserve"> </w:t>
            </w:r>
            <w:r w:rsidR="007051A0">
              <w:rPr>
                <w:rFonts w:ascii="Times New Roman" w:hAnsi="Times New Roman" w:cs="Times New Roman"/>
              </w:rPr>
              <w:t>5</w:t>
            </w:r>
            <w:r w:rsidR="00646471">
              <w:rPr>
                <w:rFonts w:ascii="Times New Roman" w:hAnsi="Times New Roman" w:cs="Times New Roman"/>
              </w:rPr>
              <w:t>9</w:t>
            </w:r>
            <w:r w:rsidR="00092CE2" w:rsidRPr="003C6671">
              <w:rPr>
                <w:rFonts w:ascii="Times New Roman" w:hAnsi="Times New Roman" w:cs="Times New Roman"/>
              </w:rPr>
              <w:t> </w:t>
            </w:r>
            <w:r w:rsidR="0075157C">
              <w:rPr>
                <w:rFonts w:ascii="Times New Roman" w:hAnsi="Times New Roman" w:cs="Times New Roman"/>
              </w:rPr>
              <w:t>4</w:t>
            </w:r>
            <w:r w:rsidR="00646471">
              <w:rPr>
                <w:rFonts w:ascii="Times New Roman" w:hAnsi="Times New Roman" w:cs="Times New Roman"/>
              </w:rPr>
              <w:t>67</w:t>
            </w:r>
            <w:r w:rsidR="00D548B5" w:rsidRPr="003C6671">
              <w:rPr>
                <w:rFonts w:ascii="Times New Roman" w:hAnsi="Times New Roman" w:cs="Times New Roman"/>
              </w:rPr>
              <w:t> </w:t>
            </w:r>
            <w:r w:rsidR="00646471">
              <w:rPr>
                <w:rFonts w:ascii="Times New Roman" w:hAnsi="Times New Roman" w:cs="Times New Roman"/>
              </w:rPr>
              <w:t>907</w:t>
            </w:r>
            <w:r w:rsidR="00D548B5" w:rsidRPr="003C6671">
              <w:rPr>
                <w:rFonts w:ascii="Times New Roman" w:hAnsi="Times New Roman" w:cs="Times New Roman"/>
              </w:rPr>
              <w:t>,</w:t>
            </w:r>
            <w:r w:rsidR="00646471">
              <w:rPr>
                <w:rFonts w:ascii="Times New Roman" w:hAnsi="Times New Roman" w:cs="Times New Roman"/>
              </w:rPr>
              <w:t>59</w:t>
            </w:r>
            <w:r w:rsidR="009C75FD" w:rsidRPr="003C6671">
              <w:rPr>
                <w:rFonts w:ascii="Times New Roman" w:hAnsi="Times New Roman" w:cs="Times New Roman"/>
              </w:rPr>
              <w:t xml:space="preserve"> </w:t>
            </w:r>
            <w:r w:rsidR="007B179C" w:rsidRPr="003C6671">
              <w:rPr>
                <w:rFonts w:ascii="Times New Roman" w:hAnsi="Times New Roman" w:cs="Times New Roman"/>
              </w:rPr>
              <w:t>рублей;</w:t>
            </w:r>
          </w:p>
          <w:p w:rsidR="007B179C" w:rsidRPr="003C6671" w:rsidRDefault="003F1537"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2022</w:t>
            </w:r>
            <w:r w:rsidR="007B179C" w:rsidRPr="003C6671">
              <w:rPr>
                <w:rFonts w:ascii="Times New Roman" w:hAnsi="Times New Roman" w:cs="Times New Roman"/>
              </w:rPr>
              <w:t xml:space="preserve"> год –</w:t>
            </w:r>
            <w:r w:rsidR="00712D02" w:rsidRPr="003C6671">
              <w:rPr>
                <w:rFonts w:ascii="Times New Roman" w:hAnsi="Times New Roman" w:cs="Times New Roman"/>
              </w:rPr>
              <w:t xml:space="preserve"> </w:t>
            </w:r>
            <w:r w:rsidR="007051A0">
              <w:rPr>
                <w:rFonts w:ascii="Times New Roman" w:hAnsi="Times New Roman" w:cs="Times New Roman"/>
              </w:rPr>
              <w:t>56</w:t>
            </w:r>
            <w:r w:rsidR="003A35E5">
              <w:rPr>
                <w:rFonts w:ascii="Times New Roman" w:hAnsi="Times New Roman" w:cs="Times New Roman"/>
              </w:rPr>
              <w:t> </w:t>
            </w:r>
            <w:r w:rsidR="0075157C">
              <w:rPr>
                <w:rFonts w:ascii="Times New Roman" w:hAnsi="Times New Roman" w:cs="Times New Roman"/>
              </w:rPr>
              <w:t>046</w:t>
            </w:r>
            <w:r w:rsidR="00C115C0" w:rsidRPr="003C6671">
              <w:rPr>
                <w:rFonts w:ascii="Times New Roman" w:hAnsi="Times New Roman" w:cs="Times New Roman"/>
              </w:rPr>
              <w:t xml:space="preserve"> </w:t>
            </w:r>
            <w:r w:rsidR="0075157C">
              <w:rPr>
                <w:rFonts w:ascii="Times New Roman" w:hAnsi="Times New Roman" w:cs="Times New Roman"/>
              </w:rPr>
              <w:t>322</w:t>
            </w:r>
            <w:r w:rsidR="00C77E76" w:rsidRPr="003C6671">
              <w:rPr>
                <w:rFonts w:ascii="Times New Roman" w:hAnsi="Times New Roman" w:cs="Times New Roman"/>
              </w:rPr>
              <w:t>,</w:t>
            </w:r>
            <w:r w:rsidR="007051A0">
              <w:rPr>
                <w:rFonts w:ascii="Times New Roman" w:hAnsi="Times New Roman" w:cs="Times New Roman"/>
              </w:rPr>
              <w:t>1</w:t>
            </w:r>
            <w:r w:rsidR="0075157C">
              <w:rPr>
                <w:rFonts w:ascii="Times New Roman" w:hAnsi="Times New Roman" w:cs="Times New Roman"/>
              </w:rPr>
              <w:t>4</w:t>
            </w:r>
            <w:r w:rsidR="00C77E76" w:rsidRPr="003C6671">
              <w:rPr>
                <w:rFonts w:ascii="Times New Roman" w:hAnsi="Times New Roman" w:cs="Times New Roman"/>
              </w:rPr>
              <w:t xml:space="preserve"> </w:t>
            </w:r>
            <w:r w:rsidR="007B179C" w:rsidRPr="003C6671">
              <w:rPr>
                <w:rFonts w:ascii="Times New Roman" w:hAnsi="Times New Roman" w:cs="Times New Roman"/>
              </w:rPr>
              <w:t>рублей;</w:t>
            </w:r>
          </w:p>
          <w:p w:rsidR="007B179C" w:rsidRPr="003C6671" w:rsidRDefault="003F1537"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2023</w:t>
            </w:r>
            <w:r w:rsidR="007B179C" w:rsidRPr="003C6671">
              <w:rPr>
                <w:rFonts w:ascii="Times New Roman" w:hAnsi="Times New Roman" w:cs="Times New Roman"/>
              </w:rPr>
              <w:t xml:space="preserve"> год –</w:t>
            </w:r>
            <w:r w:rsidR="00712D02" w:rsidRPr="003C6671">
              <w:rPr>
                <w:rFonts w:ascii="Times New Roman" w:hAnsi="Times New Roman" w:cs="Times New Roman"/>
              </w:rPr>
              <w:t xml:space="preserve"> </w:t>
            </w:r>
            <w:r w:rsidR="00CB6442">
              <w:rPr>
                <w:rFonts w:ascii="Times New Roman" w:hAnsi="Times New Roman" w:cs="Times New Roman"/>
              </w:rPr>
              <w:t>5</w:t>
            </w:r>
            <w:r w:rsidR="007051A0">
              <w:rPr>
                <w:rFonts w:ascii="Times New Roman" w:hAnsi="Times New Roman" w:cs="Times New Roman"/>
              </w:rPr>
              <w:t>6</w:t>
            </w:r>
            <w:r w:rsidR="00CB6442">
              <w:rPr>
                <w:rFonts w:ascii="Times New Roman" w:hAnsi="Times New Roman" w:cs="Times New Roman"/>
              </w:rPr>
              <w:t xml:space="preserve"> </w:t>
            </w:r>
            <w:r w:rsidR="007051A0">
              <w:rPr>
                <w:rFonts w:ascii="Times New Roman" w:hAnsi="Times New Roman" w:cs="Times New Roman"/>
              </w:rPr>
              <w:t>074</w:t>
            </w:r>
            <w:r w:rsidR="00C77E76" w:rsidRPr="003C6671">
              <w:rPr>
                <w:rFonts w:ascii="Times New Roman" w:hAnsi="Times New Roman" w:cs="Times New Roman"/>
              </w:rPr>
              <w:t xml:space="preserve"> </w:t>
            </w:r>
            <w:r w:rsidR="007051A0">
              <w:rPr>
                <w:rFonts w:ascii="Times New Roman" w:hAnsi="Times New Roman" w:cs="Times New Roman"/>
              </w:rPr>
              <w:t>207</w:t>
            </w:r>
            <w:r w:rsidR="00C77E76" w:rsidRPr="003C6671">
              <w:rPr>
                <w:rFonts w:ascii="Times New Roman" w:hAnsi="Times New Roman" w:cs="Times New Roman"/>
              </w:rPr>
              <w:t>,</w:t>
            </w:r>
            <w:r w:rsidR="007051A0">
              <w:rPr>
                <w:rFonts w:ascii="Times New Roman" w:hAnsi="Times New Roman" w:cs="Times New Roman"/>
              </w:rPr>
              <w:t>12</w:t>
            </w:r>
            <w:r w:rsidRPr="003C6671">
              <w:rPr>
                <w:rFonts w:ascii="Times New Roman" w:hAnsi="Times New Roman" w:cs="Times New Roman"/>
              </w:rPr>
              <w:t xml:space="preserve"> </w:t>
            </w:r>
            <w:r w:rsidR="007B179C" w:rsidRPr="003C6671">
              <w:rPr>
                <w:rFonts w:ascii="Times New Roman" w:hAnsi="Times New Roman" w:cs="Times New Roman"/>
              </w:rPr>
              <w:t>рублей;</w:t>
            </w:r>
          </w:p>
          <w:p w:rsidR="007B179C" w:rsidRPr="003C6671" w:rsidRDefault="003F1537"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2024</w:t>
            </w:r>
            <w:r w:rsidR="007B179C" w:rsidRPr="003C6671">
              <w:rPr>
                <w:rFonts w:ascii="Times New Roman" w:hAnsi="Times New Roman" w:cs="Times New Roman"/>
              </w:rPr>
              <w:t xml:space="preserve"> год –</w:t>
            </w:r>
            <w:r w:rsidR="00712D02" w:rsidRPr="003C6671">
              <w:rPr>
                <w:rFonts w:ascii="Times New Roman" w:hAnsi="Times New Roman" w:cs="Times New Roman"/>
              </w:rPr>
              <w:t xml:space="preserve"> </w:t>
            </w:r>
            <w:r w:rsidR="00CB6442">
              <w:rPr>
                <w:rFonts w:ascii="Times New Roman" w:hAnsi="Times New Roman" w:cs="Times New Roman"/>
              </w:rPr>
              <w:t>5</w:t>
            </w:r>
            <w:r w:rsidR="00C77E76" w:rsidRPr="003C6671">
              <w:rPr>
                <w:rFonts w:ascii="Times New Roman" w:hAnsi="Times New Roman" w:cs="Times New Roman"/>
              </w:rPr>
              <w:t xml:space="preserve">5 </w:t>
            </w:r>
            <w:r w:rsidR="00CB6442">
              <w:rPr>
                <w:rFonts w:ascii="Times New Roman" w:hAnsi="Times New Roman" w:cs="Times New Roman"/>
              </w:rPr>
              <w:t>615</w:t>
            </w:r>
            <w:r w:rsidR="00C77E76" w:rsidRPr="003C6671">
              <w:rPr>
                <w:rFonts w:ascii="Times New Roman" w:hAnsi="Times New Roman" w:cs="Times New Roman"/>
              </w:rPr>
              <w:t xml:space="preserve"> </w:t>
            </w:r>
            <w:r w:rsidR="00CB6442">
              <w:rPr>
                <w:rFonts w:ascii="Times New Roman" w:hAnsi="Times New Roman" w:cs="Times New Roman"/>
              </w:rPr>
              <w:t>740</w:t>
            </w:r>
            <w:r w:rsidR="00C77E76" w:rsidRPr="003C6671">
              <w:rPr>
                <w:rFonts w:ascii="Times New Roman" w:hAnsi="Times New Roman" w:cs="Times New Roman"/>
              </w:rPr>
              <w:t xml:space="preserve">,00 </w:t>
            </w:r>
            <w:r w:rsidR="007B179C" w:rsidRPr="003C6671">
              <w:rPr>
                <w:rFonts w:ascii="Times New Roman" w:hAnsi="Times New Roman" w:cs="Times New Roman"/>
              </w:rPr>
              <w:t>рублей</w:t>
            </w:r>
            <w:r w:rsidR="009C75FD" w:rsidRPr="003C6671">
              <w:rPr>
                <w:rFonts w:ascii="Times New Roman" w:hAnsi="Times New Roman" w:cs="Times New Roman"/>
              </w:rPr>
              <w:t>.</w:t>
            </w:r>
          </w:p>
          <w:p w:rsidR="007B179C" w:rsidRPr="003C6671" w:rsidRDefault="007B179C"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Из них:</w:t>
            </w:r>
          </w:p>
          <w:p w:rsidR="00D74EE5" w:rsidRPr="003C6671" w:rsidRDefault="007B179C"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а) средства </w:t>
            </w:r>
            <w:r w:rsidR="00844C74" w:rsidRPr="003C6671">
              <w:rPr>
                <w:rFonts w:ascii="Times New Roman" w:hAnsi="Times New Roman" w:cs="Times New Roman"/>
              </w:rPr>
              <w:t xml:space="preserve">районного </w:t>
            </w:r>
            <w:r w:rsidRPr="003C6671">
              <w:rPr>
                <w:rFonts w:ascii="Times New Roman" w:hAnsi="Times New Roman" w:cs="Times New Roman"/>
              </w:rPr>
              <w:t>бюджета –</w:t>
            </w:r>
            <w:r w:rsidR="00844C74" w:rsidRPr="003C6671">
              <w:t xml:space="preserve"> </w:t>
            </w:r>
            <w:r w:rsidR="00CB6442">
              <w:rPr>
                <w:rFonts w:ascii="Times New Roman" w:hAnsi="Times New Roman" w:cs="Times New Roman"/>
              </w:rPr>
              <w:t>32</w:t>
            </w:r>
            <w:r w:rsidR="00646471">
              <w:rPr>
                <w:rFonts w:ascii="Times New Roman" w:hAnsi="Times New Roman" w:cs="Times New Roman"/>
              </w:rPr>
              <w:t>8</w:t>
            </w:r>
            <w:r w:rsidR="00575F69" w:rsidRPr="003C6671">
              <w:rPr>
                <w:rFonts w:ascii="Times New Roman" w:hAnsi="Times New Roman" w:cs="Times New Roman"/>
              </w:rPr>
              <w:t xml:space="preserve"> </w:t>
            </w:r>
            <w:r w:rsidR="00646471">
              <w:rPr>
                <w:rFonts w:ascii="Times New Roman" w:hAnsi="Times New Roman" w:cs="Times New Roman"/>
              </w:rPr>
              <w:t>109</w:t>
            </w:r>
            <w:r w:rsidR="00575F69" w:rsidRPr="003C6671">
              <w:rPr>
                <w:rFonts w:ascii="Times New Roman" w:hAnsi="Times New Roman" w:cs="Times New Roman"/>
              </w:rPr>
              <w:t xml:space="preserve"> </w:t>
            </w:r>
            <w:r w:rsidR="00646471">
              <w:rPr>
                <w:rFonts w:ascii="Times New Roman" w:hAnsi="Times New Roman" w:cs="Times New Roman"/>
              </w:rPr>
              <w:t>052</w:t>
            </w:r>
            <w:r w:rsidR="00575F69" w:rsidRPr="003C6671">
              <w:rPr>
                <w:rFonts w:ascii="Times New Roman" w:hAnsi="Times New Roman" w:cs="Times New Roman"/>
              </w:rPr>
              <w:t>,</w:t>
            </w:r>
            <w:r w:rsidR="00646471">
              <w:rPr>
                <w:rFonts w:ascii="Times New Roman" w:hAnsi="Times New Roman" w:cs="Times New Roman"/>
              </w:rPr>
              <w:t>24</w:t>
            </w:r>
            <w:r w:rsidR="009C75FD" w:rsidRPr="003C6671">
              <w:rPr>
                <w:rFonts w:ascii="Times New Roman" w:hAnsi="Times New Roman" w:cs="Times New Roman"/>
              </w:rPr>
              <w:t xml:space="preserve"> </w:t>
            </w:r>
            <w:r w:rsidR="00844C74" w:rsidRPr="003C6671">
              <w:rPr>
                <w:rFonts w:ascii="Times New Roman" w:hAnsi="Times New Roman" w:cs="Times New Roman"/>
              </w:rPr>
              <w:t>рублей;</w:t>
            </w:r>
          </w:p>
          <w:p w:rsidR="00844C74" w:rsidRPr="003C6671" w:rsidRDefault="00844C74" w:rsidP="0075157C">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б) средства городских и сельских поселений - </w:t>
            </w:r>
            <w:r w:rsidR="007051A0">
              <w:rPr>
                <w:rFonts w:ascii="Times New Roman" w:hAnsi="Times New Roman" w:cs="Times New Roman"/>
              </w:rPr>
              <w:t>5</w:t>
            </w:r>
            <w:r w:rsidR="00575F69" w:rsidRPr="003C6671">
              <w:rPr>
                <w:rFonts w:ascii="Times New Roman" w:hAnsi="Times New Roman" w:cs="Times New Roman"/>
              </w:rPr>
              <w:t xml:space="preserve"> </w:t>
            </w:r>
            <w:r w:rsidR="002210A1">
              <w:rPr>
                <w:rFonts w:ascii="Times New Roman" w:hAnsi="Times New Roman" w:cs="Times New Roman"/>
              </w:rPr>
              <w:t>2</w:t>
            </w:r>
            <w:r w:rsidR="0075157C">
              <w:rPr>
                <w:rFonts w:ascii="Times New Roman" w:hAnsi="Times New Roman" w:cs="Times New Roman"/>
              </w:rPr>
              <w:t>55</w:t>
            </w:r>
            <w:r w:rsidR="00575F69" w:rsidRPr="003C6671">
              <w:rPr>
                <w:rFonts w:ascii="Times New Roman" w:hAnsi="Times New Roman" w:cs="Times New Roman"/>
              </w:rPr>
              <w:t xml:space="preserve"> </w:t>
            </w:r>
            <w:r w:rsidR="0075157C">
              <w:rPr>
                <w:rFonts w:ascii="Times New Roman" w:hAnsi="Times New Roman" w:cs="Times New Roman"/>
              </w:rPr>
              <w:t>562</w:t>
            </w:r>
            <w:r w:rsidR="00575F69" w:rsidRPr="003C6671">
              <w:rPr>
                <w:rFonts w:ascii="Times New Roman" w:hAnsi="Times New Roman" w:cs="Times New Roman"/>
              </w:rPr>
              <w:t>,</w:t>
            </w:r>
            <w:r w:rsidR="0075157C">
              <w:rPr>
                <w:rFonts w:ascii="Times New Roman" w:hAnsi="Times New Roman" w:cs="Times New Roman"/>
              </w:rPr>
              <w:t>63</w:t>
            </w:r>
            <w:r w:rsidRPr="003C6671">
              <w:rPr>
                <w:rFonts w:ascii="Times New Roman" w:hAnsi="Times New Roman" w:cs="Times New Roman"/>
              </w:rPr>
              <w:t xml:space="preserve"> рублей.</w:t>
            </w:r>
          </w:p>
        </w:tc>
      </w:tr>
      <w:tr w:rsidR="00553AAA" w:rsidRPr="003C6671" w:rsidTr="007720BB">
        <w:tc>
          <w:tcPr>
            <w:tcW w:w="3085" w:type="dxa"/>
            <w:tcBorders>
              <w:top w:val="single" w:sz="4" w:space="0" w:color="auto"/>
              <w:left w:val="single" w:sz="4" w:space="0" w:color="auto"/>
              <w:bottom w:val="single" w:sz="4" w:space="0" w:color="auto"/>
              <w:right w:val="single" w:sz="4" w:space="0" w:color="auto"/>
            </w:tcBorders>
            <w:hideMark/>
          </w:tcPr>
          <w:p w:rsidR="00553AAA" w:rsidRPr="003C6671" w:rsidRDefault="00553AAA" w:rsidP="003C6671">
            <w:pPr>
              <w:tabs>
                <w:tab w:val="left" w:pos="284"/>
                <w:tab w:val="left" w:pos="709"/>
                <w:tab w:val="left" w:pos="851"/>
              </w:tabs>
              <w:spacing w:after="0" w:line="240" w:lineRule="auto"/>
              <w:jc w:val="center"/>
              <w:rPr>
                <w:rFonts w:ascii="Times New Roman" w:hAnsi="Times New Roman" w:cs="Times New Roman"/>
              </w:rPr>
            </w:pPr>
            <w:r w:rsidRPr="003C6671">
              <w:rPr>
                <w:rFonts w:ascii="Times New Roman" w:hAnsi="Times New Roman" w:cs="Times New Roman"/>
              </w:rPr>
              <w:t>Ожидаемые конечные результаты реализации подпрограммы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553AAA" w:rsidRPr="003C6671" w:rsidRDefault="00A77300" w:rsidP="003C6671">
            <w:pPr>
              <w:spacing w:after="0" w:line="240" w:lineRule="auto"/>
              <w:jc w:val="both"/>
              <w:rPr>
                <w:rFonts w:ascii="Times New Roman" w:hAnsi="Times New Roman" w:cs="Times New Roman"/>
              </w:rPr>
            </w:pPr>
            <w:r w:rsidRPr="003C6671">
              <w:rPr>
                <w:rFonts w:ascii="Times New Roman" w:hAnsi="Times New Roman" w:cs="Times New Roman"/>
              </w:rPr>
              <w:t>Количество предоставленных администрацией Слюдянск</w:t>
            </w:r>
            <w:r w:rsidR="00805CF3" w:rsidRPr="003C6671">
              <w:rPr>
                <w:rFonts w:ascii="Times New Roman" w:hAnsi="Times New Roman" w:cs="Times New Roman"/>
              </w:rPr>
              <w:t>ого муниципального</w:t>
            </w:r>
            <w:r w:rsidRPr="003C6671">
              <w:rPr>
                <w:rFonts w:ascii="Times New Roman" w:hAnsi="Times New Roman" w:cs="Times New Roman"/>
              </w:rPr>
              <w:t xml:space="preserve"> район</w:t>
            </w:r>
            <w:r w:rsidR="00805CF3" w:rsidRPr="003C6671">
              <w:rPr>
                <w:rFonts w:ascii="Times New Roman" w:hAnsi="Times New Roman" w:cs="Times New Roman"/>
              </w:rPr>
              <w:t>а</w:t>
            </w:r>
            <w:r w:rsidRPr="003C6671">
              <w:rPr>
                <w:rFonts w:ascii="Times New Roman" w:hAnsi="Times New Roman" w:cs="Times New Roman"/>
              </w:rPr>
              <w:t xml:space="preserve"> муниципальных услуг </w:t>
            </w:r>
            <w:r w:rsidR="007B179C" w:rsidRPr="003C6671">
              <w:rPr>
                <w:rFonts w:ascii="Times New Roman" w:hAnsi="Times New Roman" w:cs="Times New Roman"/>
              </w:rPr>
              <w:t>к 202</w:t>
            </w:r>
            <w:r w:rsidRPr="003C6671">
              <w:rPr>
                <w:rFonts w:ascii="Times New Roman" w:hAnsi="Times New Roman" w:cs="Times New Roman"/>
              </w:rPr>
              <w:t>4</w:t>
            </w:r>
            <w:r w:rsidR="007B179C" w:rsidRPr="003C6671">
              <w:rPr>
                <w:rFonts w:ascii="Times New Roman" w:hAnsi="Times New Roman" w:cs="Times New Roman"/>
              </w:rPr>
              <w:t xml:space="preserve"> году</w:t>
            </w:r>
            <w:r w:rsidR="00796AB6" w:rsidRPr="003C6671">
              <w:rPr>
                <w:rFonts w:ascii="Times New Roman" w:hAnsi="Times New Roman" w:cs="Times New Roman"/>
              </w:rPr>
              <w:t xml:space="preserve"> составит</w:t>
            </w:r>
            <w:r w:rsidRPr="003C6671">
              <w:rPr>
                <w:rFonts w:ascii="Times New Roman" w:hAnsi="Times New Roman" w:cs="Times New Roman"/>
              </w:rPr>
              <w:t xml:space="preserve"> </w:t>
            </w:r>
            <w:r w:rsidR="007720BB" w:rsidRPr="003C6671">
              <w:rPr>
                <w:rFonts w:ascii="Times New Roman" w:hAnsi="Times New Roman" w:cs="Times New Roman"/>
              </w:rPr>
              <w:t>469 ед</w:t>
            </w:r>
            <w:r w:rsidR="007B179C" w:rsidRPr="003C6671">
              <w:rPr>
                <w:rFonts w:ascii="Times New Roman" w:hAnsi="Times New Roman" w:cs="Times New Roman"/>
              </w:rPr>
              <w:t>.</w:t>
            </w:r>
          </w:p>
        </w:tc>
      </w:tr>
    </w:tbl>
    <w:p w:rsidR="00553AAA" w:rsidRPr="003C6671" w:rsidRDefault="00553AAA" w:rsidP="003C6671">
      <w:pPr>
        <w:spacing w:after="0" w:line="240" w:lineRule="auto"/>
        <w:outlineLvl w:val="1"/>
        <w:rPr>
          <w:rFonts w:ascii="Times New Roman" w:hAnsi="Times New Roman" w:cs="Times New Roman"/>
          <w:sz w:val="24"/>
          <w:szCs w:val="24"/>
        </w:rPr>
      </w:pPr>
    </w:p>
    <w:p w:rsidR="00553AAA" w:rsidRPr="003C6671" w:rsidRDefault="00553AAA" w:rsidP="003C6671">
      <w:pPr>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t>РАЗДЕЛ 1. ХАРАКТЕРИСТИКА ТЕКУЩЕГО СОСТОЯНИЯ СФЕРЫ  РЕАЛИЗАЦИИ ПОДПРОГРАММЫ</w:t>
      </w:r>
    </w:p>
    <w:p w:rsidR="00BF7CA9" w:rsidRPr="003C6671" w:rsidRDefault="00BF7CA9" w:rsidP="003C6671">
      <w:pPr>
        <w:spacing w:after="0" w:line="240" w:lineRule="auto"/>
        <w:jc w:val="center"/>
        <w:outlineLvl w:val="1"/>
        <w:rPr>
          <w:rFonts w:ascii="Times New Roman" w:hAnsi="Times New Roman" w:cs="Times New Roman"/>
          <w:sz w:val="24"/>
          <w:szCs w:val="24"/>
        </w:rPr>
      </w:pPr>
    </w:p>
    <w:p w:rsidR="00553AAA" w:rsidRPr="003C6671" w:rsidRDefault="00553AAA" w:rsidP="003C6671">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В соответствии со статьей 38 Устава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 xml:space="preserve">  полномочиями администрации муниципального района являются:</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Слюдянского района;</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2) формирование, исполнение районного бюджета;</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3) управление и распоряжение имуществом, находящимся в муниципальной собственности, в порядке, определенном районной Думой;</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lastRenderedPageBreak/>
        <w:t>4) разработка проектов прогноза, планов и программ социально-экономического развития Слюдянского района;</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4.1) утверждение муниципальных программ, определение порядка установления сроков реализации муниципальных программ, установление порядка принятия решений о разработке муниципальных программ, формировании и реализации муниципальных программ;</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 xml:space="preserve">4.2) установление </w:t>
      </w:r>
      <w:proofErr w:type="gramStart"/>
      <w:r w:rsidRPr="00E61B09">
        <w:rPr>
          <w:rFonts w:ascii="Times New Roman" w:eastAsia="Times New Roman" w:hAnsi="Times New Roman" w:cs="Times New Roman"/>
          <w:sz w:val="24"/>
          <w:szCs w:val="24"/>
          <w:lang w:eastAsia="ru-RU"/>
        </w:rPr>
        <w:t>порядка проведения оценки эффективности реализации муниципальной программы</w:t>
      </w:r>
      <w:proofErr w:type="gramEnd"/>
      <w:r w:rsidRPr="00E61B09">
        <w:rPr>
          <w:rFonts w:ascii="Times New Roman" w:eastAsia="Times New Roman" w:hAnsi="Times New Roman" w:cs="Times New Roman"/>
          <w:sz w:val="24"/>
          <w:szCs w:val="24"/>
          <w:lang w:eastAsia="ru-RU"/>
        </w:rPr>
        <w:t xml:space="preserve"> и ее критерии;</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5) разработка и представление районной Думе структуры администрации района и положений об органах администрации района, наделенных правами юридического лица;</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мэра района, депутата районной Думы, голосования по вопросам изменения границ муниципального района, преобразования муниципального района;</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законодательством;</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8) принятие решений о создании, реорганизации и ликвидации муниципальных предприятий и учреждений;</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9) осуществление управления муниципальными предприятиями и учреждениями;</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9.1) организация и проведение мероприятий по мобилизационной подготовке и гражданской обороне в соответствии с законодательством Российской Федерации, обеспечение защиты государственной тайны;</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10) назначение и освобождение от должности руководителей муниципальных предприятий и учреждений;</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11) формирование и размещение муниципального заказа, осуществление контроля над ходом его исполнения;</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12) установление тарифов на услуги, предоставляемые муниципальными предприятиями и учреждениями, если иное не предусмотрено федеральными законами, в порядке, определяемом районной Думой;</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 xml:space="preserve">13) осуществление полномочий органов местного самоуправления городских и сельских поселений по решению вопросов местного значения поселений, переданных администрации района путем заключения соглашений в порядке статьи 9 настоящего Устава; </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14) осуществление отдельных государственных полномочий, переданных администрации района органами государственной власти в соответствии с федеральными законами и законами области;</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14.1) осуществление на территории Слюдянского района муниципального контроля</w:t>
      </w:r>
    </w:p>
    <w:p w:rsidR="00E61B09" w:rsidRP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путем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E61B09" w:rsidRDefault="00E61B09" w:rsidP="00E61B09">
      <w:pPr>
        <w:spacing w:after="0" w:line="240" w:lineRule="auto"/>
        <w:ind w:firstLine="709"/>
        <w:jc w:val="both"/>
        <w:rPr>
          <w:rFonts w:ascii="Times New Roman" w:eastAsia="Times New Roman" w:hAnsi="Times New Roman" w:cs="Times New Roman"/>
          <w:sz w:val="24"/>
          <w:szCs w:val="24"/>
          <w:lang w:eastAsia="ru-RU"/>
        </w:rPr>
      </w:pPr>
      <w:r w:rsidRPr="00E61B09">
        <w:rPr>
          <w:rFonts w:ascii="Times New Roman" w:eastAsia="Times New Roman" w:hAnsi="Times New Roman" w:cs="Times New Roman"/>
          <w:sz w:val="24"/>
          <w:szCs w:val="24"/>
          <w:lang w:eastAsia="ru-RU"/>
        </w:rPr>
        <w:t>15) реализует иные полномочия, отнесенные к компетенции администрации района федеральными и областными законами, настоящим Уставом и нормативными правовыми актами районной Думы и мэра района.</w:t>
      </w:r>
    </w:p>
    <w:p w:rsidR="00553AAA" w:rsidRPr="003C6671" w:rsidRDefault="00553AAA" w:rsidP="00E61B09">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В </w:t>
      </w:r>
      <w:r w:rsidR="00735E60">
        <w:rPr>
          <w:rFonts w:ascii="Times New Roman" w:hAnsi="Times New Roman" w:cs="Times New Roman"/>
          <w:sz w:val="24"/>
          <w:szCs w:val="24"/>
        </w:rPr>
        <w:t>Слюдянском муниципальном районе</w:t>
      </w:r>
      <w:r w:rsidRPr="003C6671">
        <w:rPr>
          <w:rFonts w:ascii="Times New Roman" w:hAnsi="Times New Roman" w:cs="Times New Roman"/>
          <w:sz w:val="24"/>
          <w:szCs w:val="24"/>
        </w:rPr>
        <w:t xml:space="preserve">  реализуется широкий спектр мер в сфере совершенствования муниципального управления, которые включают в себя:</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 Оптимизацию и регламентацию процедур предоставления муниципальных услуг</w:t>
      </w:r>
      <w:r w:rsidR="00547D82" w:rsidRPr="003C6671">
        <w:rPr>
          <w:rFonts w:ascii="Times New Roman" w:hAnsi="Times New Roman" w:cs="Times New Roman"/>
          <w:sz w:val="24"/>
          <w:szCs w:val="24"/>
        </w:rPr>
        <w:t>, в том числе через МФЦ</w:t>
      </w:r>
      <w:r w:rsidRPr="003C6671">
        <w:rPr>
          <w:rFonts w:ascii="Times New Roman" w:hAnsi="Times New Roman" w:cs="Times New Roman"/>
          <w:sz w:val="24"/>
          <w:szCs w:val="24"/>
        </w:rPr>
        <w:t>;</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2. Внедрение технологий предоставления муниципальных услуг с использованием межведомственного взаимодействия и оказание услуг в электронном виде;</w:t>
      </w:r>
    </w:p>
    <w:p w:rsidR="00553AAA" w:rsidRPr="003C6671" w:rsidRDefault="00547D82"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3</w:t>
      </w:r>
      <w:r w:rsidR="00553AAA" w:rsidRPr="003C6671">
        <w:rPr>
          <w:rFonts w:ascii="Times New Roman" w:hAnsi="Times New Roman" w:cs="Times New Roman"/>
          <w:sz w:val="24"/>
          <w:szCs w:val="24"/>
        </w:rPr>
        <w:t xml:space="preserve">. Реализацию Федерального </w:t>
      </w:r>
      <w:hyperlink r:id="rId12" w:history="1">
        <w:r w:rsidR="00553AAA" w:rsidRPr="003C6671">
          <w:rPr>
            <w:rFonts w:ascii="Times New Roman" w:hAnsi="Times New Roman" w:cs="Times New Roman"/>
            <w:sz w:val="24"/>
            <w:szCs w:val="24"/>
          </w:rPr>
          <w:t>закона</w:t>
        </w:r>
      </w:hyperlink>
      <w:r w:rsidR="00553AAA" w:rsidRPr="003C6671">
        <w:rPr>
          <w:rFonts w:ascii="Times New Roman" w:hAnsi="Times New Roman" w:cs="Times New Roman"/>
          <w:sz w:val="24"/>
          <w:szCs w:val="24"/>
        </w:rPr>
        <w:t xml:space="preserve"> N 83-ФЗ "О внесении изменений в </w:t>
      </w:r>
      <w:proofErr w:type="gramStart"/>
      <w:r w:rsidR="00553AAA" w:rsidRPr="003C6671">
        <w:rPr>
          <w:rFonts w:ascii="Times New Roman" w:hAnsi="Times New Roman" w:cs="Times New Roman"/>
          <w:sz w:val="24"/>
          <w:szCs w:val="24"/>
        </w:rPr>
        <w:t>отдельные</w:t>
      </w:r>
      <w:proofErr w:type="gramEnd"/>
      <w:r w:rsidR="00553AAA" w:rsidRPr="003C6671">
        <w:rPr>
          <w:rFonts w:ascii="Times New Roman" w:hAnsi="Times New Roman" w:cs="Times New Roman"/>
          <w:sz w:val="24"/>
          <w:szCs w:val="24"/>
        </w:rPr>
        <w:t xml:space="preserve"> </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законодательные акты Российской Федерации в связи с совершенствованием правового положения государственных (муниципальных) учреждений";</w:t>
      </w:r>
    </w:p>
    <w:p w:rsidR="00553AAA" w:rsidRPr="003C6671" w:rsidRDefault="00547D82"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4</w:t>
      </w:r>
      <w:r w:rsidR="00553AAA" w:rsidRPr="003C6671">
        <w:rPr>
          <w:rFonts w:ascii="Times New Roman" w:hAnsi="Times New Roman" w:cs="Times New Roman"/>
          <w:sz w:val="24"/>
          <w:szCs w:val="24"/>
        </w:rPr>
        <w:t>. Актуализацию программных документов;</w:t>
      </w:r>
    </w:p>
    <w:p w:rsidR="00553AAA" w:rsidRPr="003C6671" w:rsidRDefault="00547D82"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lastRenderedPageBreak/>
        <w:t>5</w:t>
      </w:r>
      <w:r w:rsidR="00553AAA" w:rsidRPr="003C6671">
        <w:rPr>
          <w:rFonts w:ascii="Times New Roman" w:hAnsi="Times New Roman" w:cs="Times New Roman"/>
          <w:sz w:val="24"/>
          <w:szCs w:val="24"/>
        </w:rPr>
        <w:t xml:space="preserve">. Реформирование структуры исполнительно-распорядительного органа местного самоуправления </w:t>
      </w:r>
      <w:r w:rsidR="00CA7D11">
        <w:rPr>
          <w:rFonts w:ascii="Times New Roman" w:hAnsi="Times New Roman" w:cs="Times New Roman"/>
          <w:sz w:val="24"/>
          <w:szCs w:val="24"/>
        </w:rPr>
        <w:t>Слюдянского муниципального района</w:t>
      </w:r>
      <w:r w:rsidR="00553AAA" w:rsidRPr="003C6671">
        <w:rPr>
          <w:rFonts w:ascii="Times New Roman" w:hAnsi="Times New Roman" w:cs="Times New Roman"/>
          <w:sz w:val="24"/>
          <w:szCs w:val="24"/>
        </w:rPr>
        <w:t>.</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В настоящее время указанные меры реализуются разрознено, в рамках отдельных мероприятий, что во многом привело к возникновению целого ряда проблем.</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Среди причин низкого качества предоставления муниципальных услуг можно выделить следующие:</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необоснованное привлечение заявителей к процессам сбора различного рода документов и справок и избыточное количество используемых бумажных форм документов при установлении, оформлении или подтверждении прав заявителей на получение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неоправданное усложнение и избыточность административных процедур предоставления муниципальных услуг, приводящее к увеличению сроков подготовки конечных документов для заявителей;</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 вынужденная необходимость многократного личного </w:t>
      </w:r>
      <w:proofErr w:type="gramStart"/>
      <w:r w:rsidRPr="003C6671">
        <w:rPr>
          <w:rFonts w:ascii="Times New Roman" w:hAnsi="Times New Roman" w:cs="Times New Roman"/>
          <w:sz w:val="24"/>
          <w:szCs w:val="24"/>
        </w:rPr>
        <w:t>взаимодействия сотрудников структурных подразделений администрации муниципального района</w:t>
      </w:r>
      <w:proofErr w:type="gramEnd"/>
      <w:r w:rsidRPr="003C6671">
        <w:rPr>
          <w:rFonts w:ascii="Times New Roman" w:hAnsi="Times New Roman" w:cs="Times New Roman"/>
          <w:sz w:val="24"/>
          <w:szCs w:val="24"/>
        </w:rPr>
        <w:t xml:space="preserve"> с заявителями, приводящая к неэффективному использованию трудовых ресурсов муниципальных органов власти;</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недостаточно эффективная организация деятельности администрации муниципального района по приему и обслуживанию заявителей в муниципальных органах власти, что не отвечает потребностям больших потоков заявителей и не позволяет работающим гражданам реализовывать свои права на получение услуг в свободное от основной занятости время;</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недостаточное применение информационных технологий для обеспечения эффективного решения задач информационного взаимодействия при предоставлении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Принятие Федерального </w:t>
      </w:r>
      <w:hyperlink r:id="rId13" w:history="1">
        <w:r w:rsidRPr="003C6671">
          <w:rPr>
            <w:rFonts w:ascii="Times New Roman" w:hAnsi="Times New Roman" w:cs="Times New Roman"/>
            <w:sz w:val="24"/>
            <w:szCs w:val="24"/>
          </w:rPr>
          <w:t>закона</w:t>
        </w:r>
      </w:hyperlink>
      <w:r w:rsidRPr="003C667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задает новые правовые рамки реализации мер по совершенствованию организации предоставления муниципальных услуг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определяющие:</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межведомственное информационное взаимодействие, в том числе в электронной форме;</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предоставление услуг, которые являются необходимыми и обязательными для предоставления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возможность получения муниципальных услуг в электронной форме;</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предоставление муниципальных услуг в многофункциональных центрах.</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Таким образом, нерешенность обозначенных проблем требует продолжения реализации мер, направленных на повышение качества и доступности муниципальных услуг в </w:t>
      </w:r>
      <w:r w:rsidR="00735E60">
        <w:rPr>
          <w:rFonts w:ascii="Times New Roman" w:hAnsi="Times New Roman" w:cs="Times New Roman"/>
          <w:sz w:val="24"/>
          <w:szCs w:val="24"/>
        </w:rPr>
        <w:t>Слюдянском муниципальном районе</w:t>
      </w:r>
      <w:r w:rsidRPr="003C6671">
        <w:rPr>
          <w:rFonts w:ascii="Times New Roman" w:hAnsi="Times New Roman" w:cs="Times New Roman"/>
          <w:sz w:val="24"/>
          <w:szCs w:val="24"/>
        </w:rPr>
        <w:t xml:space="preserve"> с учетом проделанной работы в этом направлении.</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Другая немаловажная задача в сфере совершенствования муниципального управления - реформирование муниципальной службы в органах местного самоуправления Слюдянского муниципального района.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За последнее десятилетие заметно возросли требования по отношению к муниципальной службе  со стороны гражданского общества. По сути, сама система муниципальной службы представляет собой взаимодействие гражданского общества и государства, поэтому доверие населения к муниципальным служащим представляет собой важное условие данного коммуникативного процесса. В связи с этим необходимо проведение комплексного анализа функционирования администрации в рамках функций и полномочий, закрепленных за структурными подразделениями для оптимизации и актуализации работы администрации муниципального района, тем самым снижая административные барьеры. Немаловажным фактором является проведение оценки работы структурных подразделений не только в рамках реализации муниципальных программ, но и исполнения служебных полномочий. Создание такой системы, оценки </w:t>
      </w:r>
      <w:r w:rsidRPr="003C6671">
        <w:rPr>
          <w:rFonts w:ascii="Times New Roman" w:hAnsi="Times New Roman" w:cs="Times New Roman"/>
          <w:sz w:val="24"/>
          <w:szCs w:val="24"/>
        </w:rPr>
        <w:lastRenderedPageBreak/>
        <w:t>высшего управленческого звена администрации муниципального района, позволит контролировать процесс исполнения поручений и функций, возложенных на сотрудников.</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Ответственными за реализацию мероприятий подпрограммы являются </w:t>
      </w:r>
      <w:r w:rsidR="00547D82" w:rsidRPr="003C6671">
        <w:rPr>
          <w:rFonts w:ascii="Times New Roman" w:hAnsi="Times New Roman" w:cs="Times New Roman"/>
          <w:sz w:val="24"/>
          <w:szCs w:val="24"/>
        </w:rPr>
        <w:t xml:space="preserve">аппарат администрации муниципального района, </w:t>
      </w:r>
      <w:r w:rsidRPr="003C6671">
        <w:rPr>
          <w:rFonts w:ascii="Times New Roman" w:hAnsi="Times New Roman" w:cs="Times New Roman"/>
          <w:sz w:val="24"/>
          <w:szCs w:val="24"/>
        </w:rPr>
        <w:t>Управление социально-экономического развития, Управление стратегического и инфраструктур</w:t>
      </w:r>
      <w:r w:rsidR="00547D82" w:rsidRPr="003C6671">
        <w:rPr>
          <w:rFonts w:ascii="Times New Roman" w:hAnsi="Times New Roman" w:cs="Times New Roman"/>
          <w:sz w:val="24"/>
          <w:szCs w:val="24"/>
        </w:rPr>
        <w:t>ного развития</w:t>
      </w:r>
      <w:r w:rsidRPr="003C6671">
        <w:rPr>
          <w:rFonts w:ascii="Times New Roman" w:hAnsi="Times New Roman" w:cs="Times New Roman"/>
          <w:sz w:val="24"/>
          <w:szCs w:val="24"/>
        </w:rPr>
        <w:t>.</w:t>
      </w:r>
    </w:p>
    <w:p w:rsidR="00553AAA" w:rsidRPr="003C6671" w:rsidRDefault="00553AAA" w:rsidP="003C6671">
      <w:pPr>
        <w:spacing w:after="0" w:line="240" w:lineRule="auto"/>
        <w:jc w:val="both"/>
        <w:rPr>
          <w:rFonts w:ascii="Times New Roman" w:hAnsi="Times New Roman" w:cs="Times New Roman"/>
          <w:sz w:val="24"/>
          <w:szCs w:val="24"/>
        </w:rPr>
      </w:pPr>
    </w:p>
    <w:p w:rsidR="00553AAA" w:rsidRPr="003C6671" w:rsidRDefault="00553AAA" w:rsidP="003C6671">
      <w:pPr>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t>РАЗДЕЛ 2. ЦЕЛЬ И ЗАДАЧИ ПОДПРОГРАММЫ</w:t>
      </w:r>
    </w:p>
    <w:p w:rsidR="00FD3AB2" w:rsidRPr="003C6671" w:rsidRDefault="00FD3AB2" w:rsidP="003C6671">
      <w:pPr>
        <w:spacing w:after="0" w:line="240" w:lineRule="auto"/>
        <w:jc w:val="center"/>
        <w:outlineLvl w:val="1"/>
        <w:rPr>
          <w:rFonts w:ascii="Times New Roman" w:hAnsi="Times New Roman" w:cs="Times New Roman"/>
          <w:sz w:val="24"/>
          <w:szCs w:val="24"/>
        </w:rPr>
      </w:pPr>
    </w:p>
    <w:p w:rsidR="00E963E7" w:rsidRPr="003C6671" w:rsidRDefault="00E963E7" w:rsidP="003C6671">
      <w:pPr>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Цел</w:t>
      </w:r>
      <w:r w:rsidR="00B5619D" w:rsidRPr="003C6671">
        <w:rPr>
          <w:rFonts w:ascii="Times New Roman" w:hAnsi="Times New Roman" w:cs="Times New Roman"/>
          <w:sz w:val="24"/>
          <w:szCs w:val="24"/>
        </w:rPr>
        <w:t>ью</w:t>
      </w:r>
      <w:r w:rsidRPr="003C6671">
        <w:rPr>
          <w:rFonts w:ascii="Times New Roman" w:hAnsi="Times New Roman" w:cs="Times New Roman"/>
          <w:sz w:val="24"/>
          <w:szCs w:val="24"/>
        </w:rPr>
        <w:t xml:space="preserve"> подпрограммы явля</w:t>
      </w:r>
      <w:r w:rsidR="00B5619D" w:rsidRPr="003C6671">
        <w:rPr>
          <w:rFonts w:ascii="Times New Roman" w:hAnsi="Times New Roman" w:cs="Times New Roman"/>
          <w:sz w:val="24"/>
          <w:szCs w:val="24"/>
        </w:rPr>
        <w:t>е</w:t>
      </w:r>
      <w:r w:rsidRPr="003C6671">
        <w:rPr>
          <w:rFonts w:ascii="Times New Roman" w:hAnsi="Times New Roman" w:cs="Times New Roman"/>
          <w:sz w:val="24"/>
          <w:szCs w:val="24"/>
        </w:rPr>
        <w:t>тся</w:t>
      </w:r>
      <w:bookmarkStart w:id="1" w:name="Par38"/>
      <w:bookmarkEnd w:id="1"/>
      <w:r w:rsidRPr="003C6671">
        <w:rPr>
          <w:rFonts w:ascii="Times New Roman" w:hAnsi="Times New Roman" w:cs="Times New Roman"/>
          <w:sz w:val="24"/>
          <w:szCs w:val="24"/>
        </w:rPr>
        <w:t xml:space="preserve"> - совершенствование системы  управления </w:t>
      </w:r>
      <w:r w:rsidR="00EE2DBE">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w:t>
      </w:r>
    </w:p>
    <w:p w:rsidR="00553AAA" w:rsidRPr="003C6671" w:rsidRDefault="00553AAA" w:rsidP="003C6671">
      <w:pPr>
        <w:spacing w:after="0" w:line="240" w:lineRule="auto"/>
        <w:ind w:firstLine="540"/>
        <w:jc w:val="both"/>
        <w:rPr>
          <w:rFonts w:ascii="Times New Roman" w:hAnsi="Times New Roman" w:cs="Times New Roman"/>
          <w:sz w:val="24"/>
          <w:szCs w:val="24"/>
        </w:rPr>
      </w:pPr>
      <w:r w:rsidRPr="003C6671">
        <w:rPr>
          <w:rFonts w:ascii="Times New Roman" w:hAnsi="Times New Roman" w:cs="Times New Roman"/>
          <w:sz w:val="24"/>
          <w:szCs w:val="24"/>
        </w:rPr>
        <w:t>Для достижения данных целей планируется реализация следующих задач:</w:t>
      </w:r>
    </w:p>
    <w:p w:rsidR="00553AAA" w:rsidRPr="003C6671" w:rsidRDefault="00A77300" w:rsidP="00571F44">
      <w:pPr>
        <w:pStyle w:val="a3"/>
        <w:numPr>
          <w:ilvl w:val="0"/>
          <w:numId w:val="40"/>
        </w:numPr>
        <w:tabs>
          <w:tab w:val="left" w:pos="993"/>
        </w:tabs>
        <w:spacing w:after="0" w:line="240" w:lineRule="auto"/>
        <w:ind w:left="0" w:firstLine="540"/>
        <w:jc w:val="both"/>
        <w:rPr>
          <w:rFonts w:ascii="Times New Roman" w:hAnsi="Times New Roman" w:cs="Times New Roman"/>
          <w:sz w:val="24"/>
          <w:szCs w:val="24"/>
        </w:rPr>
      </w:pPr>
      <w:r w:rsidRPr="003C6671">
        <w:rPr>
          <w:rFonts w:ascii="Times New Roman" w:hAnsi="Times New Roman" w:cs="Times New Roman"/>
          <w:sz w:val="24"/>
          <w:szCs w:val="24"/>
        </w:rPr>
        <w:t>Обесп</w:t>
      </w:r>
      <w:r w:rsidR="00E963E7" w:rsidRPr="003C6671">
        <w:rPr>
          <w:rFonts w:ascii="Times New Roman" w:hAnsi="Times New Roman" w:cs="Times New Roman"/>
          <w:sz w:val="24"/>
          <w:szCs w:val="24"/>
        </w:rPr>
        <w:t>ечение качественного предоставления муниципальных услуг и исполнения</w:t>
      </w:r>
      <w:r w:rsidR="00BF7CA9" w:rsidRPr="003C6671">
        <w:rPr>
          <w:rFonts w:ascii="Times New Roman" w:hAnsi="Times New Roman" w:cs="Times New Roman"/>
          <w:sz w:val="24"/>
          <w:szCs w:val="24"/>
        </w:rPr>
        <w:t xml:space="preserve"> </w:t>
      </w:r>
      <w:r w:rsidR="00E963E7" w:rsidRPr="003C6671">
        <w:rPr>
          <w:rFonts w:ascii="Times New Roman" w:hAnsi="Times New Roman" w:cs="Times New Roman"/>
          <w:sz w:val="24"/>
          <w:szCs w:val="24"/>
        </w:rPr>
        <w:t>муниципальных функций.</w:t>
      </w:r>
    </w:p>
    <w:p w:rsidR="00BF7CA9" w:rsidRPr="003C6671" w:rsidRDefault="00BF7CA9" w:rsidP="003C6671">
      <w:pPr>
        <w:spacing w:after="0" w:line="240" w:lineRule="auto"/>
        <w:ind w:left="900"/>
        <w:jc w:val="both"/>
        <w:rPr>
          <w:rFonts w:ascii="Times New Roman" w:hAnsi="Times New Roman" w:cs="Times New Roman"/>
          <w:sz w:val="24"/>
          <w:szCs w:val="24"/>
        </w:rPr>
      </w:pPr>
    </w:p>
    <w:p w:rsidR="00553AAA" w:rsidRPr="003C6671" w:rsidRDefault="00553AAA" w:rsidP="003C6671">
      <w:pPr>
        <w:spacing w:after="0" w:line="240" w:lineRule="auto"/>
        <w:jc w:val="center"/>
        <w:rPr>
          <w:rFonts w:ascii="Times New Roman" w:hAnsi="Times New Roman" w:cs="Times New Roman"/>
          <w:sz w:val="24"/>
          <w:szCs w:val="24"/>
        </w:rPr>
      </w:pPr>
      <w:r w:rsidRPr="003C6671">
        <w:rPr>
          <w:rFonts w:ascii="Times New Roman" w:hAnsi="Times New Roman" w:cs="Times New Roman"/>
          <w:sz w:val="24"/>
          <w:szCs w:val="24"/>
        </w:rPr>
        <w:t>РАЗДЕЛ 3. ОСНОВНЫЕ МЕРОПРИЯТИЯ ПОДПРОГРАММЫ</w:t>
      </w:r>
    </w:p>
    <w:p w:rsidR="00BF7CA9" w:rsidRPr="003C6671" w:rsidRDefault="00BF7CA9" w:rsidP="003C6671">
      <w:pPr>
        <w:spacing w:after="0" w:line="240" w:lineRule="auto"/>
        <w:jc w:val="center"/>
        <w:rPr>
          <w:rFonts w:ascii="Times New Roman" w:hAnsi="Times New Roman" w:cs="Times New Roman"/>
          <w:sz w:val="24"/>
          <w:szCs w:val="24"/>
        </w:rPr>
      </w:pPr>
    </w:p>
    <w:p w:rsidR="00553AAA" w:rsidRPr="003C6671" w:rsidRDefault="00BF7CA9"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М</w:t>
      </w:r>
      <w:r w:rsidR="00553AAA" w:rsidRPr="003C6671">
        <w:rPr>
          <w:rFonts w:ascii="Times New Roman" w:hAnsi="Times New Roman" w:cs="Times New Roman"/>
          <w:sz w:val="24"/>
          <w:szCs w:val="24"/>
        </w:rPr>
        <w:t>ероприятия подпрограммы будут реализовываться в рамках следующих направлений:</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 Формирование системы стратегического планирования в контексте муниципального управления.</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1.1. Инвентаризация состава и содержания плановых документов муниципального района и выявление противоречий.</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1.2. Разработка предложений по корректировке целей, задач и целевых показателей программных документов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в соответствии с существующими проблемами.</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1.3. Актуализация состава и содержания программных документов.</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1.4. Совершенствование системы </w:t>
      </w:r>
      <w:proofErr w:type="gramStart"/>
      <w:r w:rsidRPr="003C6671">
        <w:rPr>
          <w:rFonts w:ascii="Times New Roman" w:hAnsi="Times New Roman" w:cs="Times New Roman"/>
          <w:sz w:val="24"/>
          <w:szCs w:val="24"/>
        </w:rPr>
        <w:t>контроля за</w:t>
      </w:r>
      <w:proofErr w:type="gramEnd"/>
      <w:r w:rsidRPr="003C6671">
        <w:rPr>
          <w:rFonts w:ascii="Times New Roman" w:hAnsi="Times New Roman" w:cs="Times New Roman"/>
          <w:sz w:val="24"/>
          <w:szCs w:val="24"/>
        </w:rPr>
        <w:t xml:space="preserve"> достижением целевых значений показателей и индикаторов реализации муниципальных программ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2. Модернизация существующей и разработка новой нормативно-правовой базы для реализации административной реформы в Слюдянском районе.</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3. </w:t>
      </w:r>
      <w:r w:rsidR="00E963E7" w:rsidRPr="003C6671">
        <w:rPr>
          <w:rFonts w:ascii="Times New Roman" w:hAnsi="Times New Roman" w:cs="Times New Roman"/>
          <w:sz w:val="24"/>
          <w:szCs w:val="24"/>
        </w:rPr>
        <w:t>Совершенствование предоставления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3.</w:t>
      </w:r>
      <w:r w:rsidR="00547D82" w:rsidRPr="003C6671">
        <w:rPr>
          <w:rFonts w:ascii="Times New Roman" w:hAnsi="Times New Roman" w:cs="Times New Roman"/>
          <w:sz w:val="24"/>
          <w:szCs w:val="24"/>
        </w:rPr>
        <w:t>1</w:t>
      </w:r>
      <w:r w:rsidRPr="003C6671">
        <w:rPr>
          <w:rFonts w:ascii="Times New Roman" w:hAnsi="Times New Roman" w:cs="Times New Roman"/>
          <w:sz w:val="24"/>
          <w:szCs w:val="24"/>
        </w:rPr>
        <w:t>. Развитие и совершенствование предоставления муниципальных услуг через МФЦ.</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4. Создание единой инфраструктуры межведомственного взаимодействия.</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4.2. Внедрение электронного документооборота при предоставлении муниципальных услуг в органах местного самоуправления Слюдянского района.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5. Повышение качества и доступности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5.1. </w:t>
      </w:r>
      <w:r w:rsidR="00547D82" w:rsidRPr="003C6671">
        <w:rPr>
          <w:rFonts w:ascii="Times New Roman" w:hAnsi="Times New Roman" w:cs="Times New Roman"/>
          <w:sz w:val="24"/>
          <w:szCs w:val="24"/>
        </w:rPr>
        <w:t>М</w:t>
      </w:r>
      <w:r w:rsidRPr="003C6671">
        <w:rPr>
          <w:rFonts w:ascii="Times New Roman" w:hAnsi="Times New Roman" w:cs="Times New Roman"/>
          <w:sz w:val="24"/>
          <w:szCs w:val="24"/>
        </w:rPr>
        <w:t>ониторинг</w:t>
      </w:r>
      <w:r w:rsidR="00547D82" w:rsidRPr="003C6671">
        <w:rPr>
          <w:rFonts w:ascii="Times New Roman" w:hAnsi="Times New Roman" w:cs="Times New Roman"/>
          <w:sz w:val="24"/>
          <w:szCs w:val="24"/>
        </w:rPr>
        <w:t xml:space="preserve"> и </w:t>
      </w:r>
      <w:proofErr w:type="gramStart"/>
      <w:r w:rsidR="00547D82" w:rsidRPr="003C6671">
        <w:rPr>
          <w:rFonts w:ascii="Times New Roman" w:hAnsi="Times New Roman" w:cs="Times New Roman"/>
          <w:sz w:val="24"/>
          <w:szCs w:val="24"/>
        </w:rPr>
        <w:t>контроль</w:t>
      </w:r>
      <w:r w:rsidRPr="003C6671">
        <w:rPr>
          <w:rFonts w:ascii="Times New Roman" w:hAnsi="Times New Roman" w:cs="Times New Roman"/>
          <w:sz w:val="24"/>
          <w:szCs w:val="24"/>
        </w:rPr>
        <w:t xml:space="preserve"> за</w:t>
      </w:r>
      <w:proofErr w:type="gramEnd"/>
      <w:r w:rsidRPr="003C6671">
        <w:rPr>
          <w:rFonts w:ascii="Times New Roman" w:hAnsi="Times New Roman" w:cs="Times New Roman"/>
          <w:sz w:val="24"/>
          <w:szCs w:val="24"/>
        </w:rPr>
        <w:t xml:space="preserve"> качеством оказания муниципальных услуг муниципального района.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5.2. Доработка и актуализация реестра муниципальных услуг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5.3. Оптимизация действующих, разработка и утверждение новых административных регламентов предоставления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6. Развитие кадров администрации муниципального района и ее органов, наделенных правами юридического лица.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6.1. Разработка и внедрение современных методик по </w:t>
      </w:r>
      <w:proofErr w:type="gramStart"/>
      <w:r w:rsidRPr="003C6671">
        <w:rPr>
          <w:rFonts w:ascii="Times New Roman" w:hAnsi="Times New Roman" w:cs="Times New Roman"/>
          <w:sz w:val="24"/>
          <w:szCs w:val="24"/>
        </w:rPr>
        <w:t>поиску</w:t>
      </w:r>
      <w:proofErr w:type="gramEnd"/>
      <w:r w:rsidRPr="003C6671">
        <w:rPr>
          <w:rFonts w:ascii="Times New Roman" w:hAnsi="Times New Roman" w:cs="Times New Roman"/>
          <w:sz w:val="24"/>
          <w:szCs w:val="24"/>
        </w:rPr>
        <w:t xml:space="preserve"> и подбору кадров для замещения должностей муниципальный службы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6.2. Разработка и внедрение методик отбора и оценки граждан для включения их в кадровый резерв администрации муниципального района.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6.3. Формирование кадрового резерва администрации муниципального района.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6.4. Организация и проведение курсов повышения квалификации.</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7. Повышение эффективности организации системы муниципального управления.</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lastRenderedPageBreak/>
        <w:t>7.1. Разработка системы оплаты труда в зависимости от показателей результативности профессиональной служебной деятельности муниципальных служащих администрации муниципального района и ее органов, наделенных правами юридического лица.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7.2. Внедрение системы управления результативностью  в практику муниципальной службы.</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7.3. Правовое обучение и консультирование муниципальных служащих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по вопросам противодействия коррупции.</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7.4. Проведение регулярного мониторинга коррупционных правонарушений в </w:t>
      </w:r>
      <w:r w:rsidR="00735E60">
        <w:rPr>
          <w:rFonts w:ascii="Times New Roman" w:hAnsi="Times New Roman" w:cs="Times New Roman"/>
          <w:sz w:val="24"/>
          <w:szCs w:val="24"/>
        </w:rPr>
        <w:t>Слюдянском муниципальном районе</w:t>
      </w:r>
      <w:r w:rsidRPr="003C6671">
        <w:rPr>
          <w:rFonts w:ascii="Times New Roman" w:hAnsi="Times New Roman" w:cs="Times New Roman"/>
          <w:sz w:val="24"/>
          <w:szCs w:val="24"/>
        </w:rPr>
        <w:t>.</w:t>
      </w:r>
    </w:p>
    <w:p w:rsidR="00553AAA" w:rsidRPr="003C6671" w:rsidRDefault="00553AAA" w:rsidP="003C6671">
      <w:pPr>
        <w:spacing w:after="0" w:line="240" w:lineRule="auto"/>
        <w:jc w:val="center"/>
        <w:outlineLvl w:val="0"/>
        <w:rPr>
          <w:rFonts w:ascii="Times New Roman" w:hAnsi="Times New Roman" w:cs="Times New Roman"/>
          <w:sz w:val="24"/>
          <w:szCs w:val="24"/>
        </w:rPr>
      </w:pPr>
    </w:p>
    <w:p w:rsidR="00553AAA" w:rsidRPr="003C6671" w:rsidRDefault="00553AAA" w:rsidP="003C6671">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sidR="00E61B09">
        <w:rPr>
          <w:rFonts w:ascii="Times New Roman" w:hAnsi="Times New Roman" w:cs="Times New Roman"/>
          <w:sz w:val="24"/>
          <w:szCs w:val="24"/>
        </w:rPr>
        <w:t>4</w:t>
      </w:r>
      <w:r w:rsidRPr="003C6671">
        <w:rPr>
          <w:rFonts w:ascii="Times New Roman" w:hAnsi="Times New Roman" w:cs="Times New Roman"/>
          <w:sz w:val="24"/>
          <w:szCs w:val="24"/>
        </w:rPr>
        <w:t xml:space="preserve">. </w:t>
      </w:r>
      <w:r w:rsidR="004D0CC0" w:rsidRPr="004D0CC0">
        <w:rPr>
          <w:rFonts w:ascii="Times New Roman" w:hAnsi="Times New Roman" w:cs="Times New Roman"/>
          <w:sz w:val="24"/>
          <w:szCs w:val="24"/>
        </w:rPr>
        <w:t>ЦЕЛЕВЫЕ ПОКАЗАТЕЛИ МУНИЦИПАЛЬНОЙ ПОДПРОГРАММЫ</w:t>
      </w:r>
    </w:p>
    <w:p w:rsidR="00553AAA" w:rsidRPr="003C6671" w:rsidRDefault="00553AAA" w:rsidP="003C6671">
      <w:pPr>
        <w:spacing w:after="0" w:line="240" w:lineRule="auto"/>
        <w:jc w:val="both"/>
        <w:rPr>
          <w:rFonts w:ascii="Times New Roman" w:hAnsi="Times New Roman" w:cs="Times New Roman"/>
          <w:sz w:val="24"/>
          <w:szCs w:val="24"/>
        </w:rPr>
      </w:pPr>
    </w:p>
    <w:p w:rsidR="004D0CC0" w:rsidRPr="004D0CC0" w:rsidRDefault="004D0CC0" w:rsidP="003C6671">
      <w:pPr>
        <w:spacing w:after="0" w:line="240" w:lineRule="auto"/>
        <w:ind w:firstLine="709"/>
        <w:jc w:val="both"/>
        <w:rPr>
          <w:rFonts w:ascii="Times New Roman" w:hAnsi="Times New Roman" w:cs="Times New Roman"/>
          <w:sz w:val="24"/>
          <w:szCs w:val="24"/>
        </w:r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Предварительная оценка ожидаемой эффективности реализации подпрограммы:</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создание условий для беспрепятственного получения гражданами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повышение квалификации муниципальных служащих администрации муниципального района и ее органов, наделенных правами юридического лица;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оперативность, системность и прозрачность принятия решений органами местного самоуправления Слюдянского района;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предоставление муниципальных</w:t>
      </w:r>
      <w:r w:rsidR="00E963E7" w:rsidRPr="003C6671">
        <w:rPr>
          <w:rFonts w:ascii="Times New Roman" w:hAnsi="Times New Roman" w:cs="Times New Roman"/>
          <w:sz w:val="24"/>
          <w:szCs w:val="24"/>
        </w:rPr>
        <w:t xml:space="preserve"> услуг в электронном виде к 202</w:t>
      </w:r>
      <w:r w:rsidR="00547D82" w:rsidRPr="003C6671">
        <w:rPr>
          <w:rFonts w:ascii="Times New Roman" w:hAnsi="Times New Roman" w:cs="Times New Roman"/>
          <w:sz w:val="24"/>
          <w:szCs w:val="24"/>
        </w:rPr>
        <w:t>4</w:t>
      </w:r>
      <w:r w:rsidRPr="003C6671">
        <w:rPr>
          <w:rFonts w:ascii="Times New Roman" w:hAnsi="Times New Roman" w:cs="Times New Roman"/>
          <w:sz w:val="24"/>
          <w:szCs w:val="24"/>
        </w:rPr>
        <w:t xml:space="preserve"> году, которые могут оказываться в электронном виде;</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упрощение и повышение прозрачности процедур предоставления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повышение удовлетворенности граждан системой оказания муниципальных услуг;</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 внедрение эффективной </w:t>
      </w:r>
      <w:proofErr w:type="gramStart"/>
      <w:r w:rsidRPr="003C6671">
        <w:rPr>
          <w:rFonts w:ascii="Times New Roman" w:hAnsi="Times New Roman" w:cs="Times New Roman"/>
          <w:sz w:val="24"/>
          <w:szCs w:val="24"/>
        </w:rPr>
        <w:t>системы мотивации деятельности органов местного самоуправления</w:t>
      </w:r>
      <w:proofErr w:type="gramEnd"/>
      <w:r w:rsidRPr="003C6671">
        <w:rPr>
          <w:rFonts w:ascii="Times New Roman" w:hAnsi="Times New Roman" w:cs="Times New Roman"/>
          <w:sz w:val="24"/>
          <w:szCs w:val="24"/>
        </w:rPr>
        <w:t xml:space="preserve"> Слюдянского района;</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свободный доступ к получению муниципальных услуг в многофункциональных центрах;</w:t>
      </w:r>
    </w:p>
    <w:p w:rsidR="00553AAA" w:rsidRPr="003C6671" w:rsidRDefault="00553AAA" w:rsidP="003C6671">
      <w:pPr>
        <w:spacing w:after="0" w:line="240" w:lineRule="auto"/>
        <w:ind w:firstLine="708"/>
        <w:jc w:val="both"/>
        <w:rPr>
          <w:rFonts w:ascii="Times New Roman" w:hAnsi="Times New Roman" w:cs="Times New Roman"/>
          <w:sz w:val="24"/>
          <w:szCs w:val="24"/>
        </w:rPr>
      </w:pPr>
      <w:r w:rsidRPr="003C6671">
        <w:rPr>
          <w:rFonts w:ascii="Times New Roman" w:hAnsi="Times New Roman" w:cs="Times New Roman"/>
          <w:sz w:val="24"/>
          <w:szCs w:val="24"/>
        </w:rPr>
        <w:t xml:space="preserve">- улучшение показателей для оценки эффективности деятельности органов местного самоуправления, установленных </w:t>
      </w:r>
      <w:hyperlink r:id="rId14" w:history="1">
        <w:r w:rsidRPr="003C6671">
          <w:rPr>
            <w:rFonts w:ascii="Times New Roman" w:hAnsi="Times New Roman" w:cs="Times New Roman"/>
            <w:sz w:val="24"/>
            <w:szCs w:val="24"/>
          </w:rPr>
          <w:t>Указом</w:t>
        </w:r>
      </w:hyperlink>
      <w:r w:rsidRPr="003C6671">
        <w:rPr>
          <w:rFonts w:ascii="Times New Roman" w:hAnsi="Times New Roman" w:cs="Times New Roman"/>
          <w:sz w:val="24"/>
          <w:szCs w:val="24"/>
        </w:rPr>
        <w:t xml:space="preserve"> Президента от 28.04.2008 N 607 "Об оценке </w:t>
      </w:r>
      <w:proofErr w:type="gramStart"/>
      <w:r w:rsidRPr="003C6671">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3C6671">
        <w:rPr>
          <w:rFonts w:ascii="Times New Roman" w:hAnsi="Times New Roman" w:cs="Times New Roman"/>
          <w:sz w:val="24"/>
          <w:szCs w:val="24"/>
        </w:rPr>
        <w:t xml:space="preserve"> и муниципальных районов".</w:t>
      </w:r>
    </w:p>
    <w:p w:rsidR="00796AB6" w:rsidRPr="003C6671" w:rsidRDefault="00796AB6" w:rsidP="003C6671">
      <w:pPr>
        <w:autoSpaceDE w:val="0"/>
        <w:autoSpaceDN w:val="0"/>
        <w:adjustRightInd w:val="0"/>
        <w:spacing w:after="0" w:line="240" w:lineRule="auto"/>
        <w:jc w:val="both"/>
        <w:rPr>
          <w:rFonts w:ascii="Times New Roman" w:hAnsi="Times New Roman" w:cs="Times New Roman"/>
          <w:sz w:val="24"/>
          <w:szCs w:val="24"/>
        </w:rPr>
      </w:pPr>
    </w:p>
    <w:p w:rsidR="00992090" w:rsidRPr="003C6671" w:rsidRDefault="00992090" w:rsidP="003C6671">
      <w:pPr>
        <w:autoSpaceDE w:val="0"/>
        <w:autoSpaceDN w:val="0"/>
        <w:adjustRightInd w:val="0"/>
        <w:spacing w:after="0" w:line="240" w:lineRule="auto"/>
        <w:jc w:val="both"/>
        <w:rPr>
          <w:rFonts w:ascii="Times New Roman" w:hAnsi="Times New Roman" w:cs="Times New Roman"/>
          <w:sz w:val="24"/>
          <w:szCs w:val="24"/>
        </w:rPr>
      </w:pPr>
    </w:p>
    <w:p w:rsidR="00983DE6" w:rsidRPr="003C6671" w:rsidRDefault="00983DE6" w:rsidP="003C6671">
      <w:pPr>
        <w:autoSpaceDE w:val="0"/>
        <w:autoSpaceDN w:val="0"/>
        <w:adjustRightInd w:val="0"/>
        <w:spacing w:after="0" w:line="240" w:lineRule="auto"/>
        <w:jc w:val="both"/>
        <w:rPr>
          <w:rFonts w:ascii="Times New Roman" w:hAnsi="Times New Roman" w:cs="Times New Roman"/>
          <w:lang w:eastAsia="ru-RU"/>
        </w:rPr>
        <w:sectPr w:rsidR="00983DE6" w:rsidRPr="003C6671" w:rsidSect="00AB3653">
          <w:footerReference w:type="default" r:id="rId15"/>
          <w:pgSz w:w="11906" w:h="16838"/>
          <w:pgMar w:top="1134" w:right="851" w:bottom="709" w:left="1701" w:header="709" w:footer="709" w:gutter="0"/>
          <w:cols w:space="708"/>
          <w:docGrid w:linePitch="360"/>
        </w:sectPr>
      </w:pPr>
    </w:p>
    <w:p w:rsidR="00553AAA" w:rsidRPr="003C6671" w:rsidRDefault="00553AAA" w:rsidP="003C6671">
      <w:pPr>
        <w:tabs>
          <w:tab w:val="left" w:pos="10632"/>
        </w:tabs>
        <w:spacing w:after="0" w:line="240" w:lineRule="auto"/>
        <w:jc w:val="right"/>
        <w:rPr>
          <w:rFonts w:ascii="Times New Roman" w:hAnsi="Times New Roman" w:cs="Times New Roman"/>
          <w:sz w:val="24"/>
          <w:szCs w:val="24"/>
        </w:rPr>
      </w:pPr>
      <w:r w:rsidRPr="003C6671">
        <w:rPr>
          <w:rFonts w:ascii="Times New Roman" w:hAnsi="Times New Roman" w:cs="Times New Roman"/>
        </w:rPr>
        <w:lastRenderedPageBreak/>
        <w:t xml:space="preserve">                                                                                                                             </w:t>
      </w:r>
      <w:r w:rsidRPr="003C6671">
        <w:rPr>
          <w:rFonts w:ascii="Times New Roman" w:hAnsi="Times New Roman" w:cs="Times New Roman"/>
          <w:sz w:val="24"/>
          <w:szCs w:val="24"/>
        </w:rPr>
        <w:t xml:space="preserve">Приложение № 2 </w:t>
      </w:r>
    </w:p>
    <w:p w:rsidR="00553AAA" w:rsidRPr="003C6671" w:rsidRDefault="00553AAA" w:rsidP="003C6671">
      <w:pPr>
        <w:tabs>
          <w:tab w:val="left" w:pos="284"/>
          <w:tab w:val="left" w:pos="709"/>
          <w:tab w:val="left" w:pos="851"/>
        </w:tabs>
        <w:spacing w:after="0" w:line="240" w:lineRule="auto"/>
        <w:ind w:right="-32"/>
        <w:jc w:val="right"/>
        <w:rPr>
          <w:rFonts w:ascii="Times New Roman" w:hAnsi="Times New Roman" w:cs="Times New Roman"/>
          <w:sz w:val="24"/>
          <w:szCs w:val="24"/>
        </w:rPr>
      </w:pPr>
      <w:r w:rsidRPr="003C6671">
        <w:rPr>
          <w:rFonts w:ascii="Times New Roman" w:hAnsi="Times New Roman" w:cs="Times New Roman"/>
          <w:sz w:val="24"/>
          <w:szCs w:val="24"/>
        </w:rPr>
        <w:t>к муниципальной программе</w:t>
      </w:r>
    </w:p>
    <w:p w:rsidR="00553AAA" w:rsidRPr="003C6671" w:rsidRDefault="00553AAA" w:rsidP="002F064A">
      <w:pPr>
        <w:pStyle w:val="ConsPlusNormal"/>
        <w:widowControl/>
        <w:ind w:left="3402" w:firstLine="0"/>
        <w:jc w:val="right"/>
        <w:outlineLvl w:val="0"/>
        <w:rPr>
          <w:rFonts w:ascii="Times New Roman" w:hAnsi="Times New Roman" w:cs="Times New Roman"/>
          <w:sz w:val="24"/>
          <w:szCs w:val="24"/>
        </w:rPr>
      </w:pPr>
      <w:r w:rsidRPr="003C6671">
        <w:rPr>
          <w:rFonts w:ascii="Times New Roman" w:hAnsi="Times New Roman" w:cs="Times New Roman"/>
          <w:sz w:val="24"/>
          <w:szCs w:val="24"/>
        </w:rPr>
        <w:t xml:space="preserve">«Совершенствование механизмов управления  </w:t>
      </w:r>
      <w:r w:rsidR="002F064A">
        <w:rPr>
          <w:rFonts w:ascii="Times New Roman" w:hAnsi="Times New Roman" w:cs="Times New Roman"/>
          <w:sz w:val="24"/>
          <w:szCs w:val="24"/>
        </w:rPr>
        <w:t>Слюдянского муниципального района</w:t>
      </w:r>
      <w:r w:rsidR="005E3BBC" w:rsidRPr="003C6671">
        <w:rPr>
          <w:rFonts w:ascii="Times New Roman" w:hAnsi="Times New Roman" w:cs="Times New Roman"/>
          <w:sz w:val="24"/>
          <w:szCs w:val="24"/>
        </w:rPr>
        <w:t>»</w:t>
      </w:r>
      <w:r w:rsidR="005A2BE8" w:rsidRPr="003C6671">
        <w:rPr>
          <w:rFonts w:ascii="Times New Roman" w:hAnsi="Times New Roman" w:cs="Times New Roman"/>
          <w:sz w:val="24"/>
          <w:szCs w:val="24"/>
        </w:rPr>
        <w:t xml:space="preserve"> </w:t>
      </w:r>
    </w:p>
    <w:p w:rsidR="00553AAA" w:rsidRPr="003C6671" w:rsidRDefault="00553AAA" w:rsidP="003C6671">
      <w:pPr>
        <w:pStyle w:val="ConsPlusTitle"/>
        <w:widowControl/>
        <w:jc w:val="center"/>
        <w:rPr>
          <w:rFonts w:ascii="Times New Roman" w:hAnsi="Times New Roman" w:cs="Times New Roman"/>
          <w:sz w:val="24"/>
          <w:szCs w:val="24"/>
        </w:rPr>
      </w:pPr>
    </w:p>
    <w:p w:rsidR="00FB682C" w:rsidRPr="003C6671" w:rsidRDefault="00FB682C" w:rsidP="003C6671">
      <w:pPr>
        <w:tabs>
          <w:tab w:val="left" w:pos="284"/>
          <w:tab w:val="left" w:pos="709"/>
          <w:tab w:val="left" w:pos="851"/>
        </w:tabs>
        <w:spacing w:after="0" w:line="240" w:lineRule="auto"/>
        <w:jc w:val="center"/>
        <w:rPr>
          <w:rFonts w:ascii="Times New Roman" w:hAnsi="Times New Roman" w:cs="Times New Roman"/>
          <w:sz w:val="24"/>
          <w:szCs w:val="24"/>
        </w:rPr>
      </w:pPr>
      <w:r w:rsidRPr="003C6671">
        <w:rPr>
          <w:rFonts w:ascii="Times New Roman" w:hAnsi="Times New Roman" w:cs="Times New Roman"/>
          <w:sz w:val="24"/>
          <w:szCs w:val="24"/>
        </w:rPr>
        <w:t>ПАСПОРТ ПОДПРОГРАММЫ</w:t>
      </w:r>
      <w:r w:rsidR="002F064A">
        <w:rPr>
          <w:rFonts w:ascii="Times New Roman" w:hAnsi="Times New Roman" w:cs="Times New Roman"/>
          <w:sz w:val="24"/>
          <w:szCs w:val="24"/>
        </w:rPr>
        <w:t xml:space="preserve"> 2</w:t>
      </w:r>
    </w:p>
    <w:p w:rsidR="00FD3AB2" w:rsidRPr="003C6671" w:rsidRDefault="00FD3AB2" w:rsidP="003C6671">
      <w:pPr>
        <w:tabs>
          <w:tab w:val="left" w:pos="284"/>
          <w:tab w:val="left" w:pos="709"/>
          <w:tab w:val="left" w:pos="851"/>
        </w:tabs>
        <w:spacing w:after="0" w:line="240" w:lineRule="auto"/>
        <w:jc w:val="cente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Наименование муниципальной программы</w:t>
            </w:r>
          </w:p>
        </w:tc>
        <w:tc>
          <w:tcPr>
            <w:tcW w:w="7229" w:type="dxa"/>
            <w:shd w:val="clear" w:color="auto" w:fill="auto"/>
          </w:tcPr>
          <w:p w:rsidR="00B5619D" w:rsidRPr="003C6671" w:rsidRDefault="00B5619D" w:rsidP="002F064A">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002F064A">
              <w:rPr>
                <w:rFonts w:ascii="Times New Roman" w:hAnsi="Times New Roman" w:cs="Times New Roman"/>
              </w:rPr>
              <w:t>»</w:t>
            </w:r>
          </w:p>
        </w:tc>
      </w:tr>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Наименование подпрограммы</w:t>
            </w:r>
          </w:p>
        </w:tc>
        <w:tc>
          <w:tcPr>
            <w:tcW w:w="7229" w:type="dxa"/>
            <w:shd w:val="clear" w:color="auto" w:fill="auto"/>
          </w:tcPr>
          <w:p w:rsidR="00B5619D" w:rsidRPr="003C6671" w:rsidRDefault="00B5619D" w:rsidP="002F064A">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«Обеспечение качественного и сбалансированного управления бюджетными средствами </w:t>
            </w:r>
            <w:r w:rsidR="00CA7D11">
              <w:rPr>
                <w:rFonts w:ascii="Times New Roman" w:hAnsi="Times New Roman" w:cs="Times New Roman"/>
              </w:rPr>
              <w:t>Слюдянского муниципального района</w:t>
            </w:r>
            <w:r w:rsidR="002F064A">
              <w:rPr>
                <w:rFonts w:ascii="Times New Roman" w:hAnsi="Times New Roman" w:cs="Times New Roman"/>
              </w:rPr>
              <w:t>»</w:t>
            </w:r>
          </w:p>
        </w:tc>
      </w:tr>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Соисполнитель подпрограммы</w:t>
            </w:r>
          </w:p>
        </w:tc>
        <w:tc>
          <w:tcPr>
            <w:tcW w:w="7229"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Муниципальное казенное учреждение «Комитет финансов Слюдянск</w:t>
            </w:r>
            <w:r w:rsidR="005A35D8" w:rsidRPr="003C6671">
              <w:rPr>
                <w:rFonts w:ascii="Times New Roman" w:hAnsi="Times New Roman" w:cs="Times New Roman"/>
              </w:rPr>
              <w:t>ого муниципального</w:t>
            </w:r>
            <w:r w:rsidRPr="003C6671">
              <w:rPr>
                <w:rFonts w:ascii="Times New Roman" w:hAnsi="Times New Roman" w:cs="Times New Roman"/>
              </w:rPr>
              <w:t xml:space="preserve"> район</w:t>
            </w:r>
            <w:r w:rsidR="005A35D8" w:rsidRPr="003C6671">
              <w:rPr>
                <w:rFonts w:ascii="Times New Roman" w:hAnsi="Times New Roman" w:cs="Times New Roman"/>
              </w:rPr>
              <w:t>а</w:t>
            </w:r>
            <w:r w:rsidRPr="003C6671">
              <w:rPr>
                <w:rFonts w:ascii="Times New Roman" w:hAnsi="Times New Roman" w:cs="Times New Roman"/>
              </w:rPr>
              <w:t>» (далее по тексту Программы - Комитет финансов)</w:t>
            </w:r>
          </w:p>
        </w:tc>
      </w:tr>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Цель подпрограммы </w:t>
            </w:r>
          </w:p>
        </w:tc>
        <w:tc>
          <w:tcPr>
            <w:tcW w:w="7229" w:type="dxa"/>
            <w:shd w:val="clear" w:color="auto" w:fill="auto"/>
          </w:tcPr>
          <w:p w:rsidR="00B5619D" w:rsidRPr="003C6671" w:rsidRDefault="00A77300" w:rsidP="003C6671">
            <w:pPr>
              <w:pStyle w:val="a3"/>
              <w:tabs>
                <w:tab w:val="left" w:pos="255"/>
              </w:tabs>
              <w:spacing w:after="0" w:line="240" w:lineRule="auto"/>
              <w:ind w:left="0"/>
              <w:rPr>
                <w:rFonts w:ascii="Times New Roman" w:hAnsi="Times New Roman" w:cs="Times New Roman"/>
              </w:rPr>
            </w:pPr>
            <w:r w:rsidRPr="003C6671">
              <w:rPr>
                <w:rFonts w:ascii="Times New Roman" w:hAnsi="Times New Roman"/>
              </w:rP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B5619D" w:rsidRPr="003C6671" w:rsidTr="00B5619D">
        <w:trPr>
          <w:trHeight w:val="2252"/>
        </w:trPr>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Задачи подпрограммы </w:t>
            </w:r>
          </w:p>
        </w:tc>
        <w:tc>
          <w:tcPr>
            <w:tcW w:w="7229" w:type="dxa"/>
            <w:shd w:val="clear" w:color="auto" w:fill="auto"/>
          </w:tcPr>
          <w:p w:rsidR="00B5619D" w:rsidRPr="003C6671" w:rsidRDefault="00B5619D" w:rsidP="003C6671">
            <w:pPr>
              <w:spacing w:after="0" w:line="240" w:lineRule="auto"/>
              <w:rPr>
                <w:rFonts w:ascii="Times New Roman" w:hAnsi="Times New Roman" w:cs="Times New Roman"/>
              </w:rPr>
            </w:pPr>
            <w:r w:rsidRPr="003C6671">
              <w:rPr>
                <w:rFonts w:ascii="Times New Roman" w:hAnsi="Times New Roman" w:cs="Times New Roman"/>
              </w:rPr>
              <w:t>1. Обеспечение сбалансированности и устойчивости</w:t>
            </w:r>
          </w:p>
          <w:p w:rsidR="00B5619D" w:rsidRPr="003C6671" w:rsidRDefault="00B5619D" w:rsidP="003C6671">
            <w:pPr>
              <w:spacing w:after="0" w:line="240" w:lineRule="auto"/>
              <w:ind w:left="33"/>
              <w:rPr>
                <w:rFonts w:ascii="Times New Roman" w:hAnsi="Times New Roman" w:cs="Times New Roman"/>
              </w:rPr>
            </w:pPr>
            <w:r w:rsidRPr="003C6671">
              <w:rPr>
                <w:rFonts w:ascii="Times New Roman" w:hAnsi="Times New Roman" w:cs="Times New Roman"/>
              </w:rPr>
              <w:t>бюджета Слюдянск</w:t>
            </w:r>
            <w:r w:rsidR="005A35D8" w:rsidRPr="003C6671">
              <w:rPr>
                <w:rFonts w:ascii="Times New Roman" w:hAnsi="Times New Roman" w:cs="Times New Roman"/>
              </w:rPr>
              <w:t>ого муниципального</w:t>
            </w:r>
            <w:r w:rsidRPr="003C6671">
              <w:rPr>
                <w:rFonts w:ascii="Times New Roman" w:hAnsi="Times New Roman" w:cs="Times New Roman"/>
              </w:rPr>
              <w:t xml:space="preserve"> район</w:t>
            </w:r>
            <w:r w:rsidR="005A35D8" w:rsidRPr="003C6671">
              <w:rPr>
                <w:rFonts w:ascii="Times New Roman" w:hAnsi="Times New Roman" w:cs="Times New Roman"/>
              </w:rPr>
              <w:t>а</w:t>
            </w:r>
            <w:r w:rsidRPr="003C6671">
              <w:rPr>
                <w:rFonts w:ascii="Times New Roman" w:hAnsi="Times New Roman" w:cs="Times New Roman"/>
              </w:rPr>
              <w:t xml:space="preserve"> и бюджетов поселений.</w:t>
            </w:r>
          </w:p>
          <w:p w:rsidR="00B5619D" w:rsidRPr="003C6671" w:rsidRDefault="00B5619D" w:rsidP="003C6671">
            <w:pPr>
              <w:spacing w:after="0" w:line="240" w:lineRule="auto"/>
              <w:ind w:left="33"/>
              <w:rPr>
                <w:rFonts w:ascii="Times New Roman" w:hAnsi="Times New Roman" w:cs="Times New Roman"/>
              </w:rPr>
            </w:pPr>
            <w:r w:rsidRPr="003C6671">
              <w:rPr>
                <w:rFonts w:ascii="Times New Roman" w:hAnsi="Times New Roman" w:cs="Times New Roman"/>
              </w:rPr>
              <w:t xml:space="preserve">2. Повышение эффективности бюджетных расходов в </w:t>
            </w:r>
            <w:r w:rsidR="005A35D8" w:rsidRPr="003C6671">
              <w:rPr>
                <w:rFonts w:ascii="Times New Roman" w:hAnsi="Times New Roman" w:cs="Times New Roman"/>
              </w:rPr>
              <w:t xml:space="preserve">Слюдянском </w:t>
            </w:r>
            <w:r w:rsidRPr="003C6671">
              <w:rPr>
                <w:rFonts w:ascii="Times New Roman" w:hAnsi="Times New Roman" w:cs="Times New Roman"/>
              </w:rPr>
              <w:t>муниципальном район</w:t>
            </w:r>
            <w:r w:rsidR="005A35D8" w:rsidRPr="003C6671">
              <w:rPr>
                <w:rFonts w:ascii="Times New Roman" w:hAnsi="Times New Roman" w:cs="Times New Roman"/>
              </w:rPr>
              <w:t>е</w:t>
            </w:r>
            <w:r w:rsidRPr="003C6671">
              <w:rPr>
                <w:rFonts w:ascii="Times New Roman" w:hAnsi="Times New Roman" w:cs="Times New Roman"/>
              </w:rPr>
              <w:t>.</w:t>
            </w:r>
          </w:p>
          <w:p w:rsidR="00B5619D" w:rsidRPr="003C6671" w:rsidRDefault="00B5619D" w:rsidP="003C6671">
            <w:pPr>
              <w:spacing w:after="0" w:line="240" w:lineRule="auto"/>
              <w:ind w:left="33"/>
              <w:rPr>
                <w:rFonts w:ascii="Times New Roman" w:hAnsi="Times New Roman" w:cs="Times New Roman"/>
              </w:rPr>
            </w:pPr>
            <w:r w:rsidRPr="003C6671">
              <w:rPr>
                <w:rFonts w:ascii="Times New Roman" w:hAnsi="Times New Roman" w:cs="Times New Roman"/>
              </w:rPr>
              <w:t>3. Содействие развитию местного Слюдянск</w:t>
            </w:r>
            <w:r w:rsidR="005A35D8" w:rsidRPr="003C6671">
              <w:rPr>
                <w:rFonts w:ascii="Times New Roman" w:hAnsi="Times New Roman" w:cs="Times New Roman"/>
              </w:rPr>
              <w:t>ого муниципального</w:t>
            </w:r>
            <w:r w:rsidRPr="003C6671">
              <w:rPr>
                <w:rFonts w:ascii="Times New Roman" w:hAnsi="Times New Roman" w:cs="Times New Roman"/>
              </w:rPr>
              <w:t xml:space="preserve"> район</w:t>
            </w:r>
            <w:r w:rsidR="005A35D8" w:rsidRPr="003C6671">
              <w:rPr>
                <w:rFonts w:ascii="Times New Roman" w:hAnsi="Times New Roman" w:cs="Times New Roman"/>
              </w:rPr>
              <w:t>а</w:t>
            </w:r>
            <w:r w:rsidRPr="003C6671">
              <w:rPr>
                <w:rFonts w:ascii="Times New Roman" w:hAnsi="Times New Roman" w:cs="Times New Roman"/>
              </w:rPr>
              <w:t xml:space="preserve"> в решении вопросов местного значения и реализации переданных полномочий.</w:t>
            </w:r>
          </w:p>
          <w:p w:rsidR="00B5619D" w:rsidRPr="003C6671" w:rsidRDefault="00B5619D" w:rsidP="003C6671">
            <w:pPr>
              <w:spacing w:after="0" w:line="240" w:lineRule="auto"/>
              <w:ind w:left="33"/>
              <w:rPr>
                <w:rFonts w:ascii="Times New Roman" w:hAnsi="Times New Roman" w:cs="Times New Roman"/>
              </w:rPr>
            </w:pPr>
            <w:r w:rsidRPr="003C6671">
              <w:rPr>
                <w:rFonts w:ascii="Times New Roman" w:hAnsi="Times New Roman" w:cs="Times New Roman"/>
              </w:rPr>
              <w:t xml:space="preserve">4. Обеспечение осуществления внутреннего финансового </w:t>
            </w:r>
            <w:proofErr w:type="gramStart"/>
            <w:r w:rsidRPr="003C6671">
              <w:rPr>
                <w:rFonts w:ascii="Times New Roman" w:hAnsi="Times New Roman" w:cs="Times New Roman"/>
              </w:rPr>
              <w:t>контроля  за</w:t>
            </w:r>
            <w:proofErr w:type="gramEnd"/>
            <w:r w:rsidRPr="003C6671">
              <w:rPr>
                <w:rFonts w:ascii="Times New Roman" w:hAnsi="Times New Roman" w:cs="Times New Roman"/>
              </w:rPr>
              <w:t xml:space="preserve"> соблюдением законодательства в сфере закупок товаров, работ, услуг в Слюдянск</w:t>
            </w:r>
            <w:r w:rsidR="005A35D8" w:rsidRPr="003C6671">
              <w:rPr>
                <w:rFonts w:ascii="Times New Roman" w:hAnsi="Times New Roman" w:cs="Times New Roman"/>
              </w:rPr>
              <w:t xml:space="preserve">ом муниципальном </w:t>
            </w:r>
            <w:r w:rsidRPr="003C6671">
              <w:rPr>
                <w:rFonts w:ascii="Times New Roman" w:hAnsi="Times New Roman" w:cs="Times New Roman"/>
              </w:rPr>
              <w:t>район</w:t>
            </w:r>
            <w:r w:rsidR="005A35D8" w:rsidRPr="003C6671">
              <w:rPr>
                <w:rFonts w:ascii="Times New Roman" w:hAnsi="Times New Roman" w:cs="Times New Roman"/>
              </w:rPr>
              <w:t>е</w:t>
            </w:r>
            <w:r w:rsidRPr="003C6671">
              <w:rPr>
                <w:rFonts w:ascii="Times New Roman" w:hAnsi="Times New Roman" w:cs="Times New Roman"/>
              </w:rPr>
              <w:t>.</w:t>
            </w:r>
          </w:p>
          <w:p w:rsidR="00B5619D" w:rsidRPr="003C6671" w:rsidRDefault="00B5619D" w:rsidP="003C6671">
            <w:pPr>
              <w:spacing w:after="0" w:line="240" w:lineRule="auto"/>
              <w:rPr>
                <w:rFonts w:ascii="Times New Roman" w:hAnsi="Times New Roman" w:cs="Times New Roman"/>
              </w:rPr>
            </w:pPr>
            <w:r w:rsidRPr="003C6671">
              <w:rPr>
                <w:rFonts w:ascii="Times New Roman" w:hAnsi="Times New Roman" w:cs="Times New Roman"/>
              </w:rPr>
              <w:t xml:space="preserve">5. Развитие информационных систем управления муниципальными финансами. </w:t>
            </w:r>
          </w:p>
        </w:tc>
      </w:tr>
      <w:tr w:rsidR="00B5619D" w:rsidRPr="003C6671" w:rsidTr="00B5619D">
        <w:trPr>
          <w:trHeight w:val="844"/>
        </w:trPr>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Сроки реализации муниципальной подпрограммы</w:t>
            </w:r>
          </w:p>
        </w:tc>
        <w:tc>
          <w:tcPr>
            <w:tcW w:w="7229"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2019-2024 годы</w:t>
            </w:r>
          </w:p>
        </w:tc>
      </w:tr>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Целевые показатели муниципальной подпрограммы </w:t>
            </w:r>
          </w:p>
        </w:tc>
        <w:tc>
          <w:tcPr>
            <w:tcW w:w="7229" w:type="dxa"/>
            <w:shd w:val="clear" w:color="auto" w:fill="auto"/>
          </w:tcPr>
          <w:p w:rsidR="00B5619D" w:rsidRPr="003C6671" w:rsidRDefault="00B5619D" w:rsidP="003C6671">
            <w:pPr>
              <w:tabs>
                <w:tab w:val="left" w:pos="284"/>
                <w:tab w:val="left" w:pos="709"/>
                <w:tab w:val="left" w:pos="851"/>
              </w:tabs>
              <w:spacing w:after="0" w:line="240" w:lineRule="auto"/>
              <w:jc w:val="both"/>
              <w:rPr>
                <w:rFonts w:ascii="Times New Roman" w:hAnsi="Times New Roman" w:cs="Times New Roman"/>
              </w:rPr>
            </w:pPr>
            <w:r w:rsidRPr="003C6671">
              <w:rPr>
                <w:rFonts w:ascii="Times New Roman" w:hAnsi="Times New Roman" w:cs="Times New Roman"/>
              </w:rPr>
              <w:t>1.</w:t>
            </w:r>
            <w:r w:rsidRPr="003C6671">
              <w:rPr>
                <w:rFonts w:ascii="Times New Roman" w:hAnsi="Times New Roman" w:cs="Times New Roman"/>
              </w:rPr>
              <w:tab/>
              <w:t>Отношение дефицита бюджета Слюдянск</w:t>
            </w:r>
            <w:r w:rsidR="005A35D8" w:rsidRPr="003C6671">
              <w:rPr>
                <w:rFonts w:ascii="Times New Roman" w:hAnsi="Times New Roman" w:cs="Times New Roman"/>
              </w:rPr>
              <w:t>ого муниципального</w:t>
            </w:r>
            <w:r w:rsidRPr="003C6671">
              <w:rPr>
                <w:rFonts w:ascii="Times New Roman" w:hAnsi="Times New Roman" w:cs="Times New Roman"/>
              </w:rPr>
              <w:t xml:space="preserve"> район</w:t>
            </w:r>
            <w:r w:rsidR="005A35D8" w:rsidRPr="003C6671">
              <w:rPr>
                <w:rFonts w:ascii="Times New Roman" w:hAnsi="Times New Roman" w:cs="Times New Roman"/>
              </w:rPr>
              <w:t>а</w:t>
            </w:r>
            <w:r w:rsidRPr="003C6671">
              <w:rPr>
                <w:rFonts w:ascii="Times New Roman" w:hAnsi="Times New Roman" w:cs="Times New Roman"/>
              </w:rPr>
              <w:t xml:space="preserve">  к доходам без учета объема безвозмездных поступлений.</w:t>
            </w:r>
          </w:p>
          <w:p w:rsidR="00B5619D" w:rsidRPr="003C6671" w:rsidRDefault="00B5619D" w:rsidP="003C6671">
            <w:pPr>
              <w:tabs>
                <w:tab w:val="left" w:pos="284"/>
                <w:tab w:val="left" w:pos="709"/>
                <w:tab w:val="left" w:pos="851"/>
              </w:tabs>
              <w:spacing w:after="0" w:line="240" w:lineRule="auto"/>
              <w:jc w:val="both"/>
              <w:rPr>
                <w:rFonts w:ascii="Times New Roman" w:hAnsi="Times New Roman" w:cs="Times New Roman"/>
              </w:rPr>
            </w:pPr>
            <w:r w:rsidRPr="003C6671">
              <w:rPr>
                <w:rFonts w:ascii="Times New Roman" w:hAnsi="Times New Roman" w:cs="Times New Roman"/>
              </w:rPr>
              <w:t>2.</w:t>
            </w:r>
            <w:r w:rsidRPr="003C6671">
              <w:rPr>
                <w:rFonts w:ascii="Times New Roman" w:hAnsi="Times New Roman" w:cs="Times New Roman"/>
              </w:rPr>
              <w:tab/>
              <w:t>Количество сформированной в соответствии с установленными требованиями ежемесячной, квартальной годовой отчетности.</w:t>
            </w:r>
          </w:p>
          <w:p w:rsidR="00B5619D" w:rsidRPr="003C6671" w:rsidRDefault="00B5619D" w:rsidP="003C6671">
            <w:pPr>
              <w:tabs>
                <w:tab w:val="left" w:pos="284"/>
                <w:tab w:val="left" w:pos="709"/>
                <w:tab w:val="left" w:pos="851"/>
              </w:tabs>
              <w:spacing w:after="0" w:line="240" w:lineRule="auto"/>
              <w:jc w:val="both"/>
              <w:rPr>
                <w:rFonts w:ascii="Times New Roman" w:hAnsi="Times New Roman" w:cs="Times New Roman"/>
              </w:rPr>
            </w:pPr>
            <w:r w:rsidRPr="003C6671">
              <w:rPr>
                <w:rFonts w:ascii="Times New Roman" w:hAnsi="Times New Roman" w:cs="Times New Roman"/>
              </w:rPr>
              <w:t>3. Доля бюджетных ассигнований,  представленных в программном виде.</w:t>
            </w:r>
          </w:p>
        </w:tc>
      </w:tr>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Перечень основных мероприятий подпрограммы</w:t>
            </w:r>
          </w:p>
        </w:tc>
        <w:tc>
          <w:tcPr>
            <w:tcW w:w="7229"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1. Реализация функций по формированию и реализации бюджетной и налоговой политики муниципального образования Слюдянский.</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2. Исполнение судебных актов по обращению взыскания на средства бюджета.</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3. Процентные платежи по муниципальному долгу </w:t>
            </w:r>
            <w:r w:rsidR="00CA7D11">
              <w:rPr>
                <w:rFonts w:ascii="Times New Roman" w:hAnsi="Times New Roman" w:cs="Times New Roman"/>
              </w:rPr>
              <w:t>Слюдянского муниципального района</w:t>
            </w:r>
            <w:r w:rsidRPr="003C6671">
              <w:rPr>
                <w:rFonts w:ascii="Times New Roman" w:hAnsi="Times New Roman" w:cs="Times New Roman"/>
              </w:rPr>
              <w:t>.</w:t>
            </w:r>
          </w:p>
          <w:p w:rsidR="00B5619D" w:rsidRPr="003C6671" w:rsidRDefault="00642136"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4. </w:t>
            </w:r>
            <w:r w:rsidR="00B5619D" w:rsidRPr="003C6671">
              <w:rPr>
                <w:rFonts w:ascii="Times New Roman" w:hAnsi="Times New Roman" w:cs="Times New Roman"/>
              </w:rPr>
              <w:t>Дотации на выравнивание бюджетной обеспеченности поселений из бюджета муниципального района.</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5. Дотации на поддержку мер по обеспечению сбалансированности бюджетов поселений (по мере обоснованной востребованности).</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6. Прочие межбюджетные трансферты общего характера.</w:t>
            </w:r>
          </w:p>
        </w:tc>
      </w:tr>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Ресурсное обеспечение подпрограммы</w:t>
            </w:r>
          </w:p>
        </w:tc>
        <w:tc>
          <w:tcPr>
            <w:tcW w:w="7229"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Общий объем финансирования муниципальной подпрограммы за период с 2019 по 2024 год составляет </w:t>
            </w:r>
            <w:r w:rsidR="00916872">
              <w:rPr>
                <w:rFonts w:ascii="Times New Roman" w:hAnsi="Times New Roman" w:cs="Times New Roman"/>
              </w:rPr>
              <w:t>910</w:t>
            </w:r>
            <w:r w:rsidR="00D548B5" w:rsidRPr="003C6671">
              <w:rPr>
                <w:rFonts w:ascii="Times New Roman" w:hAnsi="Times New Roman" w:cs="Times New Roman"/>
              </w:rPr>
              <w:t> </w:t>
            </w:r>
            <w:r w:rsidR="00916872">
              <w:rPr>
                <w:rFonts w:ascii="Times New Roman" w:hAnsi="Times New Roman" w:cs="Times New Roman"/>
              </w:rPr>
              <w:t>046</w:t>
            </w:r>
            <w:r w:rsidR="00D548B5" w:rsidRPr="003C6671">
              <w:rPr>
                <w:rFonts w:ascii="Times New Roman" w:hAnsi="Times New Roman" w:cs="Times New Roman"/>
              </w:rPr>
              <w:t> </w:t>
            </w:r>
            <w:r w:rsidR="00916872">
              <w:rPr>
                <w:rFonts w:ascii="Times New Roman" w:hAnsi="Times New Roman" w:cs="Times New Roman"/>
              </w:rPr>
              <w:t>183</w:t>
            </w:r>
            <w:r w:rsidR="00AB79A1" w:rsidRPr="003C6671">
              <w:rPr>
                <w:rFonts w:ascii="Times New Roman" w:hAnsi="Times New Roman" w:cs="Times New Roman"/>
              </w:rPr>
              <w:t>,</w:t>
            </w:r>
            <w:r w:rsidR="00916872">
              <w:rPr>
                <w:rFonts w:ascii="Times New Roman" w:hAnsi="Times New Roman" w:cs="Times New Roman"/>
              </w:rPr>
              <w:t>43</w:t>
            </w:r>
            <w:r w:rsidRPr="003C6671">
              <w:rPr>
                <w:rFonts w:ascii="Times New Roman" w:hAnsi="Times New Roman" w:cs="Times New Roman"/>
              </w:rPr>
              <w:t xml:space="preserve">  рублей, в том числе по годам:</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2019 год – </w:t>
            </w:r>
            <w:r w:rsidR="00813D96" w:rsidRPr="003C6671">
              <w:rPr>
                <w:rFonts w:ascii="Times New Roman" w:hAnsi="Times New Roman" w:cs="Times New Roman"/>
              </w:rPr>
              <w:t>197</w:t>
            </w:r>
            <w:r w:rsidR="00214168" w:rsidRPr="003C6671">
              <w:rPr>
                <w:rFonts w:ascii="Times New Roman" w:hAnsi="Times New Roman" w:cs="Times New Roman"/>
              </w:rPr>
              <w:t> </w:t>
            </w:r>
            <w:r w:rsidR="00813D96" w:rsidRPr="003C6671">
              <w:rPr>
                <w:rFonts w:ascii="Times New Roman" w:hAnsi="Times New Roman" w:cs="Times New Roman"/>
              </w:rPr>
              <w:t>600</w:t>
            </w:r>
            <w:r w:rsidR="00214168" w:rsidRPr="003C6671">
              <w:rPr>
                <w:rFonts w:ascii="Times New Roman" w:hAnsi="Times New Roman" w:cs="Times New Roman"/>
              </w:rPr>
              <w:t xml:space="preserve"> </w:t>
            </w:r>
            <w:r w:rsidR="00813D96" w:rsidRPr="003C6671">
              <w:rPr>
                <w:rFonts w:ascii="Times New Roman" w:hAnsi="Times New Roman" w:cs="Times New Roman"/>
              </w:rPr>
              <w:t>473</w:t>
            </w:r>
            <w:r w:rsidR="00085C28" w:rsidRPr="003C6671">
              <w:rPr>
                <w:rFonts w:ascii="Times New Roman" w:hAnsi="Times New Roman" w:cs="Times New Roman"/>
              </w:rPr>
              <w:t>,</w:t>
            </w:r>
            <w:r w:rsidR="00813D96" w:rsidRPr="003C6671">
              <w:rPr>
                <w:rFonts w:ascii="Times New Roman" w:hAnsi="Times New Roman" w:cs="Times New Roman"/>
              </w:rPr>
              <w:t>51</w:t>
            </w:r>
            <w:r w:rsidR="00C77E76" w:rsidRPr="003C6671">
              <w:rPr>
                <w:rFonts w:ascii="Times New Roman" w:hAnsi="Times New Roman" w:cs="Times New Roman"/>
              </w:rPr>
              <w:t xml:space="preserve"> </w:t>
            </w:r>
            <w:r w:rsidRPr="003C6671">
              <w:rPr>
                <w:rFonts w:ascii="Times New Roman" w:hAnsi="Times New Roman" w:cs="Times New Roman"/>
              </w:rPr>
              <w:t>рублей;</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2020 год – </w:t>
            </w:r>
            <w:r w:rsidR="00586170" w:rsidRPr="003C6671">
              <w:rPr>
                <w:rFonts w:ascii="Times New Roman" w:hAnsi="Times New Roman" w:cs="Times New Roman"/>
              </w:rPr>
              <w:t>1</w:t>
            </w:r>
            <w:r w:rsidR="00FA2797">
              <w:rPr>
                <w:rFonts w:ascii="Times New Roman" w:hAnsi="Times New Roman" w:cs="Times New Roman"/>
              </w:rPr>
              <w:t>81</w:t>
            </w:r>
            <w:r w:rsidR="00586170" w:rsidRPr="003C6671">
              <w:rPr>
                <w:rFonts w:ascii="Times New Roman" w:hAnsi="Times New Roman" w:cs="Times New Roman"/>
              </w:rPr>
              <w:t xml:space="preserve"> </w:t>
            </w:r>
            <w:r w:rsidR="00FA2797">
              <w:rPr>
                <w:rFonts w:ascii="Times New Roman" w:hAnsi="Times New Roman" w:cs="Times New Roman"/>
              </w:rPr>
              <w:t>703</w:t>
            </w:r>
            <w:r w:rsidR="00586170" w:rsidRPr="003C6671">
              <w:rPr>
                <w:rFonts w:ascii="Times New Roman" w:hAnsi="Times New Roman" w:cs="Times New Roman"/>
              </w:rPr>
              <w:t xml:space="preserve"> </w:t>
            </w:r>
            <w:r w:rsidR="00FA2797">
              <w:rPr>
                <w:rFonts w:ascii="Times New Roman" w:hAnsi="Times New Roman" w:cs="Times New Roman"/>
              </w:rPr>
              <w:t>943</w:t>
            </w:r>
            <w:r w:rsidR="00586170" w:rsidRPr="003C6671">
              <w:rPr>
                <w:rFonts w:ascii="Times New Roman" w:hAnsi="Times New Roman" w:cs="Times New Roman"/>
              </w:rPr>
              <w:t>,</w:t>
            </w:r>
            <w:r w:rsidR="00FA2797">
              <w:rPr>
                <w:rFonts w:ascii="Times New Roman" w:hAnsi="Times New Roman" w:cs="Times New Roman"/>
              </w:rPr>
              <w:t>3</w:t>
            </w:r>
            <w:r w:rsidR="00B95E8C">
              <w:rPr>
                <w:rFonts w:ascii="Times New Roman" w:hAnsi="Times New Roman" w:cs="Times New Roman"/>
              </w:rPr>
              <w:t>1</w:t>
            </w:r>
            <w:r w:rsidR="00C77E76" w:rsidRPr="003C6671">
              <w:rPr>
                <w:rFonts w:ascii="Times New Roman" w:hAnsi="Times New Roman" w:cs="Times New Roman"/>
              </w:rPr>
              <w:t xml:space="preserve"> </w:t>
            </w:r>
            <w:r w:rsidRPr="003C6671">
              <w:rPr>
                <w:rFonts w:ascii="Times New Roman" w:hAnsi="Times New Roman" w:cs="Times New Roman"/>
              </w:rPr>
              <w:t>рублей;</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2021 год – </w:t>
            </w:r>
            <w:r w:rsidR="00AB79A1" w:rsidRPr="003C6671">
              <w:rPr>
                <w:rFonts w:ascii="Times New Roman" w:hAnsi="Times New Roman" w:cs="Times New Roman"/>
              </w:rPr>
              <w:t>1</w:t>
            </w:r>
            <w:r w:rsidR="00B95E8C">
              <w:rPr>
                <w:rFonts w:ascii="Times New Roman" w:hAnsi="Times New Roman" w:cs="Times New Roman"/>
              </w:rPr>
              <w:t>49</w:t>
            </w:r>
            <w:r w:rsidR="00AB79A1" w:rsidRPr="003C6671">
              <w:rPr>
                <w:rFonts w:ascii="Times New Roman" w:hAnsi="Times New Roman" w:cs="Times New Roman"/>
              </w:rPr>
              <w:t> </w:t>
            </w:r>
            <w:r w:rsidR="00916872">
              <w:rPr>
                <w:rFonts w:ascii="Times New Roman" w:hAnsi="Times New Roman" w:cs="Times New Roman"/>
              </w:rPr>
              <w:t>426</w:t>
            </w:r>
            <w:r w:rsidR="00AB79A1" w:rsidRPr="003C6671">
              <w:rPr>
                <w:rFonts w:ascii="Times New Roman" w:hAnsi="Times New Roman" w:cs="Times New Roman"/>
              </w:rPr>
              <w:t> </w:t>
            </w:r>
            <w:r w:rsidR="00425908">
              <w:rPr>
                <w:rFonts w:ascii="Times New Roman" w:hAnsi="Times New Roman" w:cs="Times New Roman"/>
              </w:rPr>
              <w:t>8</w:t>
            </w:r>
            <w:r w:rsidR="00916872">
              <w:rPr>
                <w:rFonts w:ascii="Times New Roman" w:hAnsi="Times New Roman" w:cs="Times New Roman"/>
              </w:rPr>
              <w:t>65</w:t>
            </w:r>
            <w:r w:rsidR="00AB79A1" w:rsidRPr="003C6671">
              <w:rPr>
                <w:rFonts w:ascii="Times New Roman" w:hAnsi="Times New Roman" w:cs="Times New Roman"/>
              </w:rPr>
              <w:t>,</w:t>
            </w:r>
            <w:r w:rsidR="00916872">
              <w:rPr>
                <w:rFonts w:ascii="Times New Roman" w:hAnsi="Times New Roman" w:cs="Times New Roman"/>
              </w:rPr>
              <w:t>58</w:t>
            </w:r>
            <w:r w:rsidR="00C77E76" w:rsidRPr="003C6671">
              <w:rPr>
                <w:rFonts w:ascii="Times New Roman" w:hAnsi="Times New Roman" w:cs="Times New Roman"/>
              </w:rPr>
              <w:t xml:space="preserve"> </w:t>
            </w:r>
            <w:r w:rsidRPr="003C6671">
              <w:rPr>
                <w:rFonts w:ascii="Times New Roman" w:hAnsi="Times New Roman" w:cs="Times New Roman"/>
              </w:rPr>
              <w:t>рублей;</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2022 год – </w:t>
            </w:r>
            <w:r w:rsidR="00B95E8C">
              <w:rPr>
                <w:rFonts w:ascii="Times New Roman" w:hAnsi="Times New Roman" w:cs="Times New Roman"/>
              </w:rPr>
              <w:t>131</w:t>
            </w:r>
            <w:r w:rsidR="00AB79A1" w:rsidRPr="003C6671">
              <w:rPr>
                <w:rFonts w:ascii="Times New Roman" w:hAnsi="Times New Roman" w:cs="Times New Roman"/>
              </w:rPr>
              <w:t> </w:t>
            </w:r>
            <w:r w:rsidR="00B95E8C">
              <w:rPr>
                <w:rFonts w:ascii="Times New Roman" w:hAnsi="Times New Roman" w:cs="Times New Roman"/>
              </w:rPr>
              <w:t>432</w:t>
            </w:r>
            <w:r w:rsidR="00AB79A1" w:rsidRPr="003C6671">
              <w:rPr>
                <w:rFonts w:ascii="Times New Roman" w:hAnsi="Times New Roman" w:cs="Times New Roman"/>
              </w:rPr>
              <w:t> </w:t>
            </w:r>
            <w:r w:rsidR="00B95E8C">
              <w:rPr>
                <w:rFonts w:ascii="Times New Roman" w:hAnsi="Times New Roman" w:cs="Times New Roman"/>
              </w:rPr>
              <w:t>255</w:t>
            </w:r>
            <w:r w:rsidR="00AB79A1" w:rsidRPr="003C6671">
              <w:rPr>
                <w:rFonts w:ascii="Times New Roman" w:hAnsi="Times New Roman" w:cs="Times New Roman"/>
              </w:rPr>
              <w:t>,</w:t>
            </w:r>
            <w:r w:rsidR="00B95E8C">
              <w:rPr>
                <w:rFonts w:ascii="Times New Roman" w:hAnsi="Times New Roman" w:cs="Times New Roman"/>
              </w:rPr>
              <w:t>85</w:t>
            </w:r>
            <w:r w:rsidR="00C77E76" w:rsidRPr="003C6671">
              <w:rPr>
                <w:rFonts w:ascii="Times New Roman" w:hAnsi="Times New Roman" w:cs="Times New Roman"/>
              </w:rPr>
              <w:t xml:space="preserve"> </w:t>
            </w:r>
            <w:r w:rsidRPr="003C6671">
              <w:rPr>
                <w:rFonts w:ascii="Times New Roman" w:hAnsi="Times New Roman" w:cs="Times New Roman"/>
              </w:rPr>
              <w:t>рублей;</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lastRenderedPageBreak/>
              <w:t xml:space="preserve">2023 год – </w:t>
            </w:r>
            <w:r w:rsidR="00B95E8C">
              <w:rPr>
                <w:rFonts w:ascii="Times New Roman" w:hAnsi="Times New Roman" w:cs="Times New Roman"/>
              </w:rPr>
              <w:t>127</w:t>
            </w:r>
            <w:r w:rsidR="00C77E76" w:rsidRPr="003C6671">
              <w:rPr>
                <w:rFonts w:ascii="Times New Roman" w:hAnsi="Times New Roman" w:cs="Times New Roman"/>
              </w:rPr>
              <w:t xml:space="preserve"> </w:t>
            </w:r>
            <w:r w:rsidR="00B95E8C">
              <w:rPr>
                <w:rFonts w:ascii="Times New Roman" w:hAnsi="Times New Roman" w:cs="Times New Roman"/>
              </w:rPr>
              <w:t>659</w:t>
            </w:r>
            <w:r w:rsidR="00C77E76" w:rsidRPr="003C6671">
              <w:rPr>
                <w:rFonts w:ascii="Times New Roman" w:hAnsi="Times New Roman" w:cs="Times New Roman"/>
              </w:rPr>
              <w:t xml:space="preserve"> </w:t>
            </w:r>
            <w:r w:rsidR="00B95E8C">
              <w:rPr>
                <w:rFonts w:ascii="Times New Roman" w:hAnsi="Times New Roman" w:cs="Times New Roman"/>
              </w:rPr>
              <w:t>322</w:t>
            </w:r>
            <w:r w:rsidR="00C77E76" w:rsidRPr="003C6671">
              <w:rPr>
                <w:rFonts w:ascii="Times New Roman" w:hAnsi="Times New Roman" w:cs="Times New Roman"/>
              </w:rPr>
              <w:t>,4</w:t>
            </w:r>
            <w:r w:rsidR="00B95E8C">
              <w:rPr>
                <w:rFonts w:ascii="Times New Roman" w:hAnsi="Times New Roman" w:cs="Times New Roman"/>
              </w:rPr>
              <w:t>7</w:t>
            </w:r>
            <w:r w:rsidRPr="003C6671">
              <w:rPr>
                <w:rFonts w:ascii="Times New Roman" w:hAnsi="Times New Roman" w:cs="Times New Roman"/>
              </w:rPr>
              <w:t xml:space="preserve"> рублей;</w:t>
            </w:r>
          </w:p>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2024 год – </w:t>
            </w:r>
            <w:r w:rsidR="00B95E8C">
              <w:rPr>
                <w:rFonts w:ascii="Times New Roman" w:hAnsi="Times New Roman" w:cs="Times New Roman"/>
              </w:rPr>
              <w:t>122</w:t>
            </w:r>
            <w:r w:rsidR="00C77E76" w:rsidRPr="003C6671">
              <w:rPr>
                <w:rFonts w:ascii="Times New Roman" w:hAnsi="Times New Roman" w:cs="Times New Roman"/>
              </w:rPr>
              <w:t xml:space="preserve"> </w:t>
            </w:r>
            <w:r w:rsidR="00B95E8C">
              <w:rPr>
                <w:rFonts w:ascii="Times New Roman" w:hAnsi="Times New Roman" w:cs="Times New Roman"/>
              </w:rPr>
              <w:t>223</w:t>
            </w:r>
            <w:r w:rsidR="00C77E76" w:rsidRPr="003C6671">
              <w:rPr>
                <w:rFonts w:ascii="Times New Roman" w:hAnsi="Times New Roman" w:cs="Times New Roman"/>
              </w:rPr>
              <w:t xml:space="preserve"> </w:t>
            </w:r>
            <w:r w:rsidR="00B95E8C">
              <w:rPr>
                <w:rFonts w:ascii="Times New Roman" w:hAnsi="Times New Roman" w:cs="Times New Roman"/>
              </w:rPr>
              <w:t>322</w:t>
            </w:r>
            <w:r w:rsidR="00C77E76" w:rsidRPr="003C6671">
              <w:rPr>
                <w:rFonts w:ascii="Times New Roman" w:hAnsi="Times New Roman" w:cs="Times New Roman"/>
              </w:rPr>
              <w:t>,</w:t>
            </w:r>
            <w:r w:rsidR="00B95E8C">
              <w:rPr>
                <w:rFonts w:ascii="Times New Roman" w:hAnsi="Times New Roman" w:cs="Times New Roman"/>
              </w:rPr>
              <w:t>71</w:t>
            </w:r>
            <w:r w:rsidRPr="003C6671">
              <w:rPr>
                <w:rFonts w:ascii="Times New Roman" w:hAnsi="Times New Roman" w:cs="Times New Roman"/>
              </w:rPr>
              <w:t xml:space="preserve"> рублей.</w:t>
            </w:r>
          </w:p>
          <w:p w:rsidR="00844C74" w:rsidRPr="003C6671" w:rsidRDefault="00844C74"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Из них:</w:t>
            </w:r>
          </w:p>
          <w:p w:rsidR="00844C74" w:rsidRPr="003C6671" w:rsidRDefault="00844C74"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а) средства областного бюджета </w:t>
            </w:r>
            <w:r w:rsidR="00085C28" w:rsidRPr="003C6671">
              <w:rPr>
                <w:rFonts w:ascii="Times New Roman" w:hAnsi="Times New Roman" w:cs="Times New Roman"/>
              </w:rPr>
              <w:t>–</w:t>
            </w:r>
            <w:r w:rsidRPr="003C6671">
              <w:t xml:space="preserve"> </w:t>
            </w:r>
            <w:r w:rsidR="00425908">
              <w:rPr>
                <w:rFonts w:ascii="Times New Roman" w:hAnsi="Times New Roman" w:cs="Times New Roman"/>
              </w:rPr>
              <w:t>603 734 900,00</w:t>
            </w:r>
            <w:r w:rsidR="00692397" w:rsidRPr="003C6671">
              <w:rPr>
                <w:rFonts w:ascii="Times New Roman" w:hAnsi="Times New Roman" w:cs="Times New Roman"/>
              </w:rPr>
              <w:t xml:space="preserve"> </w:t>
            </w:r>
            <w:r w:rsidRPr="003C6671">
              <w:rPr>
                <w:rFonts w:ascii="Times New Roman" w:hAnsi="Times New Roman" w:cs="Times New Roman"/>
              </w:rPr>
              <w:t>рублей;</w:t>
            </w:r>
          </w:p>
          <w:p w:rsidR="00844C74" w:rsidRPr="003C6671" w:rsidRDefault="00844C74"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б) средства районного бюджета - </w:t>
            </w:r>
            <w:r w:rsidR="00813D96" w:rsidRPr="003C6671">
              <w:rPr>
                <w:rFonts w:ascii="Times New Roman" w:hAnsi="Times New Roman" w:cs="Times New Roman"/>
              </w:rPr>
              <w:t>2</w:t>
            </w:r>
            <w:r w:rsidR="00FA2797">
              <w:rPr>
                <w:rFonts w:ascii="Times New Roman" w:hAnsi="Times New Roman" w:cs="Times New Roman"/>
              </w:rPr>
              <w:t>8</w:t>
            </w:r>
            <w:r w:rsidR="00916872">
              <w:rPr>
                <w:rFonts w:ascii="Times New Roman" w:hAnsi="Times New Roman" w:cs="Times New Roman"/>
              </w:rPr>
              <w:t>1</w:t>
            </w:r>
            <w:r w:rsidR="00692397" w:rsidRPr="003C6671">
              <w:rPr>
                <w:rFonts w:ascii="Times New Roman" w:hAnsi="Times New Roman" w:cs="Times New Roman"/>
              </w:rPr>
              <w:t xml:space="preserve"> </w:t>
            </w:r>
            <w:r w:rsidR="00916872">
              <w:rPr>
                <w:rFonts w:ascii="Times New Roman" w:hAnsi="Times New Roman" w:cs="Times New Roman"/>
              </w:rPr>
              <w:t>149</w:t>
            </w:r>
            <w:r w:rsidR="00692397" w:rsidRPr="003C6671">
              <w:rPr>
                <w:rFonts w:ascii="Times New Roman" w:hAnsi="Times New Roman" w:cs="Times New Roman"/>
              </w:rPr>
              <w:t xml:space="preserve"> </w:t>
            </w:r>
            <w:r w:rsidR="00916872">
              <w:rPr>
                <w:rFonts w:ascii="Times New Roman" w:hAnsi="Times New Roman" w:cs="Times New Roman"/>
              </w:rPr>
              <w:t>408</w:t>
            </w:r>
            <w:r w:rsidR="00692397" w:rsidRPr="003C6671">
              <w:rPr>
                <w:rFonts w:ascii="Times New Roman" w:hAnsi="Times New Roman" w:cs="Times New Roman"/>
              </w:rPr>
              <w:t>,</w:t>
            </w:r>
            <w:r w:rsidR="00916872">
              <w:rPr>
                <w:rFonts w:ascii="Times New Roman" w:hAnsi="Times New Roman" w:cs="Times New Roman"/>
              </w:rPr>
              <w:t>84</w:t>
            </w:r>
            <w:r w:rsidRPr="003C6671">
              <w:rPr>
                <w:rFonts w:ascii="Times New Roman" w:hAnsi="Times New Roman" w:cs="Times New Roman"/>
              </w:rPr>
              <w:t xml:space="preserve"> рублей;</w:t>
            </w:r>
          </w:p>
          <w:p w:rsidR="00844C74" w:rsidRPr="003C6671" w:rsidRDefault="00844C74" w:rsidP="00916872">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t xml:space="preserve">в) средства городских и сельских поселений - </w:t>
            </w:r>
            <w:r w:rsidR="005715F4">
              <w:rPr>
                <w:rFonts w:ascii="Times New Roman" w:hAnsi="Times New Roman" w:cs="Times New Roman"/>
              </w:rPr>
              <w:t>25 1</w:t>
            </w:r>
            <w:r w:rsidR="00916872">
              <w:rPr>
                <w:rFonts w:ascii="Times New Roman" w:hAnsi="Times New Roman" w:cs="Times New Roman"/>
              </w:rPr>
              <w:t>61</w:t>
            </w:r>
            <w:r w:rsidR="00B95E8C">
              <w:rPr>
                <w:rFonts w:ascii="Times New Roman" w:hAnsi="Times New Roman" w:cs="Times New Roman"/>
              </w:rPr>
              <w:t xml:space="preserve"> 874</w:t>
            </w:r>
            <w:r w:rsidR="00692397" w:rsidRPr="003C6671">
              <w:rPr>
                <w:rFonts w:ascii="Times New Roman" w:hAnsi="Times New Roman" w:cs="Times New Roman"/>
              </w:rPr>
              <w:t>,</w:t>
            </w:r>
            <w:r w:rsidR="00B95E8C">
              <w:rPr>
                <w:rFonts w:ascii="Times New Roman" w:hAnsi="Times New Roman" w:cs="Times New Roman"/>
              </w:rPr>
              <w:t>59</w:t>
            </w:r>
            <w:r w:rsidR="00FE2CC7" w:rsidRPr="003C6671">
              <w:rPr>
                <w:rFonts w:ascii="Times New Roman" w:hAnsi="Times New Roman" w:cs="Times New Roman"/>
              </w:rPr>
              <w:t xml:space="preserve"> рублей.</w:t>
            </w:r>
          </w:p>
        </w:tc>
      </w:tr>
      <w:tr w:rsidR="00B5619D" w:rsidRPr="003C6671" w:rsidTr="00B5619D">
        <w:tc>
          <w:tcPr>
            <w:tcW w:w="2518" w:type="dxa"/>
            <w:shd w:val="clear" w:color="auto" w:fill="auto"/>
          </w:tcPr>
          <w:p w:rsidR="00B5619D" w:rsidRPr="003C6671" w:rsidRDefault="00B5619D" w:rsidP="003C6671">
            <w:pPr>
              <w:tabs>
                <w:tab w:val="left" w:pos="284"/>
                <w:tab w:val="left" w:pos="709"/>
                <w:tab w:val="left" w:pos="851"/>
              </w:tabs>
              <w:spacing w:after="0" w:line="240" w:lineRule="auto"/>
              <w:rPr>
                <w:rFonts w:ascii="Times New Roman" w:hAnsi="Times New Roman" w:cs="Times New Roman"/>
              </w:rPr>
            </w:pPr>
            <w:r w:rsidRPr="003C6671">
              <w:rPr>
                <w:rFonts w:ascii="Times New Roman" w:hAnsi="Times New Roman" w:cs="Times New Roman"/>
              </w:rPr>
              <w:lastRenderedPageBreak/>
              <w:t xml:space="preserve">Ожидаемые конечные результаты реализации подпрограммы </w:t>
            </w:r>
          </w:p>
        </w:tc>
        <w:tc>
          <w:tcPr>
            <w:tcW w:w="7229" w:type="dxa"/>
            <w:shd w:val="clear" w:color="auto" w:fill="auto"/>
          </w:tcPr>
          <w:p w:rsidR="00B5619D" w:rsidRPr="003C6671" w:rsidRDefault="00B5619D" w:rsidP="003C6671">
            <w:pPr>
              <w:pStyle w:val="ConsPlusCell"/>
              <w:numPr>
                <w:ilvl w:val="0"/>
                <w:numId w:val="8"/>
              </w:numPr>
              <w:ind w:left="34" w:hanging="34"/>
              <w:rPr>
                <w:sz w:val="22"/>
                <w:szCs w:val="22"/>
              </w:rPr>
            </w:pPr>
            <w:r w:rsidRPr="003C6671">
              <w:rPr>
                <w:sz w:val="22"/>
                <w:szCs w:val="22"/>
              </w:rPr>
              <w:t>Обеспечение не превышения показателя доли муниципального долга Слюдянск</w:t>
            </w:r>
            <w:r w:rsidR="005A35D8" w:rsidRPr="003C6671">
              <w:rPr>
                <w:sz w:val="22"/>
                <w:szCs w:val="22"/>
              </w:rPr>
              <w:t>ого муниципального</w:t>
            </w:r>
            <w:r w:rsidRPr="003C6671">
              <w:rPr>
                <w:sz w:val="22"/>
                <w:szCs w:val="22"/>
              </w:rPr>
              <w:t xml:space="preserve"> район</w:t>
            </w:r>
            <w:r w:rsidR="005A35D8" w:rsidRPr="003C6671">
              <w:rPr>
                <w:sz w:val="22"/>
                <w:szCs w:val="22"/>
              </w:rPr>
              <w:t>а</w:t>
            </w:r>
            <w:r w:rsidRPr="003C6671">
              <w:rPr>
                <w:sz w:val="22"/>
                <w:szCs w:val="22"/>
              </w:rPr>
              <w:t xml:space="preserve">  в размере 30% утвержденного годового объема собственных доходов бюджета;</w:t>
            </w:r>
          </w:p>
          <w:p w:rsidR="00B5619D" w:rsidRPr="003C6671" w:rsidRDefault="00B5619D" w:rsidP="003C6671">
            <w:pPr>
              <w:pStyle w:val="ConsPlusCell"/>
              <w:numPr>
                <w:ilvl w:val="0"/>
                <w:numId w:val="8"/>
              </w:numPr>
              <w:ind w:left="34" w:firstLine="0"/>
              <w:rPr>
                <w:sz w:val="22"/>
                <w:szCs w:val="22"/>
              </w:rPr>
            </w:pPr>
            <w:r w:rsidRPr="003C6671">
              <w:rPr>
                <w:sz w:val="22"/>
                <w:szCs w:val="22"/>
              </w:rPr>
              <w:t xml:space="preserve"> Сохранение доли  расходов  бюджета, осуществляемых  программно-целевым  методом,   до уровня не менее 95% .</w:t>
            </w:r>
          </w:p>
          <w:p w:rsidR="00B5619D" w:rsidRPr="003C6671" w:rsidRDefault="00B5619D" w:rsidP="003C6671">
            <w:pPr>
              <w:pStyle w:val="ConsPlusCell"/>
              <w:numPr>
                <w:ilvl w:val="0"/>
                <w:numId w:val="8"/>
              </w:numPr>
              <w:ind w:left="34" w:firstLine="0"/>
              <w:rPr>
                <w:sz w:val="22"/>
                <w:szCs w:val="22"/>
              </w:rPr>
            </w:pPr>
            <w:r w:rsidRPr="003C6671">
              <w:rPr>
                <w:sz w:val="22"/>
                <w:szCs w:val="22"/>
              </w:rPr>
              <w:t xml:space="preserve">Обеспечение дефицита бюджета на </w:t>
            </w:r>
            <w:r w:rsidR="00796AB6" w:rsidRPr="003C6671">
              <w:rPr>
                <w:sz w:val="22"/>
                <w:szCs w:val="22"/>
              </w:rPr>
              <w:t>уровне,</w:t>
            </w:r>
            <w:r w:rsidRPr="003C6671">
              <w:rPr>
                <w:sz w:val="22"/>
                <w:szCs w:val="22"/>
              </w:rPr>
              <w:t xml:space="preserve"> не превышающем 7,5% от суммы доходов местного бюджета без учета объема безвозмездных поступлений.</w:t>
            </w:r>
          </w:p>
        </w:tc>
      </w:tr>
    </w:tbl>
    <w:p w:rsidR="00FD3AB2" w:rsidRPr="003C6671" w:rsidRDefault="00FD3AB2" w:rsidP="003C6671">
      <w:pPr>
        <w:tabs>
          <w:tab w:val="left" w:pos="284"/>
          <w:tab w:val="left" w:pos="851"/>
        </w:tabs>
        <w:spacing w:after="0" w:line="240" w:lineRule="auto"/>
        <w:jc w:val="center"/>
        <w:rPr>
          <w:rFonts w:ascii="Times New Roman" w:hAnsi="Times New Roman" w:cs="Times New Roman"/>
          <w:sz w:val="24"/>
          <w:szCs w:val="24"/>
        </w:rPr>
      </w:pPr>
    </w:p>
    <w:p w:rsidR="00FD3AB2" w:rsidRPr="003C6671" w:rsidRDefault="00FB682C" w:rsidP="003C6671">
      <w:pPr>
        <w:tabs>
          <w:tab w:val="left" w:pos="284"/>
          <w:tab w:val="left" w:pos="851"/>
        </w:tabs>
        <w:spacing w:after="0" w:line="240" w:lineRule="auto"/>
        <w:jc w:val="center"/>
        <w:rPr>
          <w:rFonts w:ascii="Times New Roman" w:hAnsi="Times New Roman" w:cs="Times New Roman"/>
          <w:sz w:val="24"/>
          <w:szCs w:val="24"/>
        </w:rPr>
      </w:pPr>
      <w:r w:rsidRPr="003C6671">
        <w:rPr>
          <w:rFonts w:ascii="Times New Roman" w:hAnsi="Times New Roman" w:cs="Times New Roman"/>
          <w:sz w:val="24"/>
          <w:szCs w:val="24"/>
        </w:rPr>
        <w:t>РАЗДЕЛ 1. ЦЕЛИ И ЗАДАЧИ МУНИЦИПАЛЬНОЙ ПОДПРОГРАММЫ, СРОКИ РЕАЛИЗАЦИИ</w:t>
      </w:r>
    </w:p>
    <w:p w:rsidR="00C77E76" w:rsidRPr="003C6671" w:rsidRDefault="00C77E76" w:rsidP="003C6671">
      <w:pPr>
        <w:tabs>
          <w:tab w:val="left" w:pos="284"/>
          <w:tab w:val="left" w:pos="851"/>
        </w:tabs>
        <w:spacing w:after="0" w:line="240" w:lineRule="auto"/>
        <w:jc w:val="center"/>
        <w:rPr>
          <w:rFonts w:ascii="Times New Roman" w:hAnsi="Times New Roman" w:cs="Times New Roman"/>
          <w:sz w:val="24"/>
          <w:szCs w:val="24"/>
        </w:rPr>
      </w:pPr>
    </w:p>
    <w:p w:rsidR="00796AB6" w:rsidRPr="003C6671" w:rsidRDefault="00A75AA0" w:rsidP="003C6671">
      <w:pPr>
        <w:spacing w:after="0" w:line="240" w:lineRule="auto"/>
        <w:ind w:firstLine="709"/>
        <w:jc w:val="both"/>
        <w:rPr>
          <w:rFonts w:ascii="Times New Roman" w:hAnsi="Times New Roman" w:cs="Times New Roman"/>
          <w:color w:val="000000"/>
          <w:sz w:val="24"/>
          <w:szCs w:val="24"/>
        </w:rPr>
      </w:pPr>
      <w:r w:rsidRPr="003C6671">
        <w:rPr>
          <w:rFonts w:ascii="Times New Roman" w:hAnsi="Times New Roman" w:cs="Times New Roman"/>
          <w:color w:val="000000"/>
          <w:sz w:val="24"/>
          <w:szCs w:val="24"/>
        </w:rPr>
        <w:t xml:space="preserve">Целью муниципальной подпрограммы является </w:t>
      </w:r>
      <w:r w:rsidR="00796AB6" w:rsidRPr="003C6671">
        <w:rPr>
          <w:rFonts w:ascii="Times New Roman" w:hAnsi="Times New Roman" w:cs="Times New Roman"/>
          <w:color w:val="000000"/>
          <w:sz w:val="24"/>
          <w:szCs w:val="24"/>
        </w:rPr>
        <w:t>обеспечение долгосрочной сбалансированности и устойчивости бюджетной системы, повышение качества управления муниципальными финансами.</w:t>
      </w:r>
    </w:p>
    <w:p w:rsidR="00A75AA0" w:rsidRPr="003C6671" w:rsidRDefault="00A75AA0"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color w:val="000000"/>
          <w:sz w:val="24"/>
          <w:szCs w:val="24"/>
        </w:rPr>
        <w:t xml:space="preserve">Совершенствование механизмов управления экономическим развитием района как основной целевой ориентир настоящей подпрограммы предусматривает решение задачи организации составления и исполнения бюджета </w:t>
      </w:r>
      <w:r w:rsidR="00CA7D11">
        <w:rPr>
          <w:rFonts w:ascii="Times New Roman" w:hAnsi="Times New Roman" w:cs="Times New Roman"/>
          <w:color w:val="000000"/>
          <w:sz w:val="24"/>
          <w:szCs w:val="24"/>
        </w:rPr>
        <w:t>Слюдянского муниципального района</w:t>
      </w:r>
      <w:r w:rsidRPr="003C6671">
        <w:rPr>
          <w:rFonts w:ascii="Times New Roman" w:hAnsi="Times New Roman" w:cs="Times New Roman"/>
          <w:color w:val="000000"/>
          <w:sz w:val="24"/>
          <w:szCs w:val="24"/>
        </w:rPr>
        <w:t>, а также управления муниципальными финансами</w:t>
      </w:r>
      <w:r w:rsidRPr="003C6671">
        <w:rPr>
          <w:rFonts w:ascii="Times New Roman" w:hAnsi="Times New Roman" w:cs="Times New Roman"/>
          <w:sz w:val="24"/>
          <w:szCs w:val="24"/>
        </w:rPr>
        <w:t xml:space="preserve"> Слюдянского района.</w:t>
      </w:r>
    </w:p>
    <w:p w:rsidR="00A75AA0" w:rsidRPr="003C6671" w:rsidRDefault="00A75AA0" w:rsidP="003C6671">
      <w:pPr>
        <w:spacing w:after="0" w:line="240" w:lineRule="auto"/>
        <w:ind w:firstLine="709"/>
        <w:jc w:val="both"/>
        <w:rPr>
          <w:rFonts w:ascii="Times New Roman" w:hAnsi="Times New Roman" w:cs="Times New Roman"/>
          <w:color w:val="000000"/>
          <w:sz w:val="24"/>
          <w:szCs w:val="24"/>
        </w:rPr>
      </w:pPr>
      <w:r w:rsidRPr="003C6671">
        <w:rPr>
          <w:rFonts w:ascii="Times New Roman" w:hAnsi="Times New Roman" w:cs="Times New Roman"/>
          <w:sz w:val="24"/>
          <w:szCs w:val="24"/>
        </w:rPr>
        <w:t>Показателями достижения цели и решения задач являются:</w:t>
      </w:r>
    </w:p>
    <w:p w:rsidR="00A75AA0" w:rsidRPr="003C6671" w:rsidRDefault="00A75AA0"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 Обеспечение сбалансированности и устойчивости</w:t>
      </w:r>
      <w:r w:rsidR="00796AB6" w:rsidRPr="003C6671">
        <w:rPr>
          <w:rFonts w:ascii="Times New Roman" w:hAnsi="Times New Roman" w:cs="Times New Roman"/>
          <w:sz w:val="24"/>
          <w:szCs w:val="24"/>
        </w:rPr>
        <w:t xml:space="preserve"> </w:t>
      </w:r>
      <w:r w:rsidRPr="003C6671">
        <w:rPr>
          <w:rFonts w:ascii="Times New Roman" w:hAnsi="Times New Roman" w:cs="Times New Roman"/>
          <w:sz w:val="24"/>
          <w:szCs w:val="24"/>
        </w:rPr>
        <w:t xml:space="preserve">бюджета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и бюджетов поселений.</w:t>
      </w:r>
    </w:p>
    <w:p w:rsidR="00A75AA0" w:rsidRPr="003C6671" w:rsidRDefault="00A75AA0"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2. Повышение эффективности бюджетных расходов в </w:t>
      </w:r>
      <w:r w:rsidR="00735E60">
        <w:rPr>
          <w:rFonts w:ascii="Times New Roman" w:hAnsi="Times New Roman" w:cs="Times New Roman"/>
          <w:sz w:val="24"/>
          <w:szCs w:val="24"/>
        </w:rPr>
        <w:t>Слюдянском муниципальном районе</w:t>
      </w:r>
      <w:r w:rsidRPr="003C6671">
        <w:rPr>
          <w:rFonts w:ascii="Times New Roman" w:hAnsi="Times New Roman" w:cs="Times New Roman"/>
          <w:sz w:val="24"/>
          <w:szCs w:val="24"/>
        </w:rPr>
        <w:t>.</w:t>
      </w:r>
    </w:p>
    <w:p w:rsidR="00A75AA0" w:rsidRPr="003C6671" w:rsidRDefault="00A75AA0"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3. Содействие развитию местного самоуправления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в решении вопросов местного значения и реализации переданных полномочий.</w:t>
      </w:r>
    </w:p>
    <w:p w:rsidR="00A75AA0" w:rsidRPr="003C6671" w:rsidRDefault="00A75AA0"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4. Обеспечение осуществления внутреннего финансового </w:t>
      </w:r>
      <w:proofErr w:type="gramStart"/>
      <w:r w:rsidRPr="003C6671">
        <w:rPr>
          <w:rFonts w:ascii="Times New Roman" w:hAnsi="Times New Roman" w:cs="Times New Roman"/>
          <w:sz w:val="24"/>
          <w:szCs w:val="24"/>
        </w:rPr>
        <w:t>контроля за</w:t>
      </w:r>
      <w:proofErr w:type="gramEnd"/>
      <w:r w:rsidRPr="003C6671">
        <w:rPr>
          <w:rFonts w:ascii="Times New Roman" w:hAnsi="Times New Roman" w:cs="Times New Roman"/>
          <w:sz w:val="24"/>
          <w:szCs w:val="24"/>
        </w:rPr>
        <w:t xml:space="preserve"> соблюдением законодательства в сфере закупок товаров, работ, услуг в </w:t>
      </w:r>
      <w:r w:rsidR="00735E60">
        <w:rPr>
          <w:rFonts w:ascii="Times New Roman" w:hAnsi="Times New Roman" w:cs="Times New Roman"/>
          <w:sz w:val="24"/>
          <w:szCs w:val="24"/>
        </w:rPr>
        <w:t>Слюдянском муниципальном районе</w:t>
      </w:r>
      <w:r w:rsidRPr="003C6671">
        <w:rPr>
          <w:rFonts w:ascii="Times New Roman" w:hAnsi="Times New Roman" w:cs="Times New Roman"/>
          <w:sz w:val="24"/>
          <w:szCs w:val="24"/>
        </w:rPr>
        <w:t>.</w:t>
      </w:r>
    </w:p>
    <w:p w:rsidR="00A75AA0" w:rsidRPr="003C6671" w:rsidRDefault="00A75AA0"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5. Развитие информационных систем управления муниципальными финансами.</w:t>
      </w:r>
    </w:p>
    <w:p w:rsidR="00A75AA0" w:rsidRPr="003C6671" w:rsidRDefault="00A75AA0" w:rsidP="003C6671">
      <w:pPr>
        <w:spacing w:after="0" w:line="240" w:lineRule="auto"/>
        <w:ind w:firstLine="709"/>
        <w:jc w:val="both"/>
        <w:rPr>
          <w:rFonts w:ascii="Times New Roman" w:hAnsi="Times New Roman" w:cs="Times New Roman"/>
          <w:color w:val="000000"/>
          <w:sz w:val="24"/>
          <w:szCs w:val="24"/>
        </w:rPr>
      </w:pPr>
      <w:r w:rsidRPr="003C6671">
        <w:rPr>
          <w:rFonts w:ascii="Times New Roman" w:hAnsi="Times New Roman" w:cs="Times New Roman"/>
          <w:color w:val="000000"/>
          <w:sz w:val="24"/>
          <w:szCs w:val="24"/>
        </w:rPr>
        <w:t>Показателями достижения цели и решения указанных задач являются:</w:t>
      </w:r>
    </w:p>
    <w:p w:rsidR="00A75AA0" w:rsidRPr="003C6671" w:rsidRDefault="00A75AA0" w:rsidP="003C6671">
      <w:pPr>
        <w:tabs>
          <w:tab w:val="left" w:pos="284"/>
          <w:tab w:val="left" w:pos="709"/>
          <w:tab w:val="left" w:pos="851"/>
        </w:tabs>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w:t>
      </w:r>
      <w:r w:rsidRPr="003C6671">
        <w:rPr>
          <w:rFonts w:ascii="Times New Roman" w:hAnsi="Times New Roman" w:cs="Times New Roman"/>
          <w:sz w:val="24"/>
          <w:szCs w:val="24"/>
        </w:rPr>
        <w:tab/>
        <w:t xml:space="preserve">Отношение дефицита бюджета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к доходам без учета объема безвозмездных поступлений.</w:t>
      </w:r>
    </w:p>
    <w:p w:rsidR="00A75AA0" w:rsidRPr="003C6671" w:rsidRDefault="00A75AA0" w:rsidP="003C6671">
      <w:pPr>
        <w:tabs>
          <w:tab w:val="left" w:pos="284"/>
          <w:tab w:val="left" w:pos="709"/>
          <w:tab w:val="left" w:pos="851"/>
        </w:tabs>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2.</w:t>
      </w:r>
      <w:r w:rsidRPr="003C6671">
        <w:rPr>
          <w:rFonts w:ascii="Times New Roman" w:hAnsi="Times New Roman" w:cs="Times New Roman"/>
          <w:sz w:val="24"/>
          <w:szCs w:val="24"/>
        </w:rPr>
        <w:tab/>
        <w:t>Количество сформированной в соответствии с установленными требованиями ежемесячной, квартальной годовой отчетности.</w:t>
      </w:r>
    </w:p>
    <w:p w:rsidR="00A75AA0" w:rsidRPr="003C6671" w:rsidRDefault="00A75AA0" w:rsidP="003C6671">
      <w:pPr>
        <w:tabs>
          <w:tab w:val="left" w:pos="284"/>
          <w:tab w:val="left" w:pos="709"/>
          <w:tab w:val="left" w:pos="851"/>
        </w:tabs>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3. Доля бюджетных ассигнований, представленных в программном виде.</w:t>
      </w:r>
    </w:p>
    <w:p w:rsidR="00A75AA0" w:rsidRPr="003C6671" w:rsidRDefault="00A75AA0" w:rsidP="003C6671">
      <w:pPr>
        <w:spacing w:after="0" w:line="240" w:lineRule="auto"/>
        <w:ind w:firstLine="709"/>
        <w:jc w:val="both"/>
        <w:rPr>
          <w:rFonts w:ascii="Times New Roman" w:hAnsi="Times New Roman" w:cs="Times New Roman"/>
          <w:color w:val="000000"/>
          <w:sz w:val="24"/>
          <w:szCs w:val="24"/>
        </w:rPr>
      </w:pPr>
      <w:r w:rsidRPr="003C6671">
        <w:rPr>
          <w:rFonts w:ascii="Times New Roman" w:hAnsi="Times New Roman" w:cs="Times New Roman"/>
          <w:color w:val="000000"/>
          <w:sz w:val="24"/>
          <w:szCs w:val="24"/>
        </w:rPr>
        <w:t>Срок реализации подпрограммы 2019 – 2024 годы.</w:t>
      </w:r>
    </w:p>
    <w:p w:rsidR="00A75AA0" w:rsidRPr="003C6671" w:rsidRDefault="00A75AA0" w:rsidP="003C6671">
      <w:pPr>
        <w:spacing w:after="0" w:line="240" w:lineRule="auto"/>
        <w:jc w:val="both"/>
        <w:rPr>
          <w:rFonts w:ascii="Times New Roman" w:hAnsi="Times New Roman" w:cs="Times New Roman"/>
          <w:color w:val="000000"/>
          <w:sz w:val="24"/>
          <w:szCs w:val="24"/>
        </w:rPr>
      </w:pP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2</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4D0CC0" w:rsidRPr="004D0CC0" w:rsidRDefault="004D0CC0" w:rsidP="004D0CC0">
      <w:pPr>
        <w:spacing w:after="0" w:line="240" w:lineRule="auto"/>
        <w:ind w:firstLine="709"/>
        <w:jc w:val="both"/>
        <w:rPr>
          <w:rFonts w:ascii="Times New Roman" w:hAnsi="Times New Roman" w:cs="Times New Roman"/>
          <w:sz w:val="24"/>
          <w:szCs w:val="24"/>
        </w:r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A75AA0" w:rsidRPr="003C6671" w:rsidRDefault="00A75AA0" w:rsidP="003C6671">
      <w:pPr>
        <w:spacing w:after="0" w:line="240" w:lineRule="auto"/>
        <w:jc w:val="both"/>
        <w:rPr>
          <w:rFonts w:ascii="Times New Roman" w:hAnsi="Times New Roman" w:cs="Times New Roman"/>
          <w:b/>
          <w:bCs/>
          <w:strike/>
          <w:sz w:val="24"/>
          <w:szCs w:val="24"/>
        </w:rPr>
      </w:pPr>
    </w:p>
    <w:p w:rsidR="00A75AA0" w:rsidRPr="003C6671" w:rsidRDefault="00A75AA0" w:rsidP="003C6671">
      <w:pPr>
        <w:spacing w:after="0" w:line="240" w:lineRule="auto"/>
        <w:rPr>
          <w:rFonts w:ascii="Times New Roman" w:hAnsi="Times New Roman" w:cs="Times New Roman"/>
          <w:bCs/>
          <w:sz w:val="24"/>
          <w:szCs w:val="24"/>
        </w:rPr>
      </w:pPr>
    </w:p>
    <w:p w:rsidR="00A75AA0" w:rsidRPr="003C6671" w:rsidRDefault="00A75AA0" w:rsidP="003C6671">
      <w:pPr>
        <w:spacing w:after="0" w:line="240" w:lineRule="auto"/>
        <w:rPr>
          <w:rFonts w:ascii="Times New Roman" w:hAnsi="Times New Roman" w:cs="Times New Roman"/>
          <w:bCs/>
          <w:sz w:val="24"/>
          <w:szCs w:val="24"/>
        </w:rPr>
      </w:pPr>
    </w:p>
    <w:p w:rsidR="00553AAA" w:rsidRPr="003C6671" w:rsidRDefault="00553AAA" w:rsidP="003C6671">
      <w:pPr>
        <w:spacing w:after="0" w:line="240" w:lineRule="auto"/>
        <w:rPr>
          <w:rFonts w:ascii="Times New Roman" w:hAnsi="Times New Roman" w:cs="Times New Roman"/>
          <w:bCs/>
          <w:sz w:val="24"/>
          <w:szCs w:val="24"/>
        </w:rPr>
      </w:pPr>
    </w:p>
    <w:p w:rsidR="005A2BE8" w:rsidRPr="003C6671" w:rsidRDefault="005A2BE8" w:rsidP="003C6671">
      <w:pPr>
        <w:spacing w:after="0" w:line="240" w:lineRule="auto"/>
        <w:rPr>
          <w:rFonts w:ascii="Times New Roman" w:hAnsi="Times New Roman" w:cs="Times New Roman"/>
          <w:b/>
          <w:bCs/>
          <w:sz w:val="24"/>
          <w:szCs w:val="24"/>
        </w:rPr>
        <w:sectPr w:rsidR="005A2BE8" w:rsidRPr="003C6671" w:rsidSect="005A2BE8">
          <w:footerReference w:type="default" r:id="rId16"/>
          <w:pgSz w:w="11906" w:h="16838"/>
          <w:pgMar w:top="1134" w:right="851" w:bottom="1134" w:left="1701" w:header="709" w:footer="709" w:gutter="0"/>
          <w:cols w:space="708"/>
          <w:docGrid w:linePitch="360"/>
        </w:sectPr>
      </w:pP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lastRenderedPageBreak/>
        <w:t>Приложение № 3</w:t>
      </w: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к муниципальной программе</w:t>
      </w: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«Совершенствование механизмов управления</w:t>
      </w:r>
    </w:p>
    <w:p w:rsidR="00553AAA" w:rsidRPr="003C6671" w:rsidRDefault="00EE2DBE"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Слюдянского муниципального района</w:t>
      </w:r>
      <w:r w:rsidR="004E5091" w:rsidRPr="003C6671">
        <w:rPr>
          <w:rFonts w:ascii="Times New Roman" w:eastAsia="Times New Roman" w:hAnsi="Times New Roman" w:cs="Times New Roman"/>
          <w:sz w:val="24"/>
          <w:szCs w:val="24"/>
          <w:lang w:eastAsia="ru-RU"/>
        </w:rPr>
        <w:t>»</w:t>
      </w:r>
    </w:p>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b/>
          <w:sz w:val="24"/>
          <w:szCs w:val="24"/>
          <w:lang w:eastAsia="ru-RU"/>
        </w:rPr>
      </w:pPr>
    </w:p>
    <w:p w:rsidR="00553AAA" w:rsidRPr="003C6671" w:rsidRDefault="00553AAA" w:rsidP="003C6671">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ПАСПОРТ ПОДПРОГРАММЫ</w:t>
      </w:r>
      <w:r w:rsidR="00A35AB0">
        <w:rPr>
          <w:rFonts w:ascii="Times New Roman" w:eastAsia="Times New Roman" w:hAnsi="Times New Roman" w:cs="Times New Roman"/>
          <w:sz w:val="24"/>
          <w:szCs w:val="24"/>
          <w:lang w:eastAsia="ru-RU"/>
        </w:rPr>
        <w:t xml:space="preserve"> 3</w:t>
      </w:r>
    </w:p>
    <w:p w:rsidR="00FD3AB2" w:rsidRPr="003C6671" w:rsidRDefault="00FD3AB2" w:rsidP="003C6671">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2977"/>
        <w:gridCol w:w="6379"/>
      </w:tblGrid>
      <w:tr w:rsidR="004E5091" w:rsidRPr="003C6671" w:rsidTr="000F4877">
        <w:trPr>
          <w:cantSplit/>
          <w:trHeight w:val="240"/>
        </w:trPr>
        <w:tc>
          <w:tcPr>
            <w:tcW w:w="2977" w:type="dxa"/>
            <w:tcBorders>
              <w:top w:val="single" w:sz="6" w:space="0" w:color="auto"/>
              <w:left w:val="single" w:sz="6" w:space="0" w:color="auto"/>
              <w:bottom w:val="single" w:sz="6" w:space="0" w:color="auto"/>
              <w:right w:val="single" w:sz="6" w:space="0" w:color="auto"/>
            </w:tcBorders>
          </w:tcPr>
          <w:p w:rsidR="004E5091" w:rsidRPr="003C6671" w:rsidRDefault="004E5091"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Наименование подпрограммы</w:t>
            </w:r>
          </w:p>
        </w:tc>
        <w:tc>
          <w:tcPr>
            <w:tcW w:w="6379" w:type="dxa"/>
            <w:tcBorders>
              <w:top w:val="single" w:sz="6" w:space="0" w:color="auto"/>
              <w:left w:val="single" w:sz="6" w:space="0" w:color="auto"/>
              <w:bottom w:val="single" w:sz="6" w:space="0" w:color="auto"/>
              <w:right w:val="single" w:sz="6" w:space="0" w:color="auto"/>
            </w:tcBorders>
          </w:tcPr>
          <w:p w:rsidR="004E5091" w:rsidRPr="003C6671" w:rsidRDefault="004E5091" w:rsidP="00A35AB0">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«Повышение качества управления муниципальным имуществом и земельными ресурсами в Слюдянском муниципальном районе» </w:t>
            </w:r>
          </w:p>
        </w:tc>
      </w:tr>
      <w:tr w:rsidR="004E5091" w:rsidRPr="003C6671" w:rsidTr="000F4877">
        <w:trPr>
          <w:cantSplit/>
          <w:trHeight w:val="240"/>
        </w:trPr>
        <w:tc>
          <w:tcPr>
            <w:tcW w:w="2977" w:type="dxa"/>
            <w:tcBorders>
              <w:top w:val="single" w:sz="6" w:space="0" w:color="auto"/>
              <w:left w:val="single" w:sz="6" w:space="0" w:color="auto"/>
              <w:bottom w:val="single" w:sz="6" w:space="0" w:color="auto"/>
              <w:right w:val="single" w:sz="6" w:space="0" w:color="auto"/>
            </w:tcBorders>
          </w:tcPr>
          <w:p w:rsidR="004E5091"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Ответственный </w:t>
            </w:r>
            <w:r w:rsidR="004E5091" w:rsidRPr="003C6671">
              <w:rPr>
                <w:rFonts w:ascii="Times New Roman" w:eastAsia="Times New Roman" w:hAnsi="Times New Roman" w:cs="Times New Roman"/>
                <w:lang w:eastAsia="ru-RU"/>
              </w:rPr>
              <w:t>исполнитель подпрограммы</w:t>
            </w:r>
          </w:p>
        </w:tc>
        <w:tc>
          <w:tcPr>
            <w:tcW w:w="6379" w:type="dxa"/>
            <w:tcBorders>
              <w:top w:val="single" w:sz="6" w:space="0" w:color="auto"/>
              <w:left w:val="single" w:sz="6" w:space="0" w:color="auto"/>
              <w:bottom w:val="single" w:sz="6" w:space="0" w:color="auto"/>
              <w:right w:val="single" w:sz="6" w:space="0" w:color="auto"/>
            </w:tcBorders>
          </w:tcPr>
          <w:p w:rsidR="0064359B" w:rsidRPr="003C6671" w:rsidRDefault="004E5091"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МКУ «Комитет по управлению муниципальным имуществ</w:t>
            </w:r>
            <w:r w:rsidR="0074575E" w:rsidRPr="003C6671">
              <w:rPr>
                <w:rFonts w:ascii="Times New Roman" w:eastAsia="Times New Roman" w:hAnsi="Times New Roman" w:cs="Times New Roman"/>
                <w:lang w:eastAsia="ru-RU"/>
              </w:rPr>
              <w:t>ом и земельным отношениям</w:t>
            </w:r>
            <w:r w:rsidRPr="003C6671">
              <w:rPr>
                <w:rFonts w:ascii="Times New Roman" w:eastAsia="Times New Roman" w:hAnsi="Times New Roman" w:cs="Times New Roman"/>
                <w:lang w:eastAsia="ru-RU"/>
              </w:rPr>
              <w:t xml:space="preserve"> Слюдянск</w:t>
            </w:r>
            <w:r w:rsidR="0074575E" w:rsidRPr="003C6671">
              <w:rPr>
                <w:rFonts w:ascii="Times New Roman" w:eastAsia="Times New Roman" w:hAnsi="Times New Roman" w:cs="Times New Roman"/>
                <w:lang w:eastAsia="ru-RU"/>
              </w:rPr>
              <w:t>ого</w:t>
            </w:r>
            <w:r w:rsidRPr="003C6671">
              <w:rPr>
                <w:rFonts w:ascii="Times New Roman" w:eastAsia="Times New Roman" w:hAnsi="Times New Roman" w:cs="Times New Roman"/>
                <w:lang w:eastAsia="ru-RU"/>
              </w:rPr>
              <w:t xml:space="preserve"> </w:t>
            </w:r>
            <w:r w:rsidR="0074575E" w:rsidRPr="003C6671">
              <w:rPr>
                <w:rFonts w:ascii="Times New Roman" w:eastAsia="Times New Roman" w:hAnsi="Times New Roman" w:cs="Times New Roman"/>
                <w:lang w:eastAsia="ru-RU"/>
              </w:rPr>
              <w:t xml:space="preserve">муниципального </w:t>
            </w:r>
            <w:r w:rsidRPr="003C6671">
              <w:rPr>
                <w:rFonts w:ascii="Times New Roman" w:eastAsia="Times New Roman" w:hAnsi="Times New Roman" w:cs="Times New Roman"/>
                <w:lang w:eastAsia="ru-RU"/>
              </w:rPr>
              <w:t>район</w:t>
            </w:r>
            <w:r w:rsidR="0074575E" w:rsidRPr="003C6671">
              <w:rPr>
                <w:rFonts w:ascii="Times New Roman" w:eastAsia="Times New Roman" w:hAnsi="Times New Roman" w:cs="Times New Roman"/>
                <w:lang w:eastAsia="ru-RU"/>
              </w:rPr>
              <w:t>а</w:t>
            </w:r>
            <w:r w:rsidRPr="003C6671">
              <w:rPr>
                <w:rFonts w:ascii="Times New Roman" w:eastAsia="Times New Roman" w:hAnsi="Times New Roman" w:cs="Times New Roman"/>
                <w:lang w:eastAsia="ru-RU"/>
              </w:rPr>
              <w:t>»</w:t>
            </w:r>
          </w:p>
        </w:tc>
      </w:tr>
      <w:tr w:rsidR="004862F3" w:rsidRPr="003C6671" w:rsidTr="000F4877">
        <w:trPr>
          <w:cantSplit/>
          <w:trHeight w:val="240"/>
        </w:trPr>
        <w:tc>
          <w:tcPr>
            <w:tcW w:w="2977" w:type="dxa"/>
            <w:tcBorders>
              <w:top w:val="single" w:sz="6" w:space="0" w:color="auto"/>
              <w:left w:val="single" w:sz="6" w:space="0" w:color="auto"/>
              <w:bottom w:val="single" w:sz="6" w:space="0" w:color="auto"/>
              <w:right w:val="single" w:sz="6" w:space="0" w:color="auto"/>
            </w:tcBorders>
          </w:tcPr>
          <w:p w:rsidR="004862F3" w:rsidRPr="003C6671" w:rsidRDefault="004862F3" w:rsidP="00683ABA">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Ответственный соисполнитель подпрограммы</w:t>
            </w:r>
          </w:p>
        </w:tc>
        <w:tc>
          <w:tcPr>
            <w:tcW w:w="6379" w:type="dxa"/>
            <w:tcBorders>
              <w:top w:val="single" w:sz="6" w:space="0" w:color="auto"/>
              <w:left w:val="single" w:sz="6" w:space="0" w:color="auto"/>
              <w:bottom w:val="single" w:sz="6" w:space="0" w:color="auto"/>
              <w:right w:val="single" w:sz="6" w:space="0" w:color="auto"/>
            </w:tcBorders>
          </w:tcPr>
          <w:p w:rsidR="004862F3" w:rsidRPr="003C6671" w:rsidRDefault="004862F3" w:rsidP="00683ABA">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Администрация Слюдянского муниципального района</w:t>
            </w:r>
          </w:p>
        </w:tc>
      </w:tr>
      <w:tr w:rsidR="004862F3" w:rsidRPr="003C6671" w:rsidTr="000F4877">
        <w:trPr>
          <w:cantSplit/>
          <w:trHeight w:val="240"/>
        </w:trPr>
        <w:tc>
          <w:tcPr>
            <w:tcW w:w="2977"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Цель подпрограммы</w:t>
            </w:r>
          </w:p>
        </w:tc>
        <w:tc>
          <w:tcPr>
            <w:tcW w:w="6379"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Обеспечение сохранности, надлежащего содержания и управления муниципальной собственностью Слюдянского района</w:t>
            </w:r>
          </w:p>
        </w:tc>
      </w:tr>
      <w:tr w:rsidR="004862F3" w:rsidRPr="003C6671" w:rsidTr="000F4877">
        <w:trPr>
          <w:cantSplit/>
          <w:trHeight w:val="240"/>
        </w:trPr>
        <w:tc>
          <w:tcPr>
            <w:tcW w:w="2977"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Задачи программы</w:t>
            </w:r>
          </w:p>
        </w:tc>
        <w:tc>
          <w:tcPr>
            <w:tcW w:w="6379"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1. Проведение технической инвентаризации и регистрации права собственности Слюдянского муниципального район на объекты недвижимости (здания, строения, сооружения, помещения).</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2. Перепрофилирование (переоборудование) муниципального имущества.</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3. Приватизация муниципального имущества.</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4. Осуществление всех необходимых действий, связанных с предоставлением в аренду муниципального имущества на торгах.</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5. Передача объектов недвижимости городским и сельским поселениям в рамках разграничения имущества.</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6. Осуществление всех необходимых действий, связанных с предоставлением земельных участков на торгах.</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7. Дорожная деятельность в отношении автомобильных дорог местного значения вне границ населенных пунктов в границах муниципального района.</w:t>
            </w:r>
          </w:p>
        </w:tc>
      </w:tr>
      <w:tr w:rsidR="004862F3" w:rsidRPr="003C6671" w:rsidTr="000F4877">
        <w:trPr>
          <w:cantSplit/>
          <w:trHeight w:val="240"/>
        </w:trPr>
        <w:tc>
          <w:tcPr>
            <w:tcW w:w="2977"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Сроки реализации подпрограммы </w:t>
            </w:r>
          </w:p>
        </w:tc>
        <w:tc>
          <w:tcPr>
            <w:tcW w:w="6379"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2019-2024 годы</w:t>
            </w:r>
          </w:p>
        </w:tc>
      </w:tr>
      <w:tr w:rsidR="004862F3" w:rsidRPr="003C6671" w:rsidTr="000F4877">
        <w:trPr>
          <w:cantSplit/>
          <w:trHeight w:val="36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Целевые показатели подпрограммы</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4862F3" w:rsidRPr="003C6671" w:rsidRDefault="004862F3" w:rsidP="003C6671">
            <w:pPr>
              <w:autoSpaceDE w:val="0"/>
              <w:autoSpaceDN w:val="0"/>
              <w:adjustRightInd w:val="0"/>
              <w:spacing w:after="0" w:line="240" w:lineRule="auto"/>
              <w:rPr>
                <w:rFonts w:ascii="Times New Roman" w:hAnsi="Times New Roman"/>
                <w:bCs/>
              </w:rPr>
            </w:pPr>
            <w:r w:rsidRPr="003C6671">
              <w:rPr>
                <w:rFonts w:ascii="Times New Roman" w:hAnsi="Times New Roman"/>
                <w:bCs/>
              </w:rPr>
              <w:t>1.Предоставление муниципального имущества в аренду, безвозмездное пользование, иное владение и (или) пользование.</w:t>
            </w:r>
          </w:p>
          <w:p w:rsidR="004862F3" w:rsidRPr="003C6671" w:rsidRDefault="004862F3" w:rsidP="003C6671">
            <w:pPr>
              <w:autoSpaceDE w:val="0"/>
              <w:autoSpaceDN w:val="0"/>
              <w:adjustRightInd w:val="0"/>
              <w:spacing w:after="0" w:line="240" w:lineRule="auto"/>
              <w:rPr>
                <w:rFonts w:ascii="Times New Roman" w:hAnsi="Times New Roman"/>
              </w:rPr>
            </w:pPr>
            <w:r w:rsidRPr="003C6671">
              <w:rPr>
                <w:rFonts w:ascii="Times New Roman" w:hAnsi="Times New Roman"/>
                <w:bCs/>
              </w:rPr>
              <w:t>2.</w:t>
            </w:r>
            <w:r w:rsidRPr="003C6671">
              <w:rPr>
                <w:rFonts w:ascii="Times New Roman" w:hAnsi="Times New Roman"/>
              </w:rPr>
              <w:t>Предоставление земельных участков, находящихся в муниципальной собственности Слюдянского муниципального района, а также земельных участков, государственная собственность на которые не разграничена, расположенных на территории сельских поселений, входящих в состав Слюдянского муниципального района, на торгах.</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hAnsi="Times New Roman"/>
              </w:rPr>
              <w:t>3. Предоставление земельных участков, находящихся в муниципальной собственности образования Слюдянского муниципального района, а также земельных участков, государственная собственность на которые не разграничена, расположенных на территории сельских поселений, входящих в состав Слюдянского муниципального района, без торгов.</w:t>
            </w:r>
          </w:p>
        </w:tc>
      </w:tr>
      <w:tr w:rsidR="004862F3" w:rsidRPr="003C6671" w:rsidTr="000F4877">
        <w:trPr>
          <w:cantSplit/>
          <w:trHeight w:val="36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Ресурсное обеспечение подпрограммы</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4862F3" w:rsidRPr="003C6671" w:rsidRDefault="00113C46" w:rsidP="003C6671">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Общий объем средств составит 7</w:t>
            </w:r>
            <w:r w:rsidR="009678DF">
              <w:rPr>
                <w:rFonts w:ascii="Times New Roman" w:eastAsia="Times New Roman" w:hAnsi="Times New Roman" w:cs="Times New Roman"/>
                <w:lang w:eastAsia="ru-RU"/>
              </w:rPr>
              <w:t>3</w:t>
            </w:r>
            <w:r w:rsidR="004862F3" w:rsidRPr="003C6671">
              <w:rPr>
                <w:rFonts w:ascii="Times New Roman" w:eastAsia="Times New Roman" w:hAnsi="Times New Roman" w:cs="Times New Roman"/>
                <w:lang w:eastAsia="ru-RU"/>
              </w:rPr>
              <w:t> </w:t>
            </w:r>
            <w:r w:rsidR="00A34D1E">
              <w:rPr>
                <w:rFonts w:ascii="Times New Roman" w:eastAsia="Times New Roman" w:hAnsi="Times New Roman" w:cs="Times New Roman"/>
                <w:lang w:eastAsia="ru-RU"/>
              </w:rPr>
              <w:t>762</w:t>
            </w:r>
            <w:r w:rsidR="004862F3" w:rsidRPr="003C6671">
              <w:rPr>
                <w:rFonts w:ascii="Times New Roman" w:eastAsia="Times New Roman" w:hAnsi="Times New Roman" w:cs="Times New Roman"/>
                <w:lang w:eastAsia="ru-RU"/>
              </w:rPr>
              <w:t xml:space="preserve"> </w:t>
            </w:r>
            <w:r w:rsidR="009678DF">
              <w:rPr>
                <w:rFonts w:ascii="Times New Roman" w:eastAsia="Times New Roman" w:hAnsi="Times New Roman" w:cs="Times New Roman"/>
                <w:lang w:eastAsia="ru-RU"/>
              </w:rPr>
              <w:t>6</w:t>
            </w:r>
            <w:r w:rsidR="00D4166B">
              <w:rPr>
                <w:rFonts w:ascii="Times New Roman" w:eastAsia="Times New Roman" w:hAnsi="Times New Roman" w:cs="Times New Roman"/>
                <w:lang w:eastAsia="ru-RU"/>
              </w:rPr>
              <w:t>21</w:t>
            </w:r>
            <w:r w:rsidR="004862F3" w:rsidRPr="003C6671">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3D3A31">
              <w:rPr>
                <w:rFonts w:ascii="Times New Roman" w:eastAsia="Times New Roman" w:hAnsi="Times New Roman" w:cs="Times New Roman"/>
                <w:lang w:eastAsia="ru-RU"/>
              </w:rPr>
              <w:t>8</w:t>
            </w:r>
            <w:r w:rsidR="004862F3" w:rsidRPr="003C6671">
              <w:rPr>
                <w:rFonts w:ascii="Times New Roman" w:eastAsia="Times New Roman" w:hAnsi="Times New Roman" w:cs="Times New Roman"/>
                <w:lang w:eastAsia="ru-RU"/>
              </w:rPr>
              <w:t xml:space="preserve"> рублей, в </w:t>
            </w:r>
            <w:proofErr w:type="spellStart"/>
            <w:r w:rsidR="004862F3" w:rsidRPr="003C6671">
              <w:rPr>
                <w:rFonts w:ascii="Times New Roman" w:eastAsia="Times New Roman" w:hAnsi="Times New Roman" w:cs="Times New Roman"/>
                <w:lang w:eastAsia="ru-RU"/>
              </w:rPr>
              <w:t>т.ч</w:t>
            </w:r>
            <w:proofErr w:type="spellEnd"/>
            <w:r w:rsidR="004862F3" w:rsidRPr="003C6671">
              <w:rPr>
                <w:rFonts w:ascii="Times New Roman" w:eastAsia="Times New Roman" w:hAnsi="Times New Roman" w:cs="Times New Roman"/>
                <w:lang w:eastAsia="ru-RU"/>
              </w:rPr>
              <w:t>.:</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2019 год – 15 036 601,99 рублей;</w:t>
            </w:r>
          </w:p>
          <w:p w:rsidR="004862F3" w:rsidRPr="003C6671" w:rsidRDefault="00B05D30" w:rsidP="003C6671">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2020 год – 12 851 546</w:t>
            </w:r>
            <w:r w:rsidR="004862F3" w:rsidRPr="003C6671">
              <w:rPr>
                <w:rFonts w:ascii="Times New Roman" w:eastAsia="Times New Roman" w:hAnsi="Times New Roman" w:cs="Times New Roman"/>
                <w:lang w:eastAsia="ru-RU"/>
              </w:rPr>
              <w:t>,</w:t>
            </w:r>
            <w:r w:rsidR="00AA23BB">
              <w:rPr>
                <w:rFonts w:ascii="Times New Roman" w:eastAsia="Times New Roman" w:hAnsi="Times New Roman" w:cs="Times New Roman"/>
                <w:lang w:eastAsia="ru-RU"/>
              </w:rPr>
              <w:t>77</w:t>
            </w:r>
            <w:r w:rsidR="004862F3" w:rsidRPr="003C6671">
              <w:rPr>
                <w:rFonts w:ascii="Times New Roman" w:eastAsia="Times New Roman" w:hAnsi="Times New Roman" w:cs="Times New Roman"/>
                <w:lang w:eastAsia="ru-RU"/>
              </w:rPr>
              <w:t xml:space="preserve"> рублей;</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2021 год – </w:t>
            </w:r>
            <w:r w:rsidR="00B05D30">
              <w:rPr>
                <w:rFonts w:ascii="Times New Roman" w:eastAsia="Times New Roman" w:hAnsi="Times New Roman" w:cs="Times New Roman"/>
                <w:lang w:eastAsia="ru-RU"/>
              </w:rPr>
              <w:t>1</w:t>
            </w:r>
            <w:r w:rsidR="00A42076">
              <w:rPr>
                <w:rFonts w:ascii="Times New Roman" w:eastAsia="Times New Roman" w:hAnsi="Times New Roman" w:cs="Times New Roman"/>
                <w:lang w:eastAsia="ru-RU"/>
              </w:rPr>
              <w:t>5</w:t>
            </w:r>
            <w:r w:rsidR="00B05D30">
              <w:rPr>
                <w:rFonts w:ascii="Times New Roman" w:eastAsia="Times New Roman" w:hAnsi="Times New Roman" w:cs="Times New Roman"/>
                <w:lang w:eastAsia="ru-RU"/>
              </w:rPr>
              <w:t> </w:t>
            </w:r>
            <w:r w:rsidR="00A34D1E">
              <w:rPr>
                <w:rFonts w:ascii="Times New Roman" w:eastAsia="Times New Roman" w:hAnsi="Times New Roman" w:cs="Times New Roman"/>
                <w:lang w:eastAsia="ru-RU"/>
              </w:rPr>
              <w:t>413</w:t>
            </w:r>
            <w:r w:rsidR="00AA23BB">
              <w:rPr>
                <w:rFonts w:ascii="Times New Roman" w:eastAsia="Times New Roman" w:hAnsi="Times New Roman" w:cs="Times New Roman"/>
                <w:lang w:eastAsia="ru-RU"/>
              </w:rPr>
              <w:t> </w:t>
            </w:r>
            <w:r w:rsidR="00A42076">
              <w:rPr>
                <w:rFonts w:ascii="Times New Roman" w:eastAsia="Times New Roman" w:hAnsi="Times New Roman" w:cs="Times New Roman"/>
                <w:lang w:eastAsia="ru-RU"/>
              </w:rPr>
              <w:t>5</w:t>
            </w:r>
            <w:r w:rsidR="00D4166B">
              <w:rPr>
                <w:rFonts w:ascii="Times New Roman" w:eastAsia="Times New Roman" w:hAnsi="Times New Roman" w:cs="Times New Roman"/>
                <w:lang w:eastAsia="ru-RU"/>
              </w:rPr>
              <w:t>42</w:t>
            </w:r>
            <w:r w:rsidR="00AA23BB">
              <w:rPr>
                <w:rFonts w:ascii="Times New Roman" w:eastAsia="Times New Roman" w:hAnsi="Times New Roman" w:cs="Times New Roman"/>
                <w:lang w:eastAsia="ru-RU"/>
              </w:rPr>
              <w:t>,</w:t>
            </w:r>
            <w:r w:rsidR="00113C46">
              <w:rPr>
                <w:rFonts w:ascii="Times New Roman" w:eastAsia="Times New Roman" w:hAnsi="Times New Roman" w:cs="Times New Roman"/>
                <w:lang w:eastAsia="ru-RU"/>
              </w:rPr>
              <w:t>7</w:t>
            </w:r>
            <w:r w:rsidR="003D3A31">
              <w:rPr>
                <w:rFonts w:ascii="Times New Roman" w:eastAsia="Times New Roman" w:hAnsi="Times New Roman" w:cs="Times New Roman"/>
                <w:lang w:eastAsia="ru-RU"/>
              </w:rPr>
              <w:t>2</w:t>
            </w:r>
            <w:r w:rsidRPr="003C6671">
              <w:rPr>
                <w:rFonts w:ascii="Times New Roman" w:eastAsia="Times New Roman" w:hAnsi="Times New Roman" w:cs="Times New Roman"/>
                <w:lang w:eastAsia="ru-RU"/>
              </w:rPr>
              <w:t xml:space="preserve"> рублей;</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2022 год – </w:t>
            </w:r>
            <w:r w:rsidR="00AA23BB">
              <w:rPr>
                <w:rFonts w:ascii="Times New Roman" w:eastAsia="Times New Roman" w:hAnsi="Times New Roman" w:cs="Times New Roman"/>
                <w:lang w:eastAsia="ru-RU"/>
              </w:rPr>
              <w:t>10 </w:t>
            </w:r>
            <w:r w:rsidR="00B05D30">
              <w:rPr>
                <w:rFonts w:ascii="Times New Roman" w:eastAsia="Times New Roman" w:hAnsi="Times New Roman" w:cs="Times New Roman"/>
                <w:lang w:eastAsia="ru-RU"/>
              </w:rPr>
              <w:t>191</w:t>
            </w:r>
            <w:r w:rsidR="00AA23BB">
              <w:rPr>
                <w:rFonts w:ascii="Times New Roman" w:eastAsia="Times New Roman" w:hAnsi="Times New Roman" w:cs="Times New Roman"/>
                <w:lang w:eastAsia="ru-RU"/>
              </w:rPr>
              <w:t> </w:t>
            </w:r>
            <w:r w:rsidR="00B05D30">
              <w:rPr>
                <w:rFonts w:ascii="Times New Roman" w:eastAsia="Times New Roman" w:hAnsi="Times New Roman" w:cs="Times New Roman"/>
                <w:lang w:eastAsia="ru-RU"/>
              </w:rPr>
              <w:t>29</w:t>
            </w:r>
            <w:r w:rsidR="00AA23BB">
              <w:rPr>
                <w:rFonts w:ascii="Times New Roman" w:eastAsia="Times New Roman" w:hAnsi="Times New Roman" w:cs="Times New Roman"/>
                <w:lang w:eastAsia="ru-RU"/>
              </w:rPr>
              <w:t>0,00</w:t>
            </w:r>
            <w:r w:rsidRPr="003C6671">
              <w:rPr>
                <w:rFonts w:ascii="Times New Roman" w:eastAsia="Times New Roman" w:hAnsi="Times New Roman" w:cs="Times New Roman"/>
                <w:lang w:eastAsia="ru-RU"/>
              </w:rPr>
              <w:t xml:space="preserve"> рублей;</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2023 год – </w:t>
            </w:r>
            <w:r w:rsidR="00B05D30">
              <w:rPr>
                <w:rFonts w:ascii="Times New Roman" w:eastAsia="Times New Roman" w:hAnsi="Times New Roman" w:cs="Times New Roman"/>
                <w:lang w:eastAsia="ru-RU"/>
              </w:rPr>
              <w:t>10 221</w:t>
            </w:r>
            <w:r w:rsidR="00AA23BB">
              <w:rPr>
                <w:rFonts w:ascii="Times New Roman" w:eastAsia="Times New Roman" w:hAnsi="Times New Roman" w:cs="Times New Roman"/>
                <w:lang w:eastAsia="ru-RU"/>
              </w:rPr>
              <w:t> 320,00</w:t>
            </w:r>
            <w:r w:rsidRPr="003C6671">
              <w:rPr>
                <w:rFonts w:ascii="Times New Roman" w:eastAsia="Times New Roman" w:hAnsi="Times New Roman" w:cs="Times New Roman"/>
                <w:lang w:eastAsia="ru-RU"/>
              </w:rPr>
              <w:t xml:space="preserve"> рублей;</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2024 год – </w:t>
            </w:r>
            <w:r w:rsidR="00AA23BB">
              <w:rPr>
                <w:rFonts w:ascii="Times New Roman" w:eastAsia="Times New Roman" w:hAnsi="Times New Roman" w:cs="Times New Roman"/>
                <w:lang w:eastAsia="ru-RU"/>
              </w:rPr>
              <w:t>10 048 320,00</w:t>
            </w:r>
            <w:r w:rsidR="00AA23BB" w:rsidRPr="003C6671">
              <w:rPr>
                <w:rFonts w:ascii="Times New Roman" w:eastAsia="Times New Roman" w:hAnsi="Times New Roman" w:cs="Times New Roman"/>
                <w:lang w:eastAsia="ru-RU"/>
              </w:rPr>
              <w:t xml:space="preserve"> </w:t>
            </w:r>
            <w:r w:rsidRPr="003C6671">
              <w:rPr>
                <w:rFonts w:ascii="Times New Roman" w:eastAsia="Times New Roman" w:hAnsi="Times New Roman" w:cs="Times New Roman"/>
                <w:lang w:eastAsia="ru-RU"/>
              </w:rPr>
              <w:t>рублей.</w:t>
            </w:r>
            <w:r w:rsidR="00AA23BB">
              <w:rPr>
                <w:rFonts w:ascii="Times New Roman" w:eastAsia="Times New Roman" w:hAnsi="Times New Roman" w:cs="Times New Roman"/>
                <w:lang w:eastAsia="ru-RU"/>
              </w:rPr>
              <w:t xml:space="preserve"> </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Источником финансирования Подпрограммы являются средства бюджета </w:t>
            </w:r>
            <w:r>
              <w:rPr>
                <w:rFonts w:ascii="Times New Roman" w:eastAsia="Times New Roman" w:hAnsi="Times New Roman" w:cs="Times New Roman"/>
                <w:lang w:eastAsia="ru-RU"/>
              </w:rPr>
              <w:t>Слюдянского муниципального района</w:t>
            </w:r>
          </w:p>
        </w:tc>
      </w:tr>
      <w:tr w:rsidR="004862F3" w:rsidRPr="003C6671" w:rsidTr="000F4877">
        <w:trPr>
          <w:cantSplit/>
          <w:trHeight w:val="480"/>
        </w:trPr>
        <w:tc>
          <w:tcPr>
            <w:tcW w:w="2977"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lastRenderedPageBreak/>
              <w:t>Ожидаемые конечные результаты реализации подпрограммы</w:t>
            </w:r>
          </w:p>
        </w:tc>
        <w:tc>
          <w:tcPr>
            <w:tcW w:w="6379" w:type="dxa"/>
            <w:tcBorders>
              <w:top w:val="single" w:sz="6" w:space="0" w:color="auto"/>
              <w:left w:val="single" w:sz="6" w:space="0" w:color="auto"/>
              <w:bottom w:val="single" w:sz="6" w:space="0" w:color="auto"/>
              <w:right w:val="single" w:sz="6" w:space="0" w:color="auto"/>
            </w:tcBorders>
          </w:tcPr>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1. Передача имущества в собственность городских и сельских поселений Слюдянского муниципального района в рамках разграничения имущества.</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2. Получение доходов от продажи права аренды земельных участков, государственная собственность на которые не разграничена.</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3. Получение доходов от продажи права аренды муниципального имущества.</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4. Обеспечение информационного наполнения реестра муниципальной собственности Слюдянского муниципального района сведениями об объектах недвижимости.</w:t>
            </w:r>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color w:val="FF0000"/>
                <w:lang w:eastAsia="ru-RU"/>
              </w:rPr>
            </w:pPr>
            <w:r w:rsidRPr="003C6671">
              <w:rPr>
                <w:rFonts w:ascii="Times New Roman" w:eastAsia="Times New Roman" w:hAnsi="Times New Roman" w:cs="Times New Roman"/>
                <w:lang w:eastAsia="ru-RU"/>
              </w:rPr>
              <w:t xml:space="preserve">5. </w:t>
            </w:r>
            <w:proofErr w:type="gramStart"/>
            <w:r w:rsidRPr="003C6671">
              <w:rPr>
                <w:rFonts w:ascii="Times New Roman" w:eastAsia="Times New Roman" w:hAnsi="Times New Roman" w:cs="Times New Roman"/>
                <w:lang w:eastAsia="ru-RU"/>
              </w:rPr>
              <w:t>Перепрофилирование (переоборудование)  муниципального имущества: перевод нежилых зданий в жилые в целях дальнейшего его предоставления по договорам найма служебного жилого помещения специалистам и работникам социальной сферы (образование, здравоохранение, культуры).</w:t>
            </w:r>
            <w:proofErr w:type="gramEnd"/>
          </w:p>
          <w:p w:rsidR="004862F3" w:rsidRPr="003C6671" w:rsidRDefault="004862F3" w:rsidP="003C6671">
            <w:pPr>
              <w:autoSpaceDE w:val="0"/>
              <w:autoSpaceDN w:val="0"/>
              <w:adjustRightInd w:val="0"/>
              <w:spacing w:after="0" w:line="240" w:lineRule="auto"/>
              <w:rPr>
                <w:rFonts w:ascii="Times New Roman" w:eastAsia="Times New Roman" w:hAnsi="Times New Roman" w:cs="Times New Roman"/>
                <w:color w:val="FF0000"/>
                <w:lang w:eastAsia="ru-RU"/>
              </w:rPr>
            </w:pPr>
            <w:r w:rsidRPr="003C6671">
              <w:rPr>
                <w:rFonts w:ascii="Times New Roman" w:hAnsi="Times New Roman" w:cs="Times New Roman"/>
              </w:rPr>
              <w:t>6.Ликвидация (снос) или реконструкция объектов недвижимости.</w:t>
            </w:r>
          </w:p>
        </w:tc>
      </w:tr>
    </w:tbl>
    <w:p w:rsidR="00553AAA" w:rsidRPr="003C6671" w:rsidRDefault="00553AAA" w:rsidP="003C66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53AAA" w:rsidRPr="003C6671" w:rsidRDefault="00553AAA" w:rsidP="003C6671">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РАЗДЕЛ 1. ХАРАКТКРИСТИКА ТЕКУЩЕГО СОСТОЯНИЯ </w:t>
      </w:r>
    </w:p>
    <w:p w:rsidR="00553AAA" w:rsidRPr="003C6671" w:rsidRDefault="00553AAA" w:rsidP="003C6671">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СФЕРЫ РЕАЛИЗАЦИИ ПОДПРОГРАММЫ</w:t>
      </w:r>
    </w:p>
    <w:p w:rsidR="00553AAA" w:rsidRPr="003C6671" w:rsidRDefault="00553AAA" w:rsidP="003C6671">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53AAA" w:rsidRPr="003C6671" w:rsidRDefault="003E1FE6"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В</w:t>
      </w:r>
      <w:r w:rsidR="00553AAA" w:rsidRPr="003C6671">
        <w:rPr>
          <w:rFonts w:ascii="Times New Roman" w:eastAsia="Times New Roman" w:hAnsi="Times New Roman" w:cs="Times New Roman"/>
          <w:sz w:val="24"/>
          <w:szCs w:val="24"/>
          <w:lang w:eastAsia="ru-RU"/>
        </w:rPr>
        <w:t>опросы, связанные с управлением и распоряжением муниципальной собственностью, регулируются Федеральным законом от 06.10.2003г. № 131-ФЗ «Об общих принципах организации местного самоуправления в Российской Федерации».</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Эффективное управление муниципальным имуществом не может быть осуществлено без построения целостной системы учета имущества. Реализация полномочий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w:t>
      </w:r>
    </w:p>
    <w:p w:rsidR="00553AAA" w:rsidRPr="003C6671" w:rsidRDefault="00553AAA" w:rsidP="003C667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C6671">
        <w:rPr>
          <w:rFonts w:ascii="Times New Roman" w:hAnsi="Times New Roman" w:cs="Times New Roman"/>
          <w:sz w:val="24"/>
          <w:szCs w:val="24"/>
        </w:rPr>
        <w:t xml:space="preserve">Основными проблемами, которые необходимо решить для повышения эффективности управления и распоряжения муниципальной собственностью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являются завершение технической инвентаризации объектов недвижимости, государственная регистрация права муниципальной собственности на объекты недвижимости, постановка на государственный кадастровый учет земельных участков, проведение оценки рыночной стоимости объектов недвижимости, оценки права аренды объектов недвижимости и земельных участков для организации торгов, осуществление охраны зданий, строений, сооружений муниципальной</w:t>
      </w:r>
      <w:proofErr w:type="gramEnd"/>
      <w:r w:rsidRPr="003C6671">
        <w:rPr>
          <w:rFonts w:ascii="Times New Roman" w:hAnsi="Times New Roman" w:cs="Times New Roman"/>
          <w:sz w:val="24"/>
          <w:szCs w:val="24"/>
        </w:rPr>
        <w:t xml:space="preserve"> собственности.</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lang w:eastAsia="ru-RU"/>
        </w:rPr>
        <w:t xml:space="preserve">В соответствии со статьей 14 Федерального закона от 06.10.2003г. № 131-ФЗ «Об общих принципах организации местного самоуправления в Российской Федерации» к вопросам местного значения поселений относится </w:t>
      </w:r>
      <w:r w:rsidRPr="003C6671">
        <w:rPr>
          <w:rFonts w:ascii="Times New Roman" w:eastAsia="Times New Roman" w:hAnsi="Times New Roman" w:cs="Times New Roman"/>
          <w:sz w:val="24"/>
          <w:szCs w:val="24"/>
        </w:rPr>
        <w:t>организация в границах поселения электро-, тепл</w:t>
      </w:r>
      <w:proofErr w:type="gramStart"/>
      <w:r w:rsidRPr="003C6671">
        <w:rPr>
          <w:rFonts w:ascii="Times New Roman" w:eastAsia="Times New Roman" w:hAnsi="Times New Roman" w:cs="Times New Roman"/>
          <w:sz w:val="24"/>
          <w:szCs w:val="24"/>
        </w:rPr>
        <w:t>о-</w:t>
      </w:r>
      <w:proofErr w:type="gramEnd"/>
      <w:r w:rsidRPr="003C6671">
        <w:rPr>
          <w:rFonts w:ascii="Times New Roman" w:eastAsia="Times New Roman" w:hAnsi="Times New Roman" w:cs="Times New Roman"/>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связи с чем, муниципальное образования Слюдянский район обязано передать имущество, необходимое для исполнения поселениями указанных полномочий, в собственность городских и сельских поселений. Для этого необходимо подготовить технические планы и кадастровые паспорта зданий, строений, сооружений, находящихся в собственности </w:t>
      </w:r>
      <w:r w:rsidR="00CA7D11">
        <w:rPr>
          <w:rFonts w:ascii="Times New Roman" w:eastAsia="Times New Roman" w:hAnsi="Times New Roman" w:cs="Times New Roman"/>
          <w:sz w:val="24"/>
          <w:szCs w:val="24"/>
        </w:rPr>
        <w:t>Слюдянского муниципального района</w:t>
      </w:r>
      <w:r w:rsidRPr="003C6671">
        <w:rPr>
          <w:rFonts w:ascii="Times New Roman" w:eastAsia="Times New Roman" w:hAnsi="Times New Roman" w:cs="Times New Roman"/>
          <w:sz w:val="24"/>
          <w:szCs w:val="24"/>
        </w:rPr>
        <w:t>.</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 xml:space="preserve">Необходимо серьезное внимание уделить </w:t>
      </w:r>
      <w:proofErr w:type="gramStart"/>
      <w:r w:rsidRPr="003C6671">
        <w:rPr>
          <w:rFonts w:ascii="Times New Roman" w:eastAsia="Times New Roman" w:hAnsi="Times New Roman" w:cs="Times New Roman"/>
          <w:sz w:val="24"/>
          <w:szCs w:val="24"/>
        </w:rPr>
        <w:t>контролю за</w:t>
      </w:r>
      <w:proofErr w:type="gramEnd"/>
      <w:r w:rsidRPr="003C6671">
        <w:rPr>
          <w:rFonts w:ascii="Times New Roman" w:eastAsia="Times New Roman" w:hAnsi="Times New Roman" w:cs="Times New Roman"/>
          <w:sz w:val="24"/>
          <w:szCs w:val="24"/>
        </w:rPr>
        <w:t xml:space="preserve"> использованием муниципального имущества, в связи с чем</w:t>
      </w:r>
      <w:r w:rsidR="000F4877" w:rsidRPr="003C6671">
        <w:rPr>
          <w:rFonts w:ascii="Times New Roman" w:eastAsia="Times New Roman" w:hAnsi="Times New Roman" w:cs="Times New Roman"/>
          <w:sz w:val="24"/>
          <w:szCs w:val="24"/>
        </w:rPr>
        <w:t>,</w:t>
      </w:r>
      <w:r w:rsidRPr="003C6671">
        <w:rPr>
          <w:rFonts w:ascii="Times New Roman" w:eastAsia="Times New Roman" w:hAnsi="Times New Roman" w:cs="Times New Roman"/>
          <w:sz w:val="24"/>
          <w:szCs w:val="24"/>
        </w:rPr>
        <w:t xml:space="preserve"> принять решения по перепрофилированию неиспользуемых объектов недвижимости либо приватизации муниципального имущества. Перепрофилирование объектов недвижимости позволит создать муниципальный специализированный жилищный фонд</w:t>
      </w:r>
      <w:r w:rsidR="004D7D5F">
        <w:rPr>
          <w:rFonts w:ascii="Times New Roman" w:eastAsia="Times New Roman" w:hAnsi="Times New Roman" w:cs="Times New Roman"/>
          <w:sz w:val="24"/>
          <w:szCs w:val="24"/>
        </w:rPr>
        <w:t>.</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lastRenderedPageBreak/>
        <w:t xml:space="preserve">Государственная регистрация права собственности, своевременная техническая инвентаризация объектов недвижимости, находящихся в собственности </w:t>
      </w:r>
      <w:r w:rsidR="00CA7D11">
        <w:rPr>
          <w:rFonts w:ascii="Times New Roman" w:eastAsia="Times New Roman" w:hAnsi="Times New Roman" w:cs="Times New Roman"/>
          <w:sz w:val="24"/>
          <w:szCs w:val="24"/>
        </w:rPr>
        <w:t>Слюдянского муниципального района</w:t>
      </w:r>
      <w:r w:rsidRPr="003C6671">
        <w:rPr>
          <w:rFonts w:ascii="Times New Roman" w:eastAsia="Times New Roman" w:hAnsi="Times New Roman" w:cs="Times New Roman"/>
          <w:sz w:val="24"/>
          <w:szCs w:val="24"/>
        </w:rPr>
        <w:t xml:space="preserve">, являются залогом целостности имущества </w:t>
      </w:r>
      <w:r w:rsidR="00CA7D11">
        <w:rPr>
          <w:rFonts w:ascii="Times New Roman" w:eastAsia="Times New Roman" w:hAnsi="Times New Roman" w:cs="Times New Roman"/>
          <w:sz w:val="24"/>
          <w:szCs w:val="24"/>
        </w:rPr>
        <w:t>Слюдянского муниципального района</w:t>
      </w:r>
      <w:r w:rsidRPr="003C6671">
        <w:rPr>
          <w:rFonts w:ascii="Times New Roman" w:eastAsia="Times New Roman" w:hAnsi="Times New Roman" w:cs="Times New Roman"/>
          <w:sz w:val="24"/>
          <w:szCs w:val="24"/>
        </w:rPr>
        <w:t>.</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C6671">
        <w:rPr>
          <w:rFonts w:ascii="Times New Roman" w:eastAsia="Times New Roman" w:hAnsi="Times New Roman" w:cs="Times New Roman"/>
          <w:sz w:val="24"/>
          <w:szCs w:val="24"/>
        </w:rPr>
        <w:t xml:space="preserve">В целях выполнения требований Земельного кодекса Российской Федерации в части организации и проведения торгов по продаже права </w:t>
      </w:r>
      <w:r w:rsidRPr="003C6671">
        <w:rPr>
          <w:rFonts w:ascii="Times New Roman" w:eastAsia="Times New Roman" w:hAnsi="Times New Roman" w:cs="Times New Roman"/>
          <w:sz w:val="24"/>
          <w:szCs w:val="24"/>
          <w:lang w:eastAsia="ru-RU"/>
        </w:rPr>
        <w:t xml:space="preserve">на заключение договоров аренды земельных участков, государственная собственность на которые не разграничена, </w:t>
      </w:r>
      <w:r w:rsidRPr="003C6671">
        <w:rPr>
          <w:rFonts w:ascii="Times New Roman" w:eastAsia="Times New Roman" w:hAnsi="Times New Roman" w:cs="Times New Roman"/>
          <w:sz w:val="24"/>
          <w:szCs w:val="24"/>
        </w:rPr>
        <w:t xml:space="preserve">необходимо осуществить формирование и постановку земельных участков на государственный кадастровый учет, что позволит повысить доходную часть консолидированного бюджета </w:t>
      </w:r>
      <w:r w:rsidR="00CA7D11">
        <w:rPr>
          <w:rFonts w:ascii="Times New Roman" w:eastAsia="Times New Roman" w:hAnsi="Times New Roman" w:cs="Times New Roman"/>
          <w:sz w:val="24"/>
          <w:szCs w:val="24"/>
        </w:rPr>
        <w:t>Слюдянского муниципального района</w:t>
      </w:r>
      <w:r w:rsidRPr="003C6671">
        <w:rPr>
          <w:rFonts w:ascii="Times New Roman" w:eastAsia="Times New Roman" w:hAnsi="Times New Roman" w:cs="Times New Roman"/>
          <w:sz w:val="24"/>
          <w:szCs w:val="24"/>
        </w:rPr>
        <w:t>, т.к. начальная цена аукциона (начальный размер арендной платы) определяется</w:t>
      </w:r>
      <w:proofErr w:type="gramEnd"/>
      <w:r w:rsidRPr="003C6671">
        <w:rPr>
          <w:rFonts w:ascii="Times New Roman" w:eastAsia="Times New Roman" w:hAnsi="Times New Roman" w:cs="Times New Roman"/>
          <w:sz w:val="24"/>
          <w:szCs w:val="24"/>
        </w:rPr>
        <w:t xml:space="preserve"> независимыми оценщиками и во много раз превышает арендную плату, рассчитанную от кадастровой стоимости земельных участков.</w:t>
      </w:r>
    </w:p>
    <w:p w:rsidR="00553AAA" w:rsidRPr="003C6671" w:rsidRDefault="00553AAA" w:rsidP="003C667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Земельный рынок в Слюдянском районе по количеству и площади земельных участков функционирует в основном за счет передачи их в аренду для строительства или размещения временных сооружений, либо для целей, не связанных со строительством.</w:t>
      </w:r>
    </w:p>
    <w:p w:rsidR="00553AAA" w:rsidRPr="003C6671" w:rsidRDefault="00553AAA" w:rsidP="003C667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Следует обеспечивать публичность предоставления земельных участков, а также повышение доходов от использования земельных участков.</w:t>
      </w:r>
    </w:p>
    <w:p w:rsidR="00553AAA" w:rsidRPr="003C6671" w:rsidRDefault="00553AAA" w:rsidP="003C667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С целью реализации указанных полномочий необходимы мероприятия по подготовке земельных участков для последующей реализации на торгах.</w:t>
      </w:r>
    </w:p>
    <w:p w:rsidR="0064359B" w:rsidRPr="003C6671" w:rsidRDefault="0064359B" w:rsidP="003C667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 xml:space="preserve">В мае 2018 года зарегистрировано право собственности </w:t>
      </w:r>
      <w:r w:rsidR="00CA7D11">
        <w:rPr>
          <w:rFonts w:ascii="Times New Roman" w:eastAsia="Times New Roman" w:hAnsi="Times New Roman" w:cs="Times New Roman"/>
          <w:sz w:val="24"/>
          <w:szCs w:val="24"/>
        </w:rPr>
        <w:t>Слюдянского муниципального района</w:t>
      </w:r>
      <w:r w:rsidRPr="003C6671">
        <w:rPr>
          <w:rFonts w:ascii="Times New Roman" w:eastAsia="Times New Roman" w:hAnsi="Times New Roman" w:cs="Times New Roman"/>
          <w:sz w:val="24"/>
          <w:szCs w:val="24"/>
        </w:rPr>
        <w:t xml:space="preserve"> на автомобильную дорогу (кадастровый номер 38:25:041105:190) протяженностью 5453 м, расположенную: Иркутская область, Слюдянский район (дорога к Теплым озерам). Указанное сооружение – автодорога находится на балансе администрации </w:t>
      </w:r>
      <w:r w:rsidR="00CA7D11">
        <w:rPr>
          <w:rFonts w:ascii="Times New Roman" w:eastAsia="Times New Roman" w:hAnsi="Times New Roman" w:cs="Times New Roman"/>
          <w:sz w:val="24"/>
          <w:szCs w:val="24"/>
        </w:rPr>
        <w:t>Слюдянского муниципального района</w:t>
      </w:r>
      <w:r w:rsidRPr="003C6671">
        <w:rPr>
          <w:rFonts w:ascii="Times New Roman" w:eastAsia="Times New Roman" w:hAnsi="Times New Roman" w:cs="Times New Roman"/>
          <w:sz w:val="24"/>
          <w:szCs w:val="24"/>
        </w:rPr>
        <w:t>, в связи с чем, возникла обязанность по ее содержанию.</w:t>
      </w:r>
    </w:p>
    <w:p w:rsidR="00553AAA" w:rsidRPr="003C6671" w:rsidRDefault="00553AAA" w:rsidP="003C6671">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553AAA" w:rsidRPr="003C6671" w:rsidRDefault="00553AAA" w:rsidP="003C6671">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РАЗДЕЛ 2. ЦЕЛЬ И ЗАДАЧИ ПОДПРОГРАММЫ, СРОКИ РЕАЛИЗАЦИИ</w:t>
      </w:r>
    </w:p>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sz w:val="24"/>
          <w:szCs w:val="24"/>
          <w:lang w:eastAsia="ru-RU"/>
        </w:rPr>
      </w:pPr>
    </w:p>
    <w:p w:rsidR="00553AAA" w:rsidRPr="003C6671" w:rsidRDefault="00EC58C1"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Основной</w:t>
      </w:r>
      <w:r w:rsidR="00553AAA" w:rsidRPr="003C6671">
        <w:rPr>
          <w:rFonts w:ascii="Times New Roman" w:eastAsia="Times New Roman" w:hAnsi="Times New Roman" w:cs="Times New Roman"/>
          <w:sz w:val="24"/>
          <w:szCs w:val="24"/>
          <w:lang w:eastAsia="ru-RU"/>
        </w:rPr>
        <w:t xml:space="preserve"> цел</w:t>
      </w:r>
      <w:r w:rsidRPr="003C6671">
        <w:rPr>
          <w:rFonts w:ascii="Times New Roman" w:eastAsia="Times New Roman" w:hAnsi="Times New Roman" w:cs="Times New Roman"/>
          <w:sz w:val="24"/>
          <w:szCs w:val="24"/>
          <w:lang w:eastAsia="ru-RU"/>
        </w:rPr>
        <w:t>ью</w:t>
      </w:r>
      <w:r w:rsidR="00553AAA" w:rsidRPr="003C6671">
        <w:rPr>
          <w:rFonts w:ascii="Times New Roman" w:eastAsia="Times New Roman" w:hAnsi="Times New Roman" w:cs="Times New Roman"/>
          <w:sz w:val="24"/>
          <w:szCs w:val="24"/>
          <w:lang w:eastAsia="ru-RU"/>
        </w:rPr>
        <w:t xml:space="preserve"> Подпрограммы является:</w:t>
      </w:r>
      <w:r w:rsidRPr="003C6671">
        <w:rPr>
          <w:rFonts w:ascii="Times New Roman" w:eastAsia="Times New Roman" w:hAnsi="Times New Roman" w:cs="Times New Roman"/>
          <w:sz w:val="24"/>
          <w:szCs w:val="24"/>
          <w:lang w:eastAsia="ru-RU"/>
        </w:rPr>
        <w:t xml:space="preserve"> обеспечение сохранности, надлежащего содержания и управления муниципальной собственностью Слюдянского района.</w:t>
      </w:r>
    </w:p>
    <w:p w:rsidR="00EC58C1" w:rsidRPr="003C6671" w:rsidRDefault="00EC58C1"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Цель достигается посредством:</w:t>
      </w:r>
    </w:p>
    <w:p w:rsidR="00553AAA" w:rsidRPr="003C6671" w:rsidRDefault="00EC58C1"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1.Организации</w:t>
      </w:r>
      <w:r w:rsidR="00553AAA" w:rsidRPr="003C6671">
        <w:rPr>
          <w:rFonts w:ascii="Times New Roman" w:eastAsia="Times New Roman" w:hAnsi="Times New Roman" w:cs="Times New Roman"/>
          <w:sz w:val="24"/>
          <w:szCs w:val="24"/>
          <w:lang w:eastAsia="ru-RU"/>
        </w:rPr>
        <w:t xml:space="preserve"> целостной </w:t>
      </w:r>
      <w:proofErr w:type="gramStart"/>
      <w:r w:rsidR="00553AAA" w:rsidRPr="003C6671">
        <w:rPr>
          <w:rFonts w:ascii="Times New Roman" w:eastAsia="Times New Roman" w:hAnsi="Times New Roman" w:cs="Times New Roman"/>
          <w:sz w:val="24"/>
          <w:szCs w:val="24"/>
          <w:lang w:eastAsia="ru-RU"/>
        </w:rPr>
        <w:t>системы учета объектов недвижимости муниципальной собственности</w:t>
      </w:r>
      <w:proofErr w:type="gramEnd"/>
      <w:r w:rsidR="00553AAA" w:rsidRPr="003C6671">
        <w:rPr>
          <w:rFonts w:ascii="Times New Roman" w:eastAsia="Times New Roman" w:hAnsi="Times New Roman" w:cs="Times New Roman"/>
          <w:sz w:val="24"/>
          <w:szCs w:val="24"/>
          <w:lang w:eastAsia="ru-RU"/>
        </w:rPr>
        <w:t>.</w:t>
      </w:r>
    </w:p>
    <w:p w:rsidR="00553AAA" w:rsidRPr="003C6671" w:rsidRDefault="00EC58C1"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2. Обеспечения</w:t>
      </w:r>
      <w:r w:rsidR="00553AAA" w:rsidRPr="003C6671">
        <w:rPr>
          <w:rFonts w:ascii="Times New Roman" w:eastAsia="Times New Roman" w:hAnsi="Times New Roman" w:cs="Times New Roman"/>
          <w:sz w:val="24"/>
          <w:szCs w:val="24"/>
          <w:lang w:eastAsia="ru-RU"/>
        </w:rPr>
        <w:t xml:space="preserve"> эффективного управления объектами недвижимости.</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3. Управлени</w:t>
      </w:r>
      <w:r w:rsidR="00EC58C1" w:rsidRPr="003C6671">
        <w:rPr>
          <w:rFonts w:ascii="Times New Roman" w:eastAsia="Times New Roman" w:hAnsi="Times New Roman" w:cs="Times New Roman"/>
          <w:sz w:val="24"/>
          <w:szCs w:val="24"/>
          <w:lang w:eastAsia="ru-RU"/>
        </w:rPr>
        <w:t>я и распоряжения</w:t>
      </w:r>
      <w:r w:rsidRPr="003C6671">
        <w:rPr>
          <w:rFonts w:ascii="Times New Roman" w:eastAsia="Times New Roman" w:hAnsi="Times New Roman" w:cs="Times New Roman"/>
          <w:sz w:val="24"/>
          <w:szCs w:val="24"/>
          <w:lang w:eastAsia="ru-RU"/>
        </w:rPr>
        <w:t xml:space="preserve"> земельными участками, находящимися в собственности муниципального района, а также земельными участками, государственная собственность на которые не разграничена.</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Задачи Подпрограммы:</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1. Проведение технической инвентаризации и регистрация права собственности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 xml:space="preserve"> на объекты недвижимости (здания, строения, сооружения, помещения).</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2. Перепрофилирование муниципального имущества.</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3. Приватизация муниципального имущества.</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4. Осуществление всех необходимых действий, связанных с предоставление в аренду муниципального имущества на торгах.</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5. Передача объектов недвижимости городским и сельским поселениям в рамках разграничения имущества.</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6. Осуществление всех необходимых действий, связанных с предоставлением земельных участков на торгах.</w:t>
      </w:r>
    </w:p>
    <w:p w:rsidR="0064359B" w:rsidRPr="003C6671" w:rsidRDefault="0064359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7. Дорожная деятельность в отношении автомобильных дорог местного значения вне границ населенных пунктов в границах муниципального района.</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lastRenderedPageBreak/>
        <w:t xml:space="preserve">Мероприятия, реализуемые в рамках Подпрограммы, обеспечат эффективное распоряжение объектами недвижимости и защиту имущественных интересов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 xml:space="preserve">, повысят доходы бюджета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Подпрограмма реализуется с 201</w:t>
      </w:r>
      <w:r w:rsidR="00E32524" w:rsidRPr="003C6671">
        <w:rPr>
          <w:rFonts w:ascii="Times New Roman" w:eastAsia="Times New Roman" w:hAnsi="Times New Roman" w:cs="Times New Roman"/>
          <w:sz w:val="24"/>
          <w:szCs w:val="24"/>
          <w:lang w:eastAsia="ru-RU"/>
        </w:rPr>
        <w:t>9</w:t>
      </w:r>
      <w:r w:rsidRPr="003C6671">
        <w:rPr>
          <w:rFonts w:ascii="Times New Roman" w:eastAsia="Times New Roman" w:hAnsi="Times New Roman" w:cs="Times New Roman"/>
          <w:sz w:val="24"/>
          <w:szCs w:val="24"/>
          <w:lang w:eastAsia="ru-RU"/>
        </w:rPr>
        <w:t xml:space="preserve"> по 20</w:t>
      </w:r>
      <w:r w:rsidR="00E32524" w:rsidRPr="003C6671">
        <w:rPr>
          <w:rFonts w:ascii="Times New Roman" w:eastAsia="Times New Roman" w:hAnsi="Times New Roman" w:cs="Times New Roman"/>
          <w:sz w:val="24"/>
          <w:szCs w:val="24"/>
          <w:lang w:eastAsia="ru-RU"/>
        </w:rPr>
        <w:t>24</w:t>
      </w:r>
      <w:r w:rsidRPr="003C6671">
        <w:rPr>
          <w:rFonts w:ascii="Times New Roman" w:eastAsia="Times New Roman" w:hAnsi="Times New Roman" w:cs="Times New Roman"/>
          <w:sz w:val="24"/>
          <w:szCs w:val="24"/>
          <w:lang w:eastAsia="ru-RU"/>
        </w:rPr>
        <w:t xml:space="preserve"> годы.</w:t>
      </w:r>
    </w:p>
    <w:p w:rsidR="00553AAA" w:rsidRPr="003C6671" w:rsidRDefault="00553AAA" w:rsidP="003C66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53AAA" w:rsidRPr="003C6671" w:rsidRDefault="004862F3" w:rsidP="003C66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4</w:t>
      </w:r>
      <w:r w:rsidR="00553AAA" w:rsidRPr="003C6671">
        <w:rPr>
          <w:rFonts w:ascii="Times New Roman" w:eastAsia="Times New Roman" w:hAnsi="Times New Roman" w:cs="Times New Roman"/>
          <w:sz w:val="24"/>
          <w:szCs w:val="24"/>
          <w:lang w:eastAsia="ru-RU"/>
        </w:rPr>
        <w:t>. СИСТЕМА ПРОГРАММНЫХ МЕРОПРИЯТИЙ</w:t>
      </w:r>
    </w:p>
    <w:p w:rsidR="00553AAA" w:rsidRPr="003C6671" w:rsidRDefault="00553AAA" w:rsidP="003C667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53AAA" w:rsidRPr="003C6671" w:rsidRDefault="00553AAA" w:rsidP="003C667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Для реализации поставленных целей и решения задач Подпрограммы предусмотрено выполнение следующих мероприятий:</w:t>
      </w:r>
    </w:p>
    <w:p w:rsidR="00553AAA" w:rsidRPr="003C6671" w:rsidRDefault="00553AAA" w:rsidP="003C6671">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Выполнение функций муниципального управления МКУ «Комитет по управлению муниципальным имуществом и земельным отношениям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w:t>
      </w:r>
    </w:p>
    <w:p w:rsidR="00553AAA" w:rsidRPr="003C6671" w:rsidRDefault="00553AAA" w:rsidP="003C6671">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Реализация функций по управлению и распоряжению имуществом.</w:t>
      </w:r>
    </w:p>
    <w:p w:rsidR="00553AAA" w:rsidRPr="003C6671" w:rsidRDefault="00553AAA" w:rsidP="003C6671">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Реализация функций по управлению и распоряжению земельными ресурсами.</w:t>
      </w:r>
    </w:p>
    <w:p w:rsidR="00553AAA" w:rsidRPr="003C6671" w:rsidRDefault="00553AAA" w:rsidP="003C6671">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hAnsi="Times New Roman" w:cs="Times New Roman"/>
          <w:sz w:val="24"/>
          <w:szCs w:val="24"/>
        </w:rPr>
        <w:t xml:space="preserve">Экспертиза технического состояния зданий. </w:t>
      </w:r>
    </w:p>
    <w:p w:rsidR="009367B0" w:rsidRPr="003C6671" w:rsidRDefault="009367B0" w:rsidP="003C66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5</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4D0CC0" w:rsidRPr="004D0CC0" w:rsidRDefault="004D0CC0" w:rsidP="004D0CC0">
      <w:pPr>
        <w:spacing w:after="0" w:line="240" w:lineRule="auto"/>
        <w:ind w:firstLine="709"/>
        <w:jc w:val="both"/>
        <w:rPr>
          <w:rFonts w:ascii="Times New Roman" w:hAnsi="Times New Roman" w:cs="Times New Roman"/>
          <w:sz w:val="24"/>
          <w:szCs w:val="24"/>
        </w:r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Социально-экономический эффект от реализации Подпрограммы достигается за счет получения достоверной информации об объектах муниципальной собственности, уточнение сведений об имуществе в реестре муниципальной собственности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Реализация Подпрограммы позволит обеспечить эффективное управление и распоряжение недвижимостью.</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Реализация Подпрограммы позволит получить достоверную и полную информацию о земельных участках.</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В ходе реализации Подпрограммы будут достигнуты следующие результаты:</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осуществлено межевание земельных участков и внесение сведений в государственный кадастр недвижимости;</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 сформированы и реализованы на торгах земельные участки, государственная собственность на которые не разграничена, расположенные на территории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продажа права аренды на земельные участки, государственная собственность на которые не разграничена, принесет дополнительный доход в консолидированный бюджет Слюдянского района.</w:t>
      </w:r>
    </w:p>
    <w:p w:rsidR="00553AAA" w:rsidRPr="003C6671" w:rsidRDefault="00553AAA"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hAnsi="Times New Roman" w:cs="Times New Roman"/>
          <w:sz w:val="24"/>
          <w:szCs w:val="24"/>
        </w:rPr>
        <w:t>- ликвидация (снос) или реконструкция объектов недвижимости.</w:t>
      </w:r>
    </w:p>
    <w:p w:rsidR="009367B0" w:rsidRPr="003C6671" w:rsidRDefault="009367B0" w:rsidP="003C6671">
      <w:pPr>
        <w:autoSpaceDE w:val="0"/>
        <w:autoSpaceDN w:val="0"/>
        <w:adjustRightInd w:val="0"/>
        <w:spacing w:after="0" w:line="240" w:lineRule="auto"/>
        <w:rPr>
          <w:rFonts w:ascii="Times New Roman" w:eastAsia="Times New Roman" w:hAnsi="Times New Roman" w:cs="Times New Roman"/>
          <w:b/>
          <w:sz w:val="24"/>
          <w:szCs w:val="24"/>
          <w:lang w:eastAsia="ru-RU"/>
        </w:rPr>
      </w:pPr>
    </w:p>
    <w:p w:rsidR="00FD3AB2" w:rsidRPr="003C6671" w:rsidRDefault="00FD3AB2" w:rsidP="003C6671">
      <w:pPr>
        <w:autoSpaceDE w:val="0"/>
        <w:autoSpaceDN w:val="0"/>
        <w:adjustRightInd w:val="0"/>
        <w:spacing w:after="0" w:line="240" w:lineRule="auto"/>
        <w:rPr>
          <w:rFonts w:ascii="Times New Roman" w:eastAsia="Times New Roman" w:hAnsi="Times New Roman" w:cs="Times New Roman"/>
          <w:b/>
          <w:sz w:val="24"/>
          <w:szCs w:val="24"/>
          <w:lang w:eastAsia="ru-RU"/>
        </w:rPr>
      </w:pPr>
    </w:p>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sz w:val="24"/>
          <w:szCs w:val="24"/>
          <w:lang w:eastAsia="ru-RU"/>
        </w:rPr>
      </w:pPr>
    </w:p>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sz w:val="24"/>
          <w:szCs w:val="24"/>
          <w:lang w:eastAsia="ru-RU"/>
        </w:rPr>
        <w:sectPr w:rsidR="00553AAA" w:rsidRPr="003C6671" w:rsidSect="005A2BE8">
          <w:pgSz w:w="11906" w:h="16838"/>
          <w:pgMar w:top="1134" w:right="851" w:bottom="1134" w:left="1701" w:header="709" w:footer="709" w:gutter="0"/>
          <w:cols w:space="708"/>
          <w:docGrid w:linePitch="360"/>
        </w:sectPr>
      </w:pPr>
    </w:p>
    <w:p w:rsidR="00553AAA" w:rsidRPr="003C6671" w:rsidRDefault="00553AAA" w:rsidP="003C6671">
      <w:pPr>
        <w:spacing w:after="0" w:line="240" w:lineRule="auto"/>
        <w:jc w:val="right"/>
        <w:rPr>
          <w:rFonts w:ascii="Times New Roman" w:eastAsia="Times New Roman" w:hAnsi="Times New Roman" w:cs="Times New Roman"/>
          <w:kern w:val="36"/>
          <w:sz w:val="24"/>
          <w:szCs w:val="24"/>
          <w:lang w:eastAsia="ru-RU"/>
        </w:rPr>
      </w:pPr>
      <w:r w:rsidRPr="003C6671">
        <w:rPr>
          <w:rFonts w:ascii="Times New Roman" w:eastAsia="Times New Roman" w:hAnsi="Times New Roman" w:cs="Times New Roman"/>
          <w:kern w:val="36"/>
          <w:sz w:val="24"/>
          <w:szCs w:val="24"/>
          <w:lang w:eastAsia="ru-RU"/>
        </w:rPr>
        <w:lastRenderedPageBreak/>
        <w:t>Приложение № 4</w:t>
      </w:r>
    </w:p>
    <w:p w:rsidR="00553AAA" w:rsidRPr="003C6671" w:rsidRDefault="00553AAA" w:rsidP="003C6671">
      <w:pPr>
        <w:spacing w:after="0" w:line="240" w:lineRule="auto"/>
        <w:jc w:val="right"/>
        <w:rPr>
          <w:rFonts w:ascii="Times New Roman" w:eastAsia="Times New Roman" w:hAnsi="Times New Roman" w:cs="Times New Roman"/>
          <w:kern w:val="36"/>
          <w:sz w:val="24"/>
          <w:szCs w:val="24"/>
          <w:lang w:eastAsia="ru-RU"/>
        </w:rPr>
      </w:pPr>
      <w:r w:rsidRPr="003C6671">
        <w:rPr>
          <w:rFonts w:ascii="Times New Roman" w:eastAsia="Times New Roman" w:hAnsi="Times New Roman" w:cs="Times New Roman"/>
          <w:kern w:val="36"/>
          <w:sz w:val="24"/>
          <w:szCs w:val="24"/>
          <w:lang w:eastAsia="ru-RU"/>
        </w:rPr>
        <w:t>к муниципальной программе</w:t>
      </w: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«Совершенствование механизмов управления</w:t>
      </w:r>
    </w:p>
    <w:p w:rsidR="00553AAA" w:rsidRPr="003C6671" w:rsidRDefault="00EE2DBE"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Слюдянского муниципального района</w:t>
      </w:r>
      <w:r w:rsidR="002E356B" w:rsidRPr="003C6671">
        <w:rPr>
          <w:rFonts w:ascii="Times New Roman" w:eastAsia="Times New Roman" w:hAnsi="Times New Roman" w:cs="Times New Roman"/>
          <w:sz w:val="24"/>
          <w:szCs w:val="24"/>
          <w:lang w:eastAsia="ru-RU"/>
        </w:rPr>
        <w:t>»</w:t>
      </w:r>
    </w:p>
    <w:p w:rsidR="00553AAA" w:rsidRPr="003C6671" w:rsidRDefault="00553AAA" w:rsidP="003C6671">
      <w:pPr>
        <w:autoSpaceDE w:val="0"/>
        <w:autoSpaceDN w:val="0"/>
        <w:adjustRightInd w:val="0"/>
        <w:spacing w:after="0" w:line="240" w:lineRule="auto"/>
        <w:jc w:val="both"/>
        <w:rPr>
          <w:rFonts w:ascii="Times New Roman" w:hAnsi="Times New Roman" w:cs="Times New Roman"/>
          <w:sz w:val="24"/>
          <w:szCs w:val="24"/>
        </w:rPr>
      </w:pPr>
    </w:p>
    <w:p w:rsidR="00553AAA" w:rsidRPr="003C6671" w:rsidRDefault="00553AAA" w:rsidP="003C66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ПАСПОРТ ПОДПРОГРАММЫ</w:t>
      </w:r>
      <w:r w:rsidR="004862F3">
        <w:rPr>
          <w:rFonts w:ascii="Times New Roman" w:eastAsia="Times New Roman" w:hAnsi="Times New Roman" w:cs="Times New Roman"/>
          <w:sz w:val="24"/>
          <w:szCs w:val="24"/>
          <w:lang w:eastAsia="ru-RU"/>
        </w:rPr>
        <w:t xml:space="preserve"> 4</w:t>
      </w:r>
    </w:p>
    <w:p w:rsidR="00553AAA" w:rsidRPr="003C6671" w:rsidRDefault="00553AAA" w:rsidP="003C667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5"/>
        <w:gridCol w:w="5873"/>
      </w:tblGrid>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Наименование  муниципальной программы</w:t>
            </w:r>
          </w:p>
        </w:tc>
        <w:tc>
          <w:tcPr>
            <w:tcW w:w="5873" w:type="dxa"/>
          </w:tcPr>
          <w:p w:rsidR="004A37B9" w:rsidRPr="003C6671" w:rsidRDefault="000F4877" w:rsidP="008734D2">
            <w:pPr>
              <w:autoSpaceDE w:val="0"/>
              <w:autoSpaceDN w:val="0"/>
              <w:adjustRightInd w:val="0"/>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w:t>
            </w:r>
            <w:r w:rsidR="004A37B9" w:rsidRPr="003C6671">
              <w:rPr>
                <w:rFonts w:ascii="Times New Roman" w:eastAsia="Times New Roman" w:hAnsi="Times New Roman" w:cs="Times New Roman"/>
                <w:lang w:eastAsia="ru-RU"/>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Pr="003C6671">
              <w:rPr>
                <w:rFonts w:ascii="Times New Roman" w:eastAsia="Times New Roman" w:hAnsi="Times New Roman" w:cs="Times New Roman"/>
                <w:lang w:eastAsia="ru-RU"/>
              </w:rPr>
              <w:t>»</w:t>
            </w:r>
            <w:r w:rsidR="004A37B9" w:rsidRPr="003C6671">
              <w:rPr>
                <w:rFonts w:ascii="Times New Roman" w:eastAsia="Times New Roman" w:hAnsi="Times New Roman" w:cs="Times New Roman"/>
                <w:lang w:eastAsia="ru-RU"/>
              </w:rPr>
              <w:t xml:space="preserve"> </w:t>
            </w:r>
          </w:p>
        </w:tc>
      </w:tr>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Наименование  подпрограммы</w:t>
            </w:r>
          </w:p>
        </w:tc>
        <w:tc>
          <w:tcPr>
            <w:tcW w:w="5873" w:type="dxa"/>
          </w:tcPr>
          <w:p w:rsidR="004A37B9" w:rsidRPr="003C6671" w:rsidRDefault="004A37B9" w:rsidP="00750A3F">
            <w:pPr>
              <w:autoSpaceDE w:val="0"/>
              <w:autoSpaceDN w:val="0"/>
              <w:adjustRightInd w:val="0"/>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Подпрограмма «Развитие информационного пространства и создание условий для обеспечения информатизации и автоматизации процессов </w:t>
            </w:r>
            <w:r w:rsidR="00F32BC7" w:rsidRPr="003C6671">
              <w:rPr>
                <w:rFonts w:ascii="Times New Roman" w:eastAsia="Times New Roman" w:hAnsi="Times New Roman" w:cs="Times New Roman"/>
                <w:lang w:eastAsia="ru-RU"/>
              </w:rPr>
              <w:t xml:space="preserve"> </w:t>
            </w:r>
            <w:r w:rsidR="00CA7D11">
              <w:rPr>
                <w:rFonts w:ascii="Times New Roman" w:eastAsia="Times New Roman" w:hAnsi="Times New Roman" w:cs="Times New Roman"/>
                <w:lang w:eastAsia="ru-RU"/>
              </w:rPr>
              <w:t>Слюдянского муниципального района</w:t>
            </w:r>
            <w:r w:rsidRPr="003C6671">
              <w:rPr>
                <w:rFonts w:ascii="Times New Roman" w:eastAsia="Times New Roman" w:hAnsi="Times New Roman" w:cs="Times New Roman"/>
                <w:b/>
                <w:bCs/>
                <w:lang w:eastAsia="ru-RU"/>
              </w:rPr>
              <w:t>»</w:t>
            </w:r>
            <w:r w:rsidRPr="003C6671">
              <w:rPr>
                <w:rFonts w:ascii="Times New Roman" w:eastAsia="Times New Roman" w:hAnsi="Times New Roman" w:cs="Times New Roman"/>
                <w:lang w:eastAsia="ru-RU"/>
              </w:rPr>
              <w:t xml:space="preserve"> (далее – подпрограмма)</w:t>
            </w:r>
          </w:p>
        </w:tc>
      </w:tr>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Ответственный исполнитель подпрограммы</w:t>
            </w:r>
          </w:p>
        </w:tc>
        <w:tc>
          <w:tcPr>
            <w:tcW w:w="5873" w:type="dxa"/>
          </w:tcPr>
          <w:p w:rsidR="004A37B9" w:rsidRPr="003C6671" w:rsidRDefault="004A37B9" w:rsidP="003C6671">
            <w:pPr>
              <w:autoSpaceDE w:val="0"/>
              <w:autoSpaceDN w:val="0"/>
              <w:adjustRightInd w:val="0"/>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Муниципальное казенное учреждение «Комитет финансов   Слюдянск</w:t>
            </w:r>
            <w:r w:rsidR="0074575E" w:rsidRPr="003C6671">
              <w:rPr>
                <w:rFonts w:ascii="Times New Roman" w:eastAsia="Times New Roman" w:hAnsi="Times New Roman" w:cs="Times New Roman"/>
                <w:lang w:eastAsia="ru-RU"/>
              </w:rPr>
              <w:t>ого</w:t>
            </w:r>
            <w:r w:rsidRPr="003C6671">
              <w:rPr>
                <w:rFonts w:ascii="Times New Roman" w:eastAsia="Times New Roman" w:hAnsi="Times New Roman" w:cs="Times New Roman"/>
                <w:lang w:eastAsia="ru-RU"/>
              </w:rPr>
              <w:t xml:space="preserve"> </w:t>
            </w:r>
            <w:r w:rsidR="0074575E" w:rsidRPr="003C6671">
              <w:rPr>
                <w:rFonts w:ascii="Times New Roman" w:eastAsia="Times New Roman" w:hAnsi="Times New Roman" w:cs="Times New Roman"/>
                <w:lang w:eastAsia="ru-RU"/>
              </w:rPr>
              <w:t xml:space="preserve">муниципального </w:t>
            </w:r>
            <w:r w:rsidRPr="003C6671">
              <w:rPr>
                <w:rFonts w:ascii="Times New Roman" w:eastAsia="Times New Roman" w:hAnsi="Times New Roman" w:cs="Times New Roman"/>
                <w:lang w:eastAsia="ru-RU"/>
              </w:rPr>
              <w:t>район</w:t>
            </w:r>
            <w:r w:rsidR="0074575E" w:rsidRPr="003C6671">
              <w:rPr>
                <w:rFonts w:ascii="Times New Roman" w:eastAsia="Times New Roman" w:hAnsi="Times New Roman" w:cs="Times New Roman"/>
                <w:lang w:eastAsia="ru-RU"/>
              </w:rPr>
              <w:t>а</w:t>
            </w:r>
            <w:r w:rsidRPr="003C6671">
              <w:rPr>
                <w:rFonts w:ascii="Times New Roman" w:eastAsia="Times New Roman" w:hAnsi="Times New Roman" w:cs="Times New Roman"/>
                <w:lang w:eastAsia="ru-RU"/>
              </w:rPr>
              <w:t>»</w:t>
            </w:r>
          </w:p>
        </w:tc>
      </w:tr>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Соисполнители подпрограммы</w:t>
            </w:r>
          </w:p>
        </w:tc>
        <w:tc>
          <w:tcPr>
            <w:tcW w:w="5873" w:type="dxa"/>
          </w:tcPr>
          <w:p w:rsidR="004A37B9" w:rsidRPr="003C6671" w:rsidRDefault="004A37B9" w:rsidP="003C6671">
            <w:pPr>
              <w:autoSpaceDE w:val="0"/>
              <w:autoSpaceDN w:val="0"/>
              <w:adjustRightInd w:val="0"/>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МКУ «Комитет по социальной политике и культуре </w:t>
            </w:r>
            <w:r w:rsidR="0074575E" w:rsidRPr="003C6671">
              <w:rPr>
                <w:rFonts w:ascii="Times New Roman" w:eastAsia="Times New Roman" w:hAnsi="Times New Roman" w:cs="Times New Roman"/>
                <w:lang w:eastAsia="ru-RU"/>
              </w:rPr>
              <w:t>Слюдянского муниципального района</w:t>
            </w:r>
            <w:r w:rsidRPr="003C6671">
              <w:rPr>
                <w:rFonts w:ascii="Times New Roman" w:eastAsia="Times New Roman" w:hAnsi="Times New Roman" w:cs="Times New Roman"/>
                <w:lang w:eastAsia="ru-RU"/>
              </w:rPr>
              <w:t xml:space="preserve">, МКУ «Комитет финансов </w:t>
            </w:r>
            <w:r w:rsidR="0074575E" w:rsidRPr="003C6671">
              <w:rPr>
                <w:rFonts w:ascii="Times New Roman" w:eastAsia="Times New Roman" w:hAnsi="Times New Roman" w:cs="Times New Roman"/>
                <w:lang w:eastAsia="ru-RU"/>
              </w:rPr>
              <w:t>Слюдянского муниципального района</w:t>
            </w:r>
            <w:r w:rsidRPr="003C6671">
              <w:rPr>
                <w:rFonts w:ascii="Times New Roman" w:eastAsia="Times New Roman" w:hAnsi="Times New Roman" w:cs="Times New Roman"/>
                <w:lang w:eastAsia="ru-RU"/>
              </w:rPr>
              <w:t xml:space="preserve">, администрация </w:t>
            </w:r>
            <w:r w:rsidR="00F32BC7" w:rsidRPr="003C6671">
              <w:rPr>
                <w:rFonts w:ascii="Times New Roman" w:eastAsia="Times New Roman" w:hAnsi="Times New Roman" w:cs="Times New Roman"/>
                <w:lang w:eastAsia="ru-RU"/>
              </w:rPr>
              <w:t>Слюдянского муниципального района</w:t>
            </w:r>
            <w:r w:rsidRPr="003C6671">
              <w:rPr>
                <w:rFonts w:ascii="Times New Roman" w:eastAsia="Times New Roman" w:hAnsi="Times New Roman" w:cs="Times New Roman"/>
                <w:lang w:eastAsia="ru-RU"/>
              </w:rPr>
              <w:t xml:space="preserve">, МКУ «Комитет по управлению муниципальным имуществом и земельным отношениям </w:t>
            </w:r>
            <w:r w:rsidR="00F32BC7" w:rsidRPr="003C6671">
              <w:rPr>
                <w:rFonts w:ascii="Times New Roman" w:eastAsia="Times New Roman" w:hAnsi="Times New Roman" w:cs="Times New Roman"/>
                <w:lang w:eastAsia="ru-RU"/>
              </w:rPr>
              <w:t>Слюдянского муниципального района</w:t>
            </w:r>
            <w:r w:rsidRPr="003C6671">
              <w:rPr>
                <w:rFonts w:ascii="Times New Roman" w:eastAsia="Times New Roman" w:hAnsi="Times New Roman" w:cs="Times New Roman"/>
                <w:lang w:eastAsia="ru-RU"/>
              </w:rPr>
              <w:t>».</w:t>
            </w:r>
          </w:p>
        </w:tc>
      </w:tr>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Цели подпрограммы</w:t>
            </w:r>
          </w:p>
        </w:tc>
        <w:tc>
          <w:tcPr>
            <w:tcW w:w="5873" w:type="dxa"/>
            <w:shd w:val="clear" w:color="auto" w:fill="FFFFFF" w:themeFill="background1"/>
          </w:tcPr>
          <w:p w:rsidR="004A37B9" w:rsidRPr="003C6671" w:rsidRDefault="004A37B9" w:rsidP="003C6671">
            <w:pPr>
              <w:autoSpaceDE w:val="0"/>
              <w:autoSpaceDN w:val="0"/>
              <w:adjustRightInd w:val="0"/>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Формирование и поддержание в актуальном состоянии современной базовой информационно-технологической инфраструктуры в </w:t>
            </w:r>
            <w:r w:rsidR="00F32BC7" w:rsidRPr="003C6671">
              <w:rPr>
                <w:rFonts w:ascii="Times New Roman" w:eastAsia="Times New Roman" w:hAnsi="Times New Roman" w:cs="Times New Roman"/>
                <w:lang w:eastAsia="ru-RU"/>
              </w:rPr>
              <w:t>Слюдянском муниципальном районе</w:t>
            </w:r>
            <w:r w:rsidR="007720BB" w:rsidRPr="003C6671">
              <w:rPr>
                <w:rFonts w:ascii="Times New Roman" w:eastAsia="Times New Roman" w:hAnsi="Times New Roman" w:cs="Times New Roman"/>
                <w:lang w:eastAsia="ru-RU"/>
              </w:rPr>
              <w:t>.</w:t>
            </w:r>
          </w:p>
        </w:tc>
      </w:tr>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Задачи подпрограммы</w:t>
            </w:r>
          </w:p>
        </w:tc>
        <w:tc>
          <w:tcPr>
            <w:tcW w:w="5873" w:type="dxa"/>
          </w:tcPr>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lang w:eastAsia="ru-RU"/>
              </w:rPr>
            </w:pPr>
            <w:r w:rsidRPr="003C6671">
              <w:rPr>
                <w:rFonts w:ascii="Times New Roman" w:eastAsia="Calibri" w:hAnsi="Times New Roman" w:cs="Times New Roman"/>
                <w:lang w:eastAsia="ru-RU"/>
              </w:rPr>
              <w:t xml:space="preserve">- Развитие информационных систем управления муниципальными финансами в части исполнения бюджета, органов местного самоуправления в части исполнения ими своих полномочий; </w:t>
            </w:r>
          </w:p>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lang w:eastAsia="ru-RU"/>
              </w:rPr>
            </w:pPr>
            <w:r w:rsidRPr="003C6671">
              <w:rPr>
                <w:rFonts w:ascii="Times New Roman" w:eastAsia="Calibri" w:hAnsi="Times New Roman" w:cs="Times New Roman"/>
                <w:lang w:eastAsia="ru-RU"/>
              </w:rPr>
              <w:t xml:space="preserve">- Поддержание официального сайта администрации </w:t>
            </w:r>
            <w:r w:rsidR="00F32BC7" w:rsidRPr="003C6671">
              <w:rPr>
                <w:rFonts w:ascii="Times New Roman" w:eastAsia="Calibri" w:hAnsi="Times New Roman" w:cs="Times New Roman"/>
                <w:lang w:eastAsia="ru-RU"/>
              </w:rPr>
              <w:t>Слюдянского муниципального района</w:t>
            </w:r>
            <w:r w:rsidRPr="003C6671">
              <w:rPr>
                <w:rFonts w:ascii="Times New Roman" w:eastAsia="Calibri" w:hAnsi="Times New Roman" w:cs="Times New Roman"/>
                <w:lang w:eastAsia="ru-RU"/>
              </w:rPr>
              <w:t xml:space="preserve"> в актуальном состоянии, соответствие функционала сайта современным требованиям;</w:t>
            </w:r>
          </w:p>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lang w:eastAsia="ru-RU"/>
              </w:rPr>
            </w:pPr>
            <w:r w:rsidRPr="003C6671">
              <w:rPr>
                <w:rFonts w:ascii="Times New Roman" w:eastAsia="Calibri" w:hAnsi="Times New Roman" w:cs="Times New Roman"/>
                <w:lang w:eastAsia="ru-RU"/>
              </w:rPr>
              <w:t>- Обеспечение обновления технической базы органов местного самоуправления;</w:t>
            </w:r>
          </w:p>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lang w:eastAsia="ru-RU"/>
              </w:rPr>
            </w:pPr>
            <w:r w:rsidRPr="003C6671">
              <w:rPr>
                <w:rFonts w:ascii="Times New Roman" w:eastAsia="Calibri" w:hAnsi="Times New Roman" w:cs="Times New Roman"/>
                <w:lang w:eastAsia="ru-RU"/>
              </w:rPr>
              <w:t>-</w:t>
            </w:r>
            <w:r w:rsidR="00FE2CC7" w:rsidRPr="003C6671">
              <w:rPr>
                <w:rFonts w:ascii="Times New Roman" w:eastAsia="Calibri" w:hAnsi="Times New Roman" w:cs="Times New Roman"/>
                <w:lang w:eastAsia="ru-RU"/>
              </w:rPr>
              <w:t xml:space="preserve"> </w:t>
            </w:r>
            <w:r w:rsidRPr="003C6671">
              <w:rPr>
                <w:rFonts w:ascii="Times New Roman" w:eastAsia="Calibri" w:hAnsi="Times New Roman" w:cs="Times New Roman"/>
                <w:lang w:eastAsia="ru-RU"/>
              </w:rPr>
              <w:t>Обеспечение текущих потребностей органов местного самоуправления в части информационно - технических ресурсов.</w:t>
            </w:r>
          </w:p>
        </w:tc>
      </w:tr>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Сроки реализации подпрограммы</w:t>
            </w:r>
          </w:p>
        </w:tc>
        <w:tc>
          <w:tcPr>
            <w:tcW w:w="5873" w:type="dxa"/>
          </w:tcPr>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lang w:eastAsia="ru-RU"/>
              </w:rPr>
            </w:pPr>
            <w:r w:rsidRPr="003C6671">
              <w:rPr>
                <w:rFonts w:ascii="Times New Roman" w:eastAsia="Calibri" w:hAnsi="Times New Roman" w:cs="Times New Roman"/>
                <w:lang w:eastAsia="ru-RU"/>
              </w:rPr>
              <w:t>2019 – 2024</w:t>
            </w:r>
            <w:r w:rsidR="000F4877" w:rsidRPr="003C6671">
              <w:rPr>
                <w:rFonts w:ascii="Times New Roman" w:eastAsia="Calibri" w:hAnsi="Times New Roman" w:cs="Times New Roman"/>
                <w:lang w:eastAsia="ru-RU"/>
              </w:rPr>
              <w:t xml:space="preserve"> годы</w:t>
            </w:r>
          </w:p>
        </w:tc>
      </w:tr>
      <w:tr w:rsidR="004A37B9" w:rsidRPr="003C6671" w:rsidTr="00381202">
        <w:trPr>
          <w:trHeight w:val="36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Целевые показатели подпрограммы</w:t>
            </w:r>
          </w:p>
        </w:tc>
        <w:tc>
          <w:tcPr>
            <w:tcW w:w="5873" w:type="dxa"/>
          </w:tcPr>
          <w:p w:rsidR="004A37B9" w:rsidRPr="003C6671" w:rsidRDefault="004A37B9" w:rsidP="003C6671">
            <w:pPr>
              <w:spacing w:after="0" w:line="240" w:lineRule="auto"/>
              <w:jc w:val="both"/>
              <w:rPr>
                <w:rFonts w:ascii="Times New Roman" w:hAnsi="Times New Roman" w:cs="Times New Roman"/>
              </w:rPr>
            </w:pPr>
            <w:r w:rsidRPr="003C6671">
              <w:rPr>
                <w:rFonts w:ascii="Times New Roman" w:hAnsi="Times New Roman" w:cs="Times New Roman"/>
              </w:rPr>
              <w:t>- Процент охвата рабочих мест средствами компьютеризации и автоматизации;</w:t>
            </w:r>
          </w:p>
          <w:p w:rsidR="004A37B9" w:rsidRPr="003C6671" w:rsidRDefault="004A37B9" w:rsidP="003C6671">
            <w:pPr>
              <w:spacing w:after="0" w:line="240" w:lineRule="auto"/>
              <w:jc w:val="both"/>
              <w:rPr>
                <w:rFonts w:ascii="Times New Roman" w:hAnsi="Times New Roman" w:cs="Times New Roman"/>
              </w:rPr>
            </w:pPr>
            <w:r w:rsidRPr="003C6671">
              <w:rPr>
                <w:rFonts w:ascii="Times New Roman" w:hAnsi="Times New Roman" w:cs="Times New Roman"/>
              </w:rPr>
              <w:t>- Количество обновленных рабочих мест (обновление компьютерной техники);</w:t>
            </w:r>
          </w:p>
          <w:p w:rsidR="004A37B9" w:rsidRPr="003C6671" w:rsidRDefault="004A37B9" w:rsidP="003C6671">
            <w:pPr>
              <w:spacing w:after="0" w:line="240" w:lineRule="auto"/>
              <w:jc w:val="both"/>
              <w:rPr>
                <w:rFonts w:ascii="Times New Roman" w:hAnsi="Times New Roman" w:cs="Times New Roman"/>
              </w:rPr>
            </w:pPr>
            <w:r w:rsidRPr="003C6671">
              <w:rPr>
                <w:rFonts w:ascii="Times New Roman" w:hAnsi="Times New Roman" w:cs="Times New Roman"/>
              </w:rPr>
              <w:t xml:space="preserve">- Функционирование официального сайта администрации </w:t>
            </w:r>
            <w:r w:rsidR="00F32BC7" w:rsidRPr="003C6671">
              <w:rPr>
                <w:rFonts w:ascii="Times New Roman" w:hAnsi="Times New Roman" w:cs="Times New Roman"/>
              </w:rPr>
              <w:t>Слюдянского муниципального района</w:t>
            </w:r>
            <w:r w:rsidRPr="003C6671">
              <w:rPr>
                <w:rFonts w:ascii="Times New Roman" w:hAnsi="Times New Roman" w:cs="Times New Roman"/>
              </w:rPr>
              <w:t xml:space="preserve"> в соответствии с требованиями действующего законодательства. </w:t>
            </w:r>
          </w:p>
        </w:tc>
      </w:tr>
      <w:tr w:rsidR="004A37B9" w:rsidRPr="003C6671" w:rsidTr="00381202">
        <w:trPr>
          <w:trHeight w:val="409"/>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Перечень основных мероприятий подпрограммы</w:t>
            </w:r>
          </w:p>
        </w:tc>
        <w:tc>
          <w:tcPr>
            <w:tcW w:w="5873" w:type="dxa"/>
          </w:tcPr>
          <w:p w:rsidR="004A37B9" w:rsidRPr="003C6671" w:rsidRDefault="000F4877" w:rsidP="003C6671">
            <w:pPr>
              <w:tabs>
                <w:tab w:val="left" w:pos="241"/>
              </w:tabs>
              <w:autoSpaceDE w:val="0"/>
              <w:autoSpaceDN w:val="0"/>
              <w:adjustRightInd w:val="0"/>
              <w:spacing w:after="0" w:line="240" w:lineRule="auto"/>
              <w:ind w:left="-43"/>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1) </w:t>
            </w:r>
            <w:r w:rsidR="004A37B9" w:rsidRPr="003C6671">
              <w:rPr>
                <w:rFonts w:ascii="Times New Roman" w:eastAsia="Times New Roman" w:hAnsi="Times New Roman" w:cs="Times New Roman"/>
                <w:lang w:eastAsia="ru-RU"/>
              </w:rPr>
              <w:t>Проведение диагностики текущего состояния информационного пространства;</w:t>
            </w:r>
          </w:p>
          <w:p w:rsidR="004A37B9" w:rsidRPr="003C6671" w:rsidRDefault="000F4877" w:rsidP="003C6671">
            <w:pPr>
              <w:tabs>
                <w:tab w:val="left" w:pos="241"/>
              </w:tabs>
              <w:autoSpaceDE w:val="0"/>
              <w:autoSpaceDN w:val="0"/>
              <w:adjustRightInd w:val="0"/>
              <w:spacing w:after="0" w:line="240" w:lineRule="auto"/>
              <w:ind w:left="-43"/>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 </w:t>
            </w:r>
            <w:r w:rsidR="004A37B9" w:rsidRPr="003C6671">
              <w:rPr>
                <w:rFonts w:ascii="Times New Roman" w:eastAsia="Times New Roman" w:hAnsi="Times New Roman" w:cs="Times New Roman"/>
                <w:lang w:eastAsia="ru-RU"/>
              </w:rPr>
              <w:t>Проведение мероприятий по замене и модернизации устаревшего компьютерного, вспомогательного оборудования и модернизации локальных вычислительных сетей;</w:t>
            </w:r>
          </w:p>
          <w:p w:rsidR="004A37B9" w:rsidRPr="003C6671" w:rsidRDefault="000F4877" w:rsidP="003C6671">
            <w:pPr>
              <w:tabs>
                <w:tab w:val="left" w:pos="241"/>
              </w:tabs>
              <w:autoSpaceDE w:val="0"/>
              <w:autoSpaceDN w:val="0"/>
              <w:adjustRightInd w:val="0"/>
              <w:spacing w:after="0" w:line="240" w:lineRule="auto"/>
              <w:ind w:left="-43"/>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3)</w:t>
            </w:r>
            <w:r w:rsidR="004A37B9" w:rsidRPr="003C6671">
              <w:rPr>
                <w:rFonts w:ascii="Times New Roman" w:eastAsia="Times New Roman" w:hAnsi="Times New Roman" w:cs="Times New Roman"/>
                <w:lang w:eastAsia="ru-RU"/>
              </w:rPr>
              <w:t xml:space="preserve"> Приобретение лицензионного программного обеспечения, необходимого для выполнения функций, возложенных на муниципальные учреждения </w:t>
            </w:r>
            <w:r w:rsidR="00CA7D11">
              <w:rPr>
                <w:rFonts w:ascii="Times New Roman" w:eastAsia="Times New Roman" w:hAnsi="Times New Roman" w:cs="Times New Roman"/>
                <w:lang w:eastAsia="ru-RU"/>
              </w:rPr>
              <w:t>Слюдянского муниципального района</w:t>
            </w:r>
            <w:r w:rsidR="004A37B9" w:rsidRPr="003C6671">
              <w:rPr>
                <w:rFonts w:ascii="Times New Roman" w:eastAsia="Times New Roman" w:hAnsi="Times New Roman" w:cs="Times New Roman"/>
                <w:lang w:eastAsia="ru-RU"/>
              </w:rPr>
              <w:t>;</w:t>
            </w:r>
          </w:p>
          <w:p w:rsidR="004A37B9" w:rsidRPr="003C6671" w:rsidRDefault="000F4877" w:rsidP="003C6671">
            <w:pPr>
              <w:tabs>
                <w:tab w:val="left" w:pos="241"/>
              </w:tabs>
              <w:autoSpaceDE w:val="0"/>
              <w:autoSpaceDN w:val="0"/>
              <w:adjustRightInd w:val="0"/>
              <w:spacing w:after="0" w:line="240" w:lineRule="auto"/>
              <w:ind w:left="-43"/>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lastRenderedPageBreak/>
              <w:t>4)</w:t>
            </w:r>
            <w:r w:rsidR="004A37B9" w:rsidRPr="003C6671">
              <w:rPr>
                <w:rFonts w:ascii="Times New Roman" w:eastAsia="Times New Roman" w:hAnsi="Times New Roman" w:cs="Times New Roman"/>
                <w:lang w:eastAsia="ru-RU"/>
              </w:rPr>
              <w:t xml:space="preserve"> Модернизация сайта </w:t>
            </w:r>
            <w:hyperlink r:id="rId17" w:history="1">
              <w:r w:rsidR="004A37B9" w:rsidRPr="003C6671">
                <w:rPr>
                  <w:rFonts w:ascii="Times New Roman" w:eastAsia="Times New Roman" w:hAnsi="Times New Roman" w:cs="Times New Roman"/>
                  <w:lang w:val="en-US" w:eastAsia="ru-RU"/>
                </w:rPr>
                <w:t>www</w:t>
              </w:r>
              <w:r w:rsidR="004A37B9" w:rsidRPr="003C6671">
                <w:rPr>
                  <w:rFonts w:ascii="Times New Roman" w:eastAsia="Times New Roman" w:hAnsi="Times New Roman" w:cs="Times New Roman"/>
                  <w:lang w:eastAsia="ru-RU"/>
                </w:rPr>
                <w:t>.</w:t>
              </w:r>
              <w:proofErr w:type="spellStart"/>
              <w:r w:rsidR="004A37B9" w:rsidRPr="003C6671">
                <w:rPr>
                  <w:rFonts w:ascii="Times New Roman" w:eastAsia="Times New Roman" w:hAnsi="Times New Roman" w:cs="Times New Roman"/>
                  <w:lang w:val="en-US" w:eastAsia="ru-RU"/>
                </w:rPr>
                <w:t>sludyanka</w:t>
              </w:r>
              <w:proofErr w:type="spellEnd"/>
              <w:r w:rsidR="004A37B9" w:rsidRPr="003C6671">
                <w:rPr>
                  <w:rFonts w:ascii="Times New Roman" w:eastAsia="Times New Roman" w:hAnsi="Times New Roman" w:cs="Times New Roman"/>
                  <w:lang w:eastAsia="ru-RU"/>
                </w:rPr>
                <w:t>.</w:t>
              </w:r>
              <w:proofErr w:type="spellStart"/>
              <w:r w:rsidR="004A37B9" w:rsidRPr="003C6671">
                <w:rPr>
                  <w:rFonts w:ascii="Times New Roman" w:eastAsia="Times New Roman" w:hAnsi="Times New Roman" w:cs="Times New Roman"/>
                  <w:lang w:val="en-US" w:eastAsia="ru-RU"/>
                </w:rPr>
                <w:t>ru</w:t>
              </w:r>
              <w:proofErr w:type="spellEnd"/>
            </w:hyperlink>
            <w:r w:rsidR="004A37B9" w:rsidRPr="003C6671">
              <w:rPr>
                <w:rFonts w:ascii="Times New Roman" w:eastAsia="Times New Roman" w:hAnsi="Times New Roman" w:cs="Times New Roman"/>
                <w:lang w:eastAsia="ru-RU"/>
              </w:rPr>
              <w:t>;</w:t>
            </w:r>
          </w:p>
          <w:p w:rsidR="004A37B9" w:rsidRPr="003C6671" w:rsidRDefault="000F4877" w:rsidP="003C6671">
            <w:pPr>
              <w:tabs>
                <w:tab w:val="left" w:pos="241"/>
              </w:tabs>
              <w:autoSpaceDE w:val="0"/>
              <w:autoSpaceDN w:val="0"/>
              <w:adjustRightInd w:val="0"/>
              <w:spacing w:after="0" w:line="240" w:lineRule="auto"/>
              <w:ind w:left="-43"/>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5)</w:t>
            </w:r>
            <w:r w:rsidR="004A37B9" w:rsidRPr="003C6671">
              <w:rPr>
                <w:rFonts w:ascii="Times New Roman" w:eastAsia="Times New Roman" w:hAnsi="Times New Roman" w:cs="Times New Roman"/>
                <w:lang w:eastAsia="ru-RU"/>
              </w:rPr>
              <w:t xml:space="preserve"> Приобретение запасных частей,  расходных материалов, проведение ремонтов для обеспечения бесперебойной работы материально – технической базы в сфере информационных технологий;</w:t>
            </w:r>
          </w:p>
          <w:p w:rsidR="004A37B9" w:rsidRPr="003C6671" w:rsidRDefault="000F4877" w:rsidP="003C6671">
            <w:pPr>
              <w:tabs>
                <w:tab w:val="left" w:pos="241"/>
              </w:tabs>
              <w:autoSpaceDE w:val="0"/>
              <w:autoSpaceDN w:val="0"/>
              <w:adjustRightInd w:val="0"/>
              <w:spacing w:after="0" w:line="240" w:lineRule="auto"/>
              <w:ind w:left="-43"/>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6)</w:t>
            </w:r>
            <w:r w:rsidR="004A37B9" w:rsidRPr="003C6671">
              <w:rPr>
                <w:rFonts w:ascii="Times New Roman" w:eastAsia="Times New Roman" w:hAnsi="Times New Roman" w:cs="Times New Roman"/>
                <w:lang w:eastAsia="ru-RU"/>
              </w:rPr>
              <w:t>Проведение организационно-технических мероприятий по обеспечению бесперебойного доступа к сети «Интернет».</w:t>
            </w:r>
          </w:p>
        </w:tc>
      </w:tr>
      <w:tr w:rsidR="004A37B9" w:rsidRPr="003C6671" w:rsidTr="00381202">
        <w:trPr>
          <w:trHeight w:val="600"/>
          <w:jc w:val="center"/>
        </w:trPr>
        <w:tc>
          <w:tcPr>
            <w:tcW w:w="3375" w:type="dxa"/>
            <w:shd w:val="clear" w:color="auto" w:fill="auto"/>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lastRenderedPageBreak/>
              <w:t>Ресурсное обеспечение подпрограммы</w:t>
            </w:r>
          </w:p>
        </w:tc>
        <w:tc>
          <w:tcPr>
            <w:tcW w:w="5873" w:type="dxa"/>
            <w:shd w:val="clear" w:color="auto" w:fill="auto"/>
          </w:tcPr>
          <w:p w:rsidR="00F92BB0" w:rsidRPr="003C6671" w:rsidRDefault="000F4877"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О</w:t>
            </w:r>
            <w:r w:rsidR="004A37B9" w:rsidRPr="003C6671">
              <w:rPr>
                <w:rFonts w:ascii="Times New Roman" w:hAnsi="Times New Roman" w:cs="Times New Roman"/>
              </w:rPr>
              <w:t xml:space="preserve">бщий объем финансирования – </w:t>
            </w:r>
            <w:r w:rsidR="00D716AC">
              <w:rPr>
                <w:rFonts w:ascii="Times New Roman" w:hAnsi="Times New Roman" w:cs="Times New Roman"/>
                <w:bCs/>
              </w:rPr>
              <w:t>3</w:t>
            </w:r>
            <w:r w:rsidR="004D7D5F">
              <w:rPr>
                <w:rFonts w:ascii="Times New Roman" w:hAnsi="Times New Roman" w:cs="Times New Roman"/>
                <w:bCs/>
              </w:rPr>
              <w:t>8</w:t>
            </w:r>
            <w:r w:rsidR="003945DC" w:rsidRPr="003C6671">
              <w:rPr>
                <w:rFonts w:ascii="Times New Roman" w:hAnsi="Times New Roman" w:cs="Times New Roman"/>
                <w:bCs/>
              </w:rPr>
              <w:t xml:space="preserve"> </w:t>
            </w:r>
            <w:r w:rsidR="00346BE1">
              <w:rPr>
                <w:rFonts w:ascii="Times New Roman" w:hAnsi="Times New Roman" w:cs="Times New Roman"/>
                <w:bCs/>
              </w:rPr>
              <w:t>720</w:t>
            </w:r>
            <w:r w:rsidR="003945DC" w:rsidRPr="003C6671">
              <w:rPr>
                <w:rFonts w:ascii="Times New Roman" w:hAnsi="Times New Roman" w:cs="Times New Roman"/>
                <w:bCs/>
              </w:rPr>
              <w:t xml:space="preserve"> </w:t>
            </w:r>
            <w:r w:rsidR="00346BE1">
              <w:rPr>
                <w:rFonts w:ascii="Times New Roman" w:hAnsi="Times New Roman" w:cs="Times New Roman"/>
                <w:bCs/>
              </w:rPr>
              <w:t>379</w:t>
            </w:r>
            <w:r w:rsidR="003945DC" w:rsidRPr="003C6671">
              <w:rPr>
                <w:rFonts w:ascii="Times New Roman" w:hAnsi="Times New Roman" w:cs="Times New Roman"/>
                <w:bCs/>
              </w:rPr>
              <w:t>,</w:t>
            </w:r>
            <w:r w:rsidR="00346BE1">
              <w:rPr>
                <w:rFonts w:ascii="Times New Roman" w:hAnsi="Times New Roman" w:cs="Times New Roman"/>
                <w:bCs/>
              </w:rPr>
              <w:t>0</w:t>
            </w:r>
            <w:r w:rsidR="00B05D30">
              <w:rPr>
                <w:rFonts w:ascii="Times New Roman" w:hAnsi="Times New Roman" w:cs="Times New Roman"/>
                <w:bCs/>
              </w:rPr>
              <w:t>9</w:t>
            </w:r>
            <w:r w:rsidR="004A37B9" w:rsidRPr="003C6671">
              <w:rPr>
                <w:rFonts w:ascii="Times New Roman" w:hAnsi="Times New Roman" w:cs="Times New Roman"/>
                <w:bCs/>
              </w:rPr>
              <w:t xml:space="preserve"> рублей</w:t>
            </w:r>
            <w:r w:rsidR="00FE2CC7" w:rsidRPr="003C6671">
              <w:rPr>
                <w:rFonts w:ascii="Times New Roman" w:hAnsi="Times New Roman" w:cs="Times New Roman"/>
                <w:bCs/>
              </w:rPr>
              <w:t>.</w:t>
            </w:r>
          </w:p>
          <w:p w:rsidR="004A37B9" w:rsidRPr="003C6671" w:rsidRDefault="004A37B9" w:rsidP="003C6671">
            <w:pPr>
              <w:autoSpaceDE w:val="0"/>
              <w:autoSpaceDN w:val="0"/>
              <w:adjustRightInd w:val="0"/>
              <w:spacing w:after="0" w:line="240" w:lineRule="auto"/>
              <w:jc w:val="both"/>
              <w:rPr>
                <w:rFonts w:ascii="Times New Roman" w:hAnsi="Times New Roman" w:cs="Times New Roman"/>
                <w:b/>
                <w:bCs/>
              </w:rPr>
            </w:pPr>
            <w:r w:rsidRPr="003C6671">
              <w:rPr>
                <w:rFonts w:ascii="Times New Roman" w:hAnsi="Times New Roman" w:cs="Times New Roman"/>
              </w:rPr>
              <w:t>В том числе по годам:</w:t>
            </w:r>
          </w:p>
          <w:p w:rsidR="004A37B9" w:rsidRPr="003C6671" w:rsidRDefault="004A37B9"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2019 год –</w:t>
            </w:r>
            <w:r w:rsidR="00BC0CED" w:rsidRPr="003C6671">
              <w:t xml:space="preserve"> </w:t>
            </w:r>
            <w:r w:rsidR="00BC0CED" w:rsidRPr="003C6671">
              <w:rPr>
                <w:rFonts w:ascii="Times New Roman" w:hAnsi="Times New Roman" w:cs="Times New Roman"/>
              </w:rPr>
              <w:t xml:space="preserve">6 </w:t>
            </w:r>
            <w:r w:rsidR="00813D96" w:rsidRPr="003C6671">
              <w:rPr>
                <w:rFonts w:ascii="Times New Roman" w:hAnsi="Times New Roman" w:cs="Times New Roman"/>
              </w:rPr>
              <w:t>589</w:t>
            </w:r>
            <w:r w:rsidR="00BC0CED" w:rsidRPr="003C6671">
              <w:rPr>
                <w:rFonts w:ascii="Times New Roman" w:hAnsi="Times New Roman" w:cs="Times New Roman"/>
              </w:rPr>
              <w:t xml:space="preserve"> </w:t>
            </w:r>
            <w:r w:rsidR="00813D96" w:rsidRPr="003C6671">
              <w:rPr>
                <w:rFonts w:ascii="Times New Roman" w:hAnsi="Times New Roman" w:cs="Times New Roman"/>
              </w:rPr>
              <w:t>787</w:t>
            </w:r>
            <w:r w:rsidR="00BC0CED" w:rsidRPr="003C6671">
              <w:rPr>
                <w:rFonts w:ascii="Times New Roman" w:hAnsi="Times New Roman" w:cs="Times New Roman"/>
              </w:rPr>
              <w:t>,</w:t>
            </w:r>
            <w:r w:rsidR="00813D96" w:rsidRPr="003C6671">
              <w:rPr>
                <w:rFonts w:ascii="Times New Roman" w:hAnsi="Times New Roman" w:cs="Times New Roman"/>
              </w:rPr>
              <w:t>37</w:t>
            </w:r>
            <w:r w:rsidRPr="003C6671">
              <w:rPr>
                <w:rFonts w:ascii="Times New Roman" w:hAnsi="Times New Roman" w:cs="Times New Roman"/>
              </w:rPr>
              <w:t xml:space="preserve"> руб</w:t>
            </w:r>
            <w:r w:rsidR="00FE2CC7" w:rsidRPr="003C6671">
              <w:rPr>
                <w:rFonts w:ascii="Times New Roman" w:hAnsi="Times New Roman" w:cs="Times New Roman"/>
              </w:rPr>
              <w:t>лей</w:t>
            </w:r>
            <w:r w:rsidRPr="003C6671">
              <w:rPr>
                <w:rFonts w:ascii="Times New Roman" w:hAnsi="Times New Roman" w:cs="Times New Roman"/>
              </w:rPr>
              <w:t>;</w:t>
            </w:r>
          </w:p>
          <w:p w:rsidR="004A37B9" w:rsidRPr="003C6671" w:rsidRDefault="004A37B9" w:rsidP="003C6671">
            <w:pPr>
              <w:autoSpaceDE w:val="0"/>
              <w:autoSpaceDN w:val="0"/>
              <w:adjustRightInd w:val="0"/>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2020 год – </w:t>
            </w:r>
            <w:r w:rsidR="007B4E01" w:rsidRPr="003C6671">
              <w:rPr>
                <w:rFonts w:ascii="Times New Roman" w:eastAsia="Times New Roman" w:hAnsi="Times New Roman" w:cs="Times New Roman"/>
                <w:lang w:eastAsia="ru-RU"/>
              </w:rPr>
              <w:t>7</w:t>
            </w:r>
            <w:r w:rsidR="00FD79A9" w:rsidRPr="003C6671">
              <w:rPr>
                <w:rFonts w:ascii="Times New Roman" w:hAnsi="Times New Roman" w:cs="Times New Roman"/>
              </w:rPr>
              <w:t> </w:t>
            </w:r>
            <w:r w:rsidR="00B05D30">
              <w:rPr>
                <w:rFonts w:ascii="Times New Roman" w:hAnsi="Times New Roman" w:cs="Times New Roman"/>
              </w:rPr>
              <w:t>263</w:t>
            </w:r>
            <w:r w:rsidR="00FD79A9" w:rsidRPr="003C6671">
              <w:rPr>
                <w:rFonts w:ascii="Times New Roman" w:hAnsi="Times New Roman" w:cs="Times New Roman"/>
              </w:rPr>
              <w:t xml:space="preserve"> </w:t>
            </w:r>
            <w:r w:rsidR="00B05D30">
              <w:rPr>
                <w:rFonts w:ascii="Times New Roman" w:hAnsi="Times New Roman" w:cs="Times New Roman"/>
              </w:rPr>
              <w:t>680</w:t>
            </w:r>
            <w:r w:rsidRPr="003C6671">
              <w:rPr>
                <w:rFonts w:ascii="Times New Roman" w:hAnsi="Times New Roman" w:cs="Times New Roman"/>
              </w:rPr>
              <w:t>,</w:t>
            </w:r>
            <w:r w:rsidR="00B05D30">
              <w:rPr>
                <w:rFonts w:ascii="Times New Roman" w:hAnsi="Times New Roman" w:cs="Times New Roman"/>
              </w:rPr>
              <w:t>52</w:t>
            </w:r>
            <w:r w:rsidRPr="003C6671">
              <w:rPr>
                <w:rFonts w:ascii="Times New Roman" w:hAnsi="Times New Roman" w:cs="Times New Roman"/>
              </w:rPr>
              <w:t xml:space="preserve"> руб</w:t>
            </w:r>
            <w:r w:rsidR="00FE2CC7" w:rsidRPr="003C6671">
              <w:rPr>
                <w:rFonts w:ascii="Times New Roman" w:hAnsi="Times New Roman" w:cs="Times New Roman"/>
              </w:rPr>
              <w:t>лей</w:t>
            </w:r>
            <w:r w:rsidR="00FE2CC7" w:rsidRPr="003C6671">
              <w:rPr>
                <w:rFonts w:ascii="Times New Roman" w:eastAsia="Times New Roman" w:hAnsi="Times New Roman" w:cs="Times New Roman"/>
                <w:lang w:eastAsia="ru-RU"/>
              </w:rPr>
              <w:t>;</w:t>
            </w:r>
          </w:p>
          <w:p w:rsidR="004A37B9" w:rsidRPr="003C6671" w:rsidRDefault="004A37B9"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 xml:space="preserve">2021 год – </w:t>
            </w:r>
            <w:r w:rsidR="00346BE1">
              <w:rPr>
                <w:rFonts w:ascii="Times New Roman" w:hAnsi="Times New Roman" w:cs="Times New Roman"/>
              </w:rPr>
              <w:t>7</w:t>
            </w:r>
            <w:r w:rsidR="00D716AC">
              <w:rPr>
                <w:rFonts w:ascii="Times New Roman" w:hAnsi="Times New Roman" w:cs="Times New Roman"/>
              </w:rPr>
              <w:t> </w:t>
            </w:r>
            <w:r w:rsidR="00346BE1">
              <w:rPr>
                <w:rFonts w:ascii="Times New Roman" w:hAnsi="Times New Roman" w:cs="Times New Roman"/>
              </w:rPr>
              <w:t>123</w:t>
            </w:r>
            <w:r w:rsidR="00D716AC">
              <w:rPr>
                <w:rFonts w:ascii="Times New Roman" w:hAnsi="Times New Roman" w:cs="Times New Roman"/>
              </w:rPr>
              <w:t> </w:t>
            </w:r>
            <w:r w:rsidR="00346BE1">
              <w:rPr>
                <w:rFonts w:ascii="Times New Roman" w:hAnsi="Times New Roman" w:cs="Times New Roman"/>
              </w:rPr>
              <w:t>080</w:t>
            </w:r>
            <w:r w:rsidR="00D716AC">
              <w:rPr>
                <w:rFonts w:ascii="Times New Roman" w:hAnsi="Times New Roman" w:cs="Times New Roman"/>
              </w:rPr>
              <w:t>,</w:t>
            </w:r>
            <w:r w:rsidR="00346BE1">
              <w:rPr>
                <w:rFonts w:ascii="Times New Roman" w:hAnsi="Times New Roman" w:cs="Times New Roman"/>
              </w:rPr>
              <w:t>2</w:t>
            </w:r>
            <w:r w:rsidR="00D716AC">
              <w:rPr>
                <w:rFonts w:ascii="Times New Roman" w:hAnsi="Times New Roman" w:cs="Times New Roman"/>
              </w:rPr>
              <w:t>0</w:t>
            </w:r>
            <w:r w:rsidR="00FE2CC7" w:rsidRPr="003C6671">
              <w:rPr>
                <w:rFonts w:ascii="Times New Roman" w:hAnsi="Times New Roman" w:cs="Times New Roman"/>
              </w:rPr>
              <w:t xml:space="preserve"> рублей</w:t>
            </w:r>
            <w:r w:rsidRPr="003C6671">
              <w:rPr>
                <w:rFonts w:ascii="Times New Roman" w:hAnsi="Times New Roman" w:cs="Times New Roman"/>
              </w:rPr>
              <w:t>;</w:t>
            </w:r>
          </w:p>
          <w:p w:rsidR="004A37B9" w:rsidRPr="003C6671" w:rsidRDefault="004A37B9"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 xml:space="preserve">2022 год - </w:t>
            </w:r>
            <w:r w:rsidR="00D716AC">
              <w:rPr>
                <w:rFonts w:ascii="Times New Roman" w:hAnsi="Times New Roman" w:cs="Times New Roman"/>
              </w:rPr>
              <w:t>5 914 610,00</w:t>
            </w:r>
            <w:r w:rsidR="00D716AC" w:rsidRPr="003C6671">
              <w:rPr>
                <w:rFonts w:ascii="Times New Roman" w:hAnsi="Times New Roman" w:cs="Times New Roman"/>
              </w:rPr>
              <w:t xml:space="preserve"> </w:t>
            </w:r>
            <w:r w:rsidR="00FE2CC7" w:rsidRPr="003C6671">
              <w:rPr>
                <w:rFonts w:ascii="Times New Roman" w:hAnsi="Times New Roman" w:cs="Times New Roman"/>
              </w:rPr>
              <w:t>рублей</w:t>
            </w:r>
            <w:r w:rsidRPr="003C6671">
              <w:rPr>
                <w:rFonts w:ascii="Times New Roman" w:hAnsi="Times New Roman" w:cs="Times New Roman"/>
              </w:rPr>
              <w:t>;</w:t>
            </w:r>
          </w:p>
          <w:p w:rsidR="004A37B9" w:rsidRPr="003C6671" w:rsidRDefault="004A37B9"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2023 год</w:t>
            </w:r>
            <w:r w:rsidR="00FE2CC7" w:rsidRPr="003C6671">
              <w:rPr>
                <w:rFonts w:ascii="Times New Roman" w:hAnsi="Times New Roman" w:cs="Times New Roman"/>
              </w:rPr>
              <w:t xml:space="preserve"> – </w:t>
            </w:r>
            <w:r w:rsidR="00D716AC">
              <w:rPr>
                <w:rFonts w:ascii="Times New Roman" w:hAnsi="Times New Roman" w:cs="Times New Roman"/>
              </w:rPr>
              <w:t>5 914 610,00</w:t>
            </w:r>
            <w:r w:rsidR="00D716AC" w:rsidRPr="003C6671">
              <w:rPr>
                <w:rFonts w:ascii="Times New Roman" w:hAnsi="Times New Roman" w:cs="Times New Roman"/>
              </w:rPr>
              <w:t xml:space="preserve"> </w:t>
            </w:r>
            <w:r w:rsidRPr="003C6671">
              <w:rPr>
                <w:rFonts w:ascii="Times New Roman" w:hAnsi="Times New Roman" w:cs="Times New Roman"/>
              </w:rPr>
              <w:t>руб</w:t>
            </w:r>
            <w:r w:rsidR="00FE2CC7" w:rsidRPr="003C6671">
              <w:rPr>
                <w:rFonts w:ascii="Times New Roman" w:hAnsi="Times New Roman" w:cs="Times New Roman"/>
              </w:rPr>
              <w:t>лей</w:t>
            </w:r>
            <w:r w:rsidRPr="003C6671">
              <w:rPr>
                <w:rFonts w:ascii="Times New Roman" w:hAnsi="Times New Roman" w:cs="Times New Roman"/>
              </w:rPr>
              <w:t>;</w:t>
            </w:r>
          </w:p>
          <w:p w:rsidR="004A37B9" w:rsidRPr="003C6671" w:rsidRDefault="004A37B9"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 xml:space="preserve">2024 год – </w:t>
            </w:r>
            <w:r w:rsidR="00D716AC">
              <w:rPr>
                <w:rFonts w:ascii="Times New Roman" w:hAnsi="Times New Roman" w:cs="Times New Roman"/>
              </w:rPr>
              <w:t>5 914 610,00</w:t>
            </w:r>
            <w:r w:rsidR="00D716AC" w:rsidRPr="003C6671">
              <w:rPr>
                <w:rFonts w:ascii="Times New Roman" w:hAnsi="Times New Roman" w:cs="Times New Roman"/>
              </w:rPr>
              <w:t xml:space="preserve"> </w:t>
            </w:r>
            <w:r w:rsidRPr="003C6671">
              <w:rPr>
                <w:rFonts w:ascii="Times New Roman" w:hAnsi="Times New Roman" w:cs="Times New Roman"/>
              </w:rPr>
              <w:t>руб</w:t>
            </w:r>
            <w:r w:rsidR="00FE2CC7" w:rsidRPr="003C6671">
              <w:rPr>
                <w:rFonts w:ascii="Times New Roman" w:hAnsi="Times New Roman" w:cs="Times New Roman"/>
              </w:rPr>
              <w:t>лей</w:t>
            </w:r>
            <w:r w:rsidRPr="003C6671">
              <w:rPr>
                <w:rFonts w:ascii="Times New Roman" w:hAnsi="Times New Roman" w:cs="Times New Roman"/>
              </w:rPr>
              <w:t>.</w:t>
            </w:r>
          </w:p>
        </w:tc>
      </w:tr>
      <w:tr w:rsidR="004A37B9" w:rsidRPr="003C6671" w:rsidTr="00381202">
        <w:trPr>
          <w:trHeight w:val="480"/>
          <w:jc w:val="center"/>
        </w:trPr>
        <w:tc>
          <w:tcPr>
            <w:tcW w:w="3375" w:type="dxa"/>
          </w:tcPr>
          <w:p w:rsidR="004A37B9" w:rsidRPr="003C6671" w:rsidRDefault="004A37B9" w:rsidP="003C6671">
            <w:pPr>
              <w:autoSpaceDE w:val="0"/>
              <w:autoSpaceDN w:val="0"/>
              <w:adjustRightInd w:val="0"/>
              <w:spacing w:after="0" w:line="240" w:lineRule="auto"/>
              <w:rPr>
                <w:rFonts w:ascii="Times New Roman" w:eastAsia="Times New Roman" w:hAnsi="Times New Roman" w:cs="Times New Roman"/>
                <w:bCs/>
                <w:lang w:eastAsia="ru-RU"/>
              </w:rPr>
            </w:pPr>
            <w:r w:rsidRPr="003C6671">
              <w:rPr>
                <w:rFonts w:ascii="Times New Roman" w:eastAsia="Times New Roman" w:hAnsi="Times New Roman" w:cs="Times New Roman"/>
                <w:bCs/>
                <w:lang w:eastAsia="ru-RU"/>
              </w:rPr>
              <w:t>Ожидаемые конечные результаты реализации подпрограммы</w:t>
            </w:r>
          </w:p>
        </w:tc>
        <w:tc>
          <w:tcPr>
            <w:tcW w:w="5873" w:type="dxa"/>
          </w:tcPr>
          <w:p w:rsidR="004A37B9" w:rsidRPr="003C6671" w:rsidRDefault="004A37B9"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 Соблюдение сроков и требований законодательства в части предоставления бухгалтерской и бюджетной отчетности, в новых условиях сдачи отчетности, основанных на применении ОНЛАЙН - технологий;</w:t>
            </w:r>
          </w:p>
          <w:p w:rsidR="004A37B9" w:rsidRPr="003C6671" w:rsidRDefault="004A37B9"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 Создание благоприятных технических условий для своевременной обработки запросов и задач, поставленных вышестоящими органами государственной власти перед органами местного самоуправления.</w:t>
            </w:r>
          </w:p>
        </w:tc>
      </w:tr>
    </w:tbl>
    <w:p w:rsidR="00553AAA" w:rsidRPr="003C6671" w:rsidRDefault="00553AAA" w:rsidP="003C6671">
      <w:pPr>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553AAA" w:rsidRPr="003C6671" w:rsidRDefault="00553AAA" w:rsidP="003C6671">
      <w:pPr>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t>РАЗДЕЛ 1 ХАРАКТЕРИСТИКА ТЕКУЩЕГО СОСТОЯНИЯ СФЕРЫ РЕАЛИЗАЦИИ ПОДПРОГРАММЫ</w:t>
      </w:r>
    </w:p>
    <w:p w:rsidR="00FD3AB2" w:rsidRPr="003C6671" w:rsidRDefault="00FD3AB2" w:rsidP="003C6671">
      <w:pPr>
        <w:spacing w:after="0" w:line="240" w:lineRule="auto"/>
        <w:jc w:val="center"/>
        <w:outlineLvl w:val="1"/>
        <w:rPr>
          <w:rFonts w:ascii="Times New Roman" w:hAnsi="Times New Roman" w:cs="Times New Roman"/>
          <w:sz w:val="24"/>
          <w:szCs w:val="24"/>
        </w:rPr>
      </w:pPr>
    </w:p>
    <w:p w:rsidR="004A37B9" w:rsidRPr="003C6671" w:rsidRDefault="004A37B9"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Разработка подпрограммы обусловлена необходимостью выполнения требований законодательства по автоматизации рабочих процессов в части исполнения муниципальными учреждениями своих финансовых полномочий, которые в условиях своей технической сложности и многоуровневых вычислительных операций, не могут выполняться без использования специализированного программного обеспечения и  компьютерной техники.</w:t>
      </w:r>
    </w:p>
    <w:p w:rsidR="004A37B9" w:rsidRPr="003C6671" w:rsidRDefault="004A37B9"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В целях  выполнения требований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существует необходимость совершенствования автоматизации бюджетного процесса в </w:t>
      </w:r>
      <w:r w:rsidR="00735E60">
        <w:rPr>
          <w:rFonts w:ascii="Times New Roman" w:hAnsi="Times New Roman" w:cs="Times New Roman"/>
          <w:sz w:val="24"/>
          <w:szCs w:val="24"/>
        </w:rPr>
        <w:t>Слюдянском муниципальном районе</w:t>
      </w:r>
      <w:r w:rsidRPr="003C6671">
        <w:rPr>
          <w:rFonts w:ascii="Times New Roman" w:hAnsi="Times New Roman" w:cs="Times New Roman"/>
          <w:sz w:val="24"/>
          <w:szCs w:val="24"/>
        </w:rPr>
        <w:t xml:space="preserve"> по принципу БОР - бюджетирование, </w:t>
      </w:r>
      <w:proofErr w:type="gramStart"/>
      <w:r w:rsidRPr="003C6671">
        <w:rPr>
          <w:rFonts w:ascii="Times New Roman" w:hAnsi="Times New Roman" w:cs="Times New Roman"/>
          <w:sz w:val="24"/>
          <w:szCs w:val="24"/>
        </w:rPr>
        <w:t>ориентированное</w:t>
      </w:r>
      <w:proofErr w:type="gramEnd"/>
      <w:r w:rsidRPr="003C6671">
        <w:rPr>
          <w:rFonts w:ascii="Times New Roman" w:hAnsi="Times New Roman" w:cs="Times New Roman"/>
          <w:sz w:val="24"/>
          <w:szCs w:val="24"/>
        </w:rPr>
        <w:t xml:space="preserve"> на результат. </w:t>
      </w:r>
    </w:p>
    <w:p w:rsidR="004A37B9" w:rsidRPr="003C6671" w:rsidRDefault="004A37B9"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Так же для поддержания политики государства РФ в условиях глобализации использования информационных технологий как неотъемлемой части управления деятельностью государственных (муниципальных)  учреждений РФ, существует необходимость формирования в органах местного самоуправления и муниципальных учреждениях современной базовой информационно-технологической инфраструктуры. </w:t>
      </w:r>
    </w:p>
    <w:p w:rsidR="004A37B9" w:rsidRPr="003C6671" w:rsidRDefault="004A37B9"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На данный момент в </w:t>
      </w:r>
      <w:r w:rsidR="00735E60">
        <w:rPr>
          <w:rFonts w:ascii="Times New Roman" w:hAnsi="Times New Roman" w:cs="Times New Roman"/>
          <w:sz w:val="24"/>
          <w:szCs w:val="24"/>
        </w:rPr>
        <w:t>Слюдянском муниципальном районе</w:t>
      </w:r>
      <w:r w:rsidRPr="003C6671">
        <w:rPr>
          <w:rFonts w:ascii="Times New Roman" w:hAnsi="Times New Roman" w:cs="Times New Roman"/>
          <w:sz w:val="24"/>
          <w:szCs w:val="24"/>
        </w:rPr>
        <w:t xml:space="preserve"> доля использования лицензионного программного обеспечения соответствующего современным требованиям  составляет 15%, процент устаревшей компьютерной техники составляет 50%, нехватка серверных станций – 33%. Необходимость приобретения лицензионного программного обеспечени</w:t>
      </w:r>
      <w:proofErr w:type="gramStart"/>
      <w:r w:rsidRPr="003C6671">
        <w:rPr>
          <w:rFonts w:ascii="Times New Roman" w:hAnsi="Times New Roman" w:cs="Times New Roman"/>
          <w:sz w:val="24"/>
          <w:szCs w:val="24"/>
        </w:rPr>
        <w:t>я(</w:t>
      </w:r>
      <w:proofErr w:type="gramEnd"/>
      <w:r w:rsidRPr="003C6671">
        <w:rPr>
          <w:rFonts w:ascii="Times New Roman" w:hAnsi="Times New Roman" w:cs="Times New Roman"/>
          <w:sz w:val="24"/>
          <w:szCs w:val="24"/>
        </w:rPr>
        <w:t xml:space="preserve"> далее ПО) обусловлена тем, что большинство используемых систем являются информационно уязвимыми, т.к. не имеют возможности обновляться через «Интернет», и не защищены от потенциальных угроз, таких как компьютерные вирусы и прочее вредоносное программное обеспечение. Так же на данных системах хранятся персональные данные и данные, составляющие государственную тайну и прочую информацию, которая должна быть защищена в соответствии с Федеральными законами  </w:t>
      </w:r>
      <w:r w:rsidRPr="003C6671">
        <w:rPr>
          <w:rFonts w:ascii="Times New Roman" w:hAnsi="Times New Roman" w:cs="Times New Roman"/>
          <w:sz w:val="24"/>
          <w:szCs w:val="24"/>
        </w:rPr>
        <w:lastRenderedPageBreak/>
        <w:t>№149-ФЗ от 08.06.2006 «Об информации, информационных технологиях и о защите информации» и №152-ФЗ от 08.0</w:t>
      </w:r>
      <w:r w:rsidR="00FE2CC7" w:rsidRPr="003C6671">
        <w:rPr>
          <w:rFonts w:ascii="Times New Roman" w:hAnsi="Times New Roman" w:cs="Times New Roman"/>
          <w:sz w:val="24"/>
          <w:szCs w:val="24"/>
        </w:rPr>
        <w:t>6.2006 «О персональных данных».</w:t>
      </w:r>
    </w:p>
    <w:p w:rsidR="004A37B9" w:rsidRPr="003C6671" w:rsidRDefault="004A37B9"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Компьютерная техника и программное обеспечение общего назначения, имеющиеся в учреждениях, не удовлетворяют современным требованиям информационной безопасности.</w:t>
      </w:r>
    </w:p>
    <w:p w:rsidR="004A37B9" w:rsidRPr="003C6671" w:rsidRDefault="004A37B9"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Существует необходимость в создании автоматизированных рабочих мест, обеспечивающих доступ к сети Интернет, так как скорости подключения муниципальных учреждений к сети передачи данных не обеспечивают оперативный доступ к государственным информационным системам общего пользования. </w:t>
      </w:r>
    </w:p>
    <w:p w:rsidR="004A37B9" w:rsidRPr="003C6671" w:rsidRDefault="004A37B9"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С 1 января 2010 года вступил в силу Федеральный закон от 09.02.2009 N 8-ФЗ "Об обеспечении доступа к информации о деятельности государственных органов и органов местного самоуправления". Закон обязывает органы всех уровней власти размещать информацию о своей деятельности на собственных официальных сайтах в сети Интернет, определяет перечень информации, подлежащей обязательному размещению, и порядок оперативного информационного обновления сайтов. Поэтому актуальным направлением деятельности являются обеспечение бесперебойной работы официального сайта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и соответствия его информационного наполнения требованиям законодательства.</w:t>
      </w:r>
    </w:p>
    <w:p w:rsidR="004A37B9" w:rsidRPr="003C6671" w:rsidRDefault="004A37B9" w:rsidP="003C6671">
      <w:pPr>
        <w:spacing w:after="0" w:line="240" w:lineRule="auto"/>
        <w:ind w:firstLine="705"/>
        <w:jc w:val="both"/>
        <w:rPr>
          <w:rFonts w:ascii="Times New Roman" w:hAnsi="Times New Roman" w:cs="Times New Roman"/>
          <w:sz w:val="24"/>
          <w:szCs w:val="24"/>
        </w:rPr>
      </w:pPr>
      <w:r w:rsidRPr="003C6671">
        <w:rPr>
          <w:rFonts w:ascii="Times New Roman" w:hAnsi="Times New Roman" w:cs="Times New Roman"/>
          <w:color w:val="000000"/>
          <w:sz w:val="24"/>
          <w:szCs w:val="24"/>
        </w:rPr>
        <w:t xml:space="preserve">Эффективное решение указанных проблем возможно путем использования программно-целевого метода планирования. Применение </w:t>
      </w:r>
      <w:r w:rsidRPr="003C6671">
        <w:rPr>
          <w:rFonts w:ascii="Times New Roman" w:hAnsi="Times New Roman" w:cs="Times New Roman"/>
          <w:sz w:val="24"/>
          <w:szCs w:val="24"/>
        </w:rPr>
        <w:t>программно-целевого метода позволит:</w:t>
      </w:r>
    </w:p>
    <w:p w:rsidR="004A37B9" w:rsidRPr="003C6671" w:rsidRDefault="004A37B9" w:rsidP="003C6671">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обеспечить концентрацию ресурсов, выделяемых из бюджета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 xml:space="preserve"> при решении задач в области развития и использования информационных технологий;</w:t>
      </w:r>
    </w:p>
    <w:p w:rsidR="004A37B9" w:rsidRPr="003C6671" w:rsidRDefault="004A37B9" w:rsidP="003C6671">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органов местного самоуправления и муниципальных учреждений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w:t>
      </w:r>
    </w:p>
    <w:p w:rsidR="004A37B9" w:rsidRPr="003C6671" w:rsidRDefault="004A37B9" w:rsidP="003C6671">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повысить эффективность расходования бюджетных средств на развитие и использование информационных технологий, в том числе за счет координации работ и ликвидации дублирования мероприятий, реализуемых в рамках различных программ;</w:t>
      </w:r>
    </w:p>
    <w:p w:rsidR="004A37B9" w:rsidRPr="003C6671" w:rsidRDefault="004A37B9" w:rsidP="003C6671">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обеспечить эффективное межведомственное взаимодействие в области развития и использования информационных технологий.</w:t>
      </w:r>
    </w:p>
    <w:p w:rsidR="004A37B9" w:rsidRPr="003C6671" w:rsidRDefault="004A37B9" w:rsidP="003C6671">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создать необходимую базовую платформу в области применения информационных систем, направленной на эффективное управление финансами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 для дальнейшего её развития и совершенствования.</w:t>
      </w:r>
    </w:p>
    <w:p w:rsidR="004A37B9" w:rsidRPr="003C6671" w:rsidRDefault="004A37B9" w:rsidP="003C6671">
      <w:pPr>
        <w:autoSpaceDE w:val="0"/>
        <w:autoSpaceDN w:val="0"/>
        <w:adjustRightInd w:val="0"/>
        <w:spacing w:after="0" w:line="240" w:lineRule="auto"/>
        <w:rPr>
          <w:rFonts w:ascii="Times New Roman" w:hAnsi="Times New Roman" w:cs="Times New Roman"/>
          <w:sz w:val="24"/>
          <w:szCs w:val="24"/>
        </w:rPr>
      </w:pPr>
    </w:p>
    <w:p w:rsidR="004A37B9" w:rsidRPr="003C6671" w:rsidRDefault="004A37B9" w:rsidP="003C6671">
      <w:pPr>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t>РАЗДЕЛ 2. ЦЕЛЬ И ЗАДАЧИ ПОДПРОГРАММЫ, СРОКИ РЕАЛИЗАЦИИ</w:t>
      </w:r>
    </w:p>
    <w:p w:rsidR="004A37B9" w:rsidRPr="003C6671" w:rsidRDefault="004A37B9" w:rsidP="003C66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A37B9" w:rsidRPr="003C6671" w:rsidRDefault="004A37B9" w:rsidP="003C6671">
      <w:pPr>
        <w:spacing w:after="0" w:line="240" w:lineRule="auto"/>
        <w:ind w:firstLine="600"/>
        <w:jc w:val="both"/>
        <w:rPr>
          <w:rFonts w:ascii="Times New Roman" w:eastAsia="Times New Roman" w:hAnsi="Times New Roman" w:cs="Times New Roman"/>
          <w:sz w:val="24"/>
          <w:szCs w:val="24"/>
          <w:lang w:eastAsia="ru-RU"/>
        </w:rPr>
      </w:pPr>
      <w:r w:rsidRPr="003C6671">
        <w:rPr>
          <w:rFonts w:ascii="Times New Roman" w:hAnsi="Times New Roman" w:cs="Times New Roman"/>
          <w:bCs/>
          <w:sz w:val="24"/>
          <w:szCs w:val="24"/>
        </w:rPr>
        <w:t>Цел</w:t>
      </w:r>
      <w:r w:rsidR="007720BB" w:rsidRPr="003C6671">
        <w:rPr>
          <w:rFonts w:ascii="Times New Roman" w:hAnsi="Times New Roman" w:cs="Times New Roman"/>
          <w:bCs/>
          <w:sz w:val="24"/>
          <w:szCs w:val="24"/>
        </w:rPr>
        <w:t>ью</w:t>
      </w:r>
      <w:r w:rsidRPr="003C6671">
        <w:rPr>
          <w:rFonts w:ascii="Times New Roman" w:hAnsi="Times New Roman" w:cs="Times New Roman"/>
          <w:bCs/>
          <w:sz w:val="24"/>
          <w:szCs w:val="24"/>
        </w:rPr>
        <w:t xml:space="preserve"> подпрограммы</w:t>
      </w:r>
      <w:r w:rsidR="007720BB" w:rsidRPr="003C6671">
        <w:rPr>
          <w:rFonts w:ascii="Times New Roman" w:hAnsi="Times New Roman" w:cs="Times New Roman"/>
          <w:bCs/>
          <w:sz w:val="24"/>
          <w:szCs w:val="24"/>
        </w:rPr>
        <w:t xml:space="preserve"> является ф</w:t>
      </w:r>
      <w:r w:rsidRPr="003C6671">
        <w:rPr>
          <w:rFonts w:ascii="Times New Roman" w:eastAsia="Times New Roman" w:hAnsi="Times New Roman" w:cs="Times New Roman"/>
          <w:sz w:val="24"/>
          <w:szCs w:val="24"/>
          <w:lang w:eastAsia="ru-RU"/>
        </w:rPr>
        <w:t xml:space="preserve">ормирование и поддержание в актуальном состоянии современной базовой информационно-технологической инфраструктуры в </w:t>
      </w:r>
      <w:r w:rsidR="00735E60">
        <w:rPr>
          <w:rFonts w:ascii="Times New Roman" w:eastAsia="Times New Roman" w:hAnsi="Times New Roman" w:cs="Times New Roman"/>
          <w:sz w:val="24"/>
          <w:szCs w:val="24"/>
          <w:lang w:eastAsia="ru-RU"/>
        </w:rPr>
        <w:t>Слюдянском муниципальном районе</w:t>
      </w:r>
      <w:r w:rsidR="007720BB" w:rsidRPr="003C6671">
        <w:rPr>
          <w:rFonts w:ascii="Times New Roman" w:eastAsia="Times New Roman" w:hAnsi="Times New Roman" w:cs="Times New Roman"/>
          <w:sz w:val="24"/>
          <w:szCs w:val="24"/>
          <w:lang w:eastAsia="ru-RU"/>
        </w:rPr>
        <w:t>.</w:t>
      </w:r>
    </w:p>
    <w:p w:rsidR="004A37B9" w:rsidRPr="003C6671" w:rsidRDefault="004A37B9" w:rsidP="003C6671">
      <w:pPr>
        <w:spacing w:after="0" w:line="240" w:lineRule="auto"/>
        <w:ind w:firstLine="600"/>
        <w:jc w:val="both"/>
        <w:rPr>
          <w:rFonts w:ascii="Times New Roman" w:hAnsi="Times New Roman" w:cs="Times New Roman"/>
          <w:bCs/>
          <w:sz w:val="24"/>
          <w:szCs w:val="24"/>
        </w:rPr>
      </w:pPr>
      <w:r w:rsidRPr="003C6671">
        <w:rPr>
          <w:rFonts w:ascii="Times New Roman" w:hAnsi="Times New Roman" w:cs="Times New Roman"/>
          <w:bCs/>
          <w:sz w:val="24"/>
          <w:szCs w:val="24"/>
        </w:rPr>
        <w:t>Задачи подпрограммы:</w:t>
      </w:r>
    </w:p>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6671">
        <w:rPr>
          <w:rFonts w:ascii="Times New Roman" w:eastAsia="Calibri" w:hAnsi="Times New Roman" w:cs="Times New Roman"/>
          <w:sz w:val="24"/>
          <w:szCs w:val="24"/>
          <w:lang w:eastAsia="ru-RU"/>
        </w:rPr>
        <w:t xml:space="preserve">- </w:t>
      </w:r>
      <w:r w:rsidR="00F92BB0" w:rsidRPr="003C6671">
        <w:rPr>
          <w:rFonts w:ascii="Times New Roman" w:eastAsia="Calibri" w:hAnsi="Times New Roman" w:cs="Times New Roman"/>
          <w:sz w:val="24"/>
          <w:szCs w:val="24"/>
          <w:lang w:eastAsia="ru-RU"/>
        </w:rPr>
        <w:t>Р</w:t>
      </w:r>
      <w:r w:rsidRPr="003C6671">
        <w:rPr>
          <w:rFonts w:ascii="Times New Roman" w:eastAsia="Calibri" w:hAnsi="Times New Roman" w:cs="Times New Roman"/>
          <w:sz w:val="24"/>
          <w:szCs w:val="24"/>
          <w:lang w:eastAsia="ru-RU"/>
        </w:rPr>
        <w:t>азвитие информационных систем управления муниципальными финансами в части исполнения бюджета, органов местного самоуправления в части исполнения ими своих полномочий;</w:t>
      </w:r>
    </w:p>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6671">
        <w:rPr>
          <w:rFonts w:ascii="Times New Roman" w:eastAsia="Calibri" w:hAnsi="Times New Roman" w:cs="Times New Roman"/>
          <w:sz w:val="24"/>
          <w:szCs w:val="24"/>
          <w:lang w:eastAsia="ru-RU"/>
        </w:rPr>
        <w:t>-</w:t>
      </w:r>
      <w:r w:rsidR="00F92BB0" w:rsidRPr="003C6671">
        <w:rPr>
          <w:rFonts w:ascii="Times New Roman" w:eastAsia="Calibri" w:hAnsi="Times New Roman" w:cs="Times New Roman"/>
          <w:sz w:val="24"/>
          <w:szCs w:val="24"/>
          <w:lang w:eastAsia="ru-RU"/>
        </w:rPr>
        <w:t xml:space="preserve"> </w:t>
      </w:r>
      <w:r w:rsidRPr="003C6671">
        <w:rPr>
          <w:rFonts w:ascii="Times New Roman" w:eastAsia="Calibri" w:hAnsi="Times New Roman" w:cs="Times New Roman"/>
          <w:sz w:val="24"/>
          <w:szCs w:val="24"/>
          <w:lang w:eastAsia="ru-RU"/>
        </w:rPr>
        <w:t xml:space="preserve">Поддержание официального сайта администрации </w:t>
      </w:r>
      <w:r w:rsidR="00CA7D11">
        <w:rPr>
          <w:rFonts w:ascii="Times New Roman" w:eastAsia="Calibri" w:hAnsi="Times New Roman" w:cs="Times New Roman"/>
          <w:sz w:val="24"/>
          <w:szCs w:val="24"/>
          <w:lang w:eastAsia="ru-RU"/>
        </w:rPr>
        <w:t>Слюдянского муниципального района</w:t>
      </w:r>
      <w:r w:rsidRPr="003C6671">
        <w:rPr>
          <w:rFonts w:ascii="Times New Roman" w:eastAsia="Calibri" w:hAnsi="Times New Roman" w:cs="Times New Roman"/>
          <w:sz w:val="24"/>
          <w:szCs w:val="24"/>
          <w:lang w:eastAsia="ru-RU"/>
        </w:rPr>
        <w:t xml:space="preserve"> в актуальном состоянии, соответствие функционала сайта современным требованиям;</w:t>
      </w:r>
    </w:p>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6671">
        <w:rPr>
          <w:rFonts w:ascii="Times New Roman" w:eastAsia="Calibri" w:hAnsi="Times New Roman" w:cs="Times New Roman"/>
          <w:sz w:val="24"/>
          <w:szCs w:val="24"/>
          <w:lang w:eastAsia="ru-RU"/>
        </w:rPr>
        <w:t>- Обеспечение обновления технической базы органов местного самоуправления;</w:t>
      </w:r>
    </w:p>
    <w:p w:rsidR="004A37B9" w:rsidRPr="003C6671" w:rsidRDefault="004A37B9" w:rsidP="003C66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6671">
        <w:rPr>
          <w:rFonts w:ascii="Times New Roman" w:eastAsia="Calibri" w:hAnsi="Times New Roman" w:cs="Times New Roman"/>
          <w:sz w:val="24"/>
          <w:szCs w:val="24"/>
          <w:lang w:eastAsia="ru-RU"/>
        </w:rPr>
        <w:t>-</w:t>
      </w:r>
      <w:r w:rsidR="00F92BB0" w:rsidRPr="003C6671">
        <w:rPr>
          <w:rFonts w:ascii="Times New Roman" w:eastAsia="Calibri" w:hAnsi="Times New Roman" w:cs="Times New Roman"/>
          <w:sz w:val="24"/>
          <w:szCs w:val="24"/>
          <w:lang w:eastAsia="ru-RU"/>
        </w:rPr>
        <w:t xml:space="preserve"> </w:t>
      </w:r>
      <w:r w:rsidRPr="003C6671">
        <w:rPr>
          <w:rFonts w:ascii="Times New Roman" w:eastAsia="Calibri" w:hAnsi="Times New Roman" w:cs="Times New Roman"/>
          <w:sz w:val="24"/>
          <w:szCs w:val="24"/>
          <w:lang w:eastAsia="ru-RU"/>
        </w:rPr>
        <w:t>Обеспечение текущих потребностей органов местного самоуправления в части информационно - технических ресурсов;</w:t>
      </w:r>
    </w:p>
    <w:p w:rsidR="004A37B9" w:rsidRPr="003C6671" w:rsidRDefault="004A37B9" w:rsidP="003C667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C6671">
        <w:rPr>
          <w:rFonts w:ascii="Times New Roman" w:eastAsia="Times New Roman" w:hAnsi="Times New Roman" w:cs="Times New Roman"/>
          <w:bCs/>
          <w:sz w:val="24"/>
          <w:szCs w:val="24"/>
          <w:lang w:eastAsia="ru-RU"/>
        </w:rPr>
        <w:t>Срок реализации подпрограммы</w:t>
      </w:r>
      <w:r w:rsidRPr="003C6671">
        <w:rPr>
          <w:rFonts w:ascii="Times New Roman" w:eastAsia="Times New Roman" w:hAnsi="Times New Roman" w:cs="Times New Roman"/>
          <w:b/>
          <w:bCs/>
          <w:sz w:val="24"/>
          <w:szCs w:val="24"/>
          <w:lang w:eastAsia="ru-RU"/>
        </w:rPr>
        <w:t xml:space="preserve"> - </w:t>
      </w:r>
      <w:r w:rsidRPr="003C6671">
        <w:rPr>
          <w:rFonts w:ascii="Times New Roman" w:eastAsia="Times New Roman" w:hAnsi="Times New Roman" w:cs="Times New Roman"/>
          <w:bCs/>
          <w:sz w:val="24"/>
          <w:szCs w:val="24"/>
          <w:lang w:eastAsia="ru-RU"/>
        </w:rPr>
        <w:t>2019 -2024 год</w:t>
      </w:r>
      <w:r w:rsidRPr="003C6671">
        <w:rPr>
          <w:rFonts w:ascii="Times New Roman" w:eastAsia="Times New Roman" w:hAnsi="Times New Roman" w:cs="Times New Roman"/>
          <w:b/>
          <w:bCs/>
          <w:sz w:val="24"/>
          <w:szCs w:val="24"/>
          <w:lang w:eastAsia="ru-RU"/>
        </w:rPr>
        <w:t>.</w:t>
      </w:r>
    </w:p>
    <w:p w:rsidR="004A37B9" w:rsidRPr="003C6671" w:rsidRDefault="004A37B9" w:rsidP="003C6671">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A37B9" w:rsidRPr="003C6671" w:rsidRDefault="004A37B9" w:rsidP="003C667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РАЗДЕЛ 3. ОСНОВНЫЕ МЕРОПРИЯТИЯ ПОДПРОГРАММЫ</w:t>
      </w:r>
    </w:p>
    <w:p w:rsidR="004A37B9" w:rsidRPr="003C6671" w:rsidRDefault="004A37B9" w:rsidP="003C6671">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4A37B9" w:rsidRPr="003C6671" w:rsidRDefault="004A37B9"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Проведение мероприятий по замене и модернизации устаревшего компьютерного, вспомогательного оборудования и модернизации локальных вычислительных сетей;</w:t>
      </w:r>
    </w:p>
    <w:p w:rsidR="004A37B9" w:rsidRPr="003C6671" w:rsidRDefault="004A37B9"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 - Приобретение лицензионного программного обеспечения, необходимого для выполнения функций, возложенных на муниципальные учреждения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w:t>
      </w:r>
    </w:p>
    <w:p w:rsidR="004A37B9" w:rsidRPr="003C6671" w:rsidRDefault="004A37B9"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 Модернизация сайта  </w:t>
      </w:r>
      <w:hyperlink r:id="rId18" w:history="1">
        <w:r w:rsidRPr="003C6671">
          <w:rPr>
            <w:rFonts w:ascii="Times New Roman" w:eastAsia="Times New Roman" w:hAnsi="Times New Roman" w:cs="Times New Roman"/>
            <w:sz w:val="24"/>
            <w:szCs w:val="24"/>
            <w:lang w:val="en-US" w:eastAsia="ru-RU"/>
          </w:rPr>
          <w:t>www</w:t>
        </w:r>
        <w:r w:rsidRPr="003C6671">
          <w:rPr>
            <w:rFonts w:ascii="Times New Roman" w:eastAsia="Times New Roman" w:hAnsi="Times New Roman" w:cs="Times New Roman"/>
            <w:sz w:val="24"/>
            <w:szCs w:val="24"/>
            <w:lang w:eastAsia="ru-RU"/>
          </w:rPr>
          <w:t>.</w:t>
        </w:r>
        <w:proofErr w:type="spellStart"/>
        <w:r w:rsidRPr="003C6671">
          <w:rPr>
            <w:rFonts w:ascii="Times New Roman" w:eastAsia="Times New Roman" w:hAnsi="Times New Roman" w:cs="Times New Roman"/>
            <w:sz w:val="24"/>
            <w:szCs w:val="24"/>
            <w:lang w:val="en-US" w:eastAsia="ru-RU"/>
          </w:rPr>
          <w:t>sludyanka</w:t>
        </w:r>
        <w:proofErr w:type="spellEnd"/>
        <w:r w:rsidRPr="003C6671">
          <w:rPr>
            <w:rFonts w:ascii="Times New Roman" w:eastAsia="Times New Roman" w:hAnsi="Times New Roman" w:cs="Times New Roman"/>
            <w:sz w:val="24"/>
            <w:szCs w:val="24"/>
            <w:lang w:eastAsia="ru-RU"/>
          </w:rPr>
          <w:t>.</w:t>
        </w:r>
        <w:proofErr w:type="spellStart"/>
        <w:r w:rsidRPr="003C6671">
          <w:rPr>
            <w:rFonts w:ascii="Times New Roman" w:eastAsia="Times New Roman" w:hAnsi="Times New Roman" w:cs="Times New Roman"/>
            <w:sz w:val="24"/>
            <w:szCs w:val="24"/>
            <w:lang w:val="en-US" w:eastAsia="ru-RU"/>
          </w:rPr>
          <w:t>ru</w:t>
        </w:r>
        <w:proofErr w:type="spellEnd"/>
      </w:hyperlink>
      <w:proofErr w:type="gramStart"/>
      <w:r w:rsidRPr="003C6671">
        <w:rPr>
          <w:rFonts w:ascii="Times New Roman" w:eastAsia="Times New Roman" w:hAnsi="Times New Roman" w:cs="Times New Roman"/>
          <w:sz w:val="24"/>
          <w:szCs w:val="24"/>
          <w:lang w:eastAsia="ru-RU"/>
        </w:rPr>
        <w:t xml:space="preserve"> ;</w:t>
      </w:r>
      <w:proofErr w:type="gramEnd"/>
    </w:p>
    <w:p w:rsidR="004A37B9" w:rsidRPr="003C6671" w:rsidRDefault="004A37B9"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Приобретение запасных частей, расходных материалов для обеспечения бесперебойной работы материально – технической базы в сфере информационных технологий;</w:t>
      </w:r>
    </w:p>
    <w:p w:rsidR="004A37B9" w:rsidRPr="003C6671" w:rsidRDefault="004A37B9"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Проведение организационно-технических мероприятий по обеспечению бесперебойного доступа к сети «Интернет».</w:t>
      </w:r>
    </w:p>
    <w:p w:rsidR="004A37B9" w:rsidRPr="003C6671" w:rsidRDefault="004A37B9" w:rsidP="003C667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4</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4D0CC0" w:rsidRDefault="004D0CC0" w:rsidP="004D0CC0">
      <w:pPr>
        <w:spacing w:after="0" w:line="240" w:lineRule="auto"/>
        <w:ind w:firstLine="709"/>
        <w:jc w:val="both"/>
        <w:rPr>
          <w:rFonts w:ascii="Times New Roman" w:hAnsi="Times New Roman" w:cs="Times New Roman"/>
          <w:sz w:val="24"/>
          <w:szCs w:val="24"/>
        </w:rPr>
        <w:sectPr w:rsidR="004D0CC0">
          <w:footerReference w:type="default" r:id="rId19"/>
          <w:pgSz w:w="11906" w:h="16838"/>
          <w:pgMar w:top="1134" w:right="850" w:bottom="1134" w:left="1701" w:header="708" w:footer="708" w:gutter="0"/>
          <w:cols w:space="708"/>
          <w:docGrid w:linePitch="360"/>
        </w:sect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553AAA" w:rsidRPr="003C6671" w:rsidRDefault="00553AAA" w:rsidP="003C667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lastRenderedPageBreak/>
        <w:t>Приложение № 5</w:t>
      </w:r>
    </w:p>
    <w:p w:rsidR="00553AAA" w:rsidRPr="003C6671" w:rsidRDefault="00553AAA" w:rsidP="003C667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к муниципальной программе</w:t>
      </w:r>
    </w:p>
    <w:p w:rsidR="00553AAA" w:rsidRPr="003C6671" w:rsidRDefault="00553AAA" w:rsidP="003C667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«Совершенствование механизмов управления</w:t>
      </w:r>
    </w:p>
    <w:p w:rsidR="00553AAA" w:rsidRPr="003C6671" w:rsidRDefault="00EE2DBE" w:rsidP="003C667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Слюдянского муниципального района</w:t>
      </w:r>
      <w:r w:rsidR="00424A08" w:rsidRPr="003C6671">
        <w:rPr>
          <w:rFonts w:ascii="Times New Roman" w:eastAsia="Times New Roman" w:hAnsi="Times New Roman" w:cs="Times New Roman"/>
          <w:sz w:val="24"/>
          <w:szCs w:val="24"/>
          <w:lang w:eastAsia="ru-RU"/>
        </w:rPr>
        <w:t>»</w:t>
      </w:r>
    </w:p>
    <w:p w:rsidR="00553AAA" w:rsidRPr="003C6671" w:rsidRDefault="00553AAA" w:rsidP="003C6671">
      <w:pPr>
        <w:widowControl w:val="0"/>
        <w:autoSpaceDE w:val="0"/>
        <w:autoSpaceDN w:val="0"/>
        <w:adjustRightInd w:val="0"/>
        <w:spacing w:after="0" w:line="240" w:lineRule="auto"/>
        <w:rPr>
          <w:rFonts w:ascii="Times New Roman" w:hAnsi="Times New Roman" w:cs="Times New Roman"/>
          <w:b/>
          <w:bCs/>
          <w:sz w:val="24"/>
          <w:szCs w:val="24"/>
        </w:rPr>
      </w:pPr>
    </w:p>
    <w:p w:rsidR="00553AAA" w:rsidRPr="003C6671" w:rsidRDefault="00553AAA" w:rsidP="003C667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t>ПАСПОРТ ПОДПРОГРАММЫ</w:t>
      </w:r>
      <w:r w:rsidR="00626EB3">
        <w:rPr>
          <w:rFonts w:ascii="Times New Roman" w:hAnsi="Times New Roman" w:cs="Times New Roman"/>
          <w:sz w:val="24"/>
          <w:szCs w:val="24"/>
        </w:rPr>
        <w:t xml:space="preserve"> 5</w:t>
      </w:r>
    </w:p>
    <w:p w:rsidR="00FD3AB2" w:rsidRPr="003C6671" w:rsidRDefault="00FD3AB2" w:rsidP="003C6671">
      <w:pPr>
        <w:widowControl w:val="0"/>
        <w:autoSpaceDE w:val="0"/>
        <w:autoSpaceDN w:val="0"/>
        <w:adjustRightInd w:val="0"/>
        <w:spacing w:after="0" w:line="240" w:lineRule="auto"/>
        <w:jc w:val="center"/>
        <w:outlineLvl w:val="1"/>
        <w:rPr>
          <w:rFonts w:ascii="Times New Roman" w:hAnsi="Times New Roman" w:cs="Times New Roman"/>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51"/>
        <w:gridCol w:w="7088"/>
      </w:tblGrid>
      <w:tr w:rsidR="00553AAA" w:rsidRPr="003C6671" w:rsidTr="006A4FC4">
        <w:trPr>
          <w:tblCellSpacing w:w="5" w:type="nil"/>
        </w:trPr>
        <w:tc>
          <w:tcPr>
            <w:tcW w:w="2551" w:type="dxa"/>
            <w:tcBorders>
              <w:top w:val="single" w:sz="8" w:space="0" w:color="auto"/>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Наименование муниципальной программы</w:t>
            </w:r>
          </w:p>
        </w:tc>
        <w:tc>
          <w:tcPr>
            <w:tcW w:w="7088" w:type="dxa"/>
            <w:tcBorders>
              <w:top w:val="single" w:sz="8" w:space="0" w:color="auto"/>
              <w:left w:val="single" w:sz="8" w:space="0" w:color="auto"/>
              <w:bottom w:val="single" w:sz="8" w:space="0" w:color="auto"/>
              <w:right w:val="single" w:sz="8" w:space="0" w:color="auto"/>
            </w:tcBorders>
          </w:tcPr>
          <w:p w:rsidR="00553AAA" w:rsidRPr="003C6671" w:rsidRDefault="00DE16B9" w:rsidP="00626EB3">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w:t>
            </w:r>
            <w:r w:rsidR="00553AAA" w:rsidRPr="003C6671">
              <w:rPr>
                <w:rFonts w:ascii="Times New Roman" w:hAnsi="Times New Roman" w:cs="Times New Roman"/>
              </w:rPr>
              <w:t xml:space="preserve">Совершенствование механизмов </w:t>
            </w:r>
            <w:r w:rsidR="00EE2DBE">
              <w:rPr>
                <w:rFonts w:ascii="Times New Roman" w:hAnsi="Times New Roman" w:cs="Times New Roman"/>
              </w:rPr>
              <w:t>Слюдянского муниципального района</w:t>
            </w:r>
            <w:r w:rsidRPr="003C6671">
              <w:rPr>
                <w:rFonts w:ascii="Times New Roman" w:hAnsi="Times New Roman" w:cs="Times New Roman"/>
              </w:rPr>
              <w:t>»</w:t>
            </w: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Наименование подпрограммы</w:t>
            </w:r>
          </w:p>
        </w:tc>
        <w:tc>
          <w:tcPr>
            <w:tcW w:w="7088" w:type="dxa"/>
            <w:tcBorders>
              <w:left w:val="single" w:sz="8" w:space="0" w:color="auto"/>
              <w:bottom w:val="single" w:sz="8" w:space="0" w:color="auto"/>
              <w:right w:val="single" w:sz="8" w:space="0" w:color="auto"/>
            </w:tcBorders>
          </w:tcPr>
          <w:p w:rsidR="00553AAA" w:rsidRPr="003C6671" w:rsidRDefault="00DE16B9" w:rsidP="00626EB3">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w:t>
            </w:r>
            <w:r w:rsidR="00553AAA" w:rsidRPr="003C6671">
              <w:rPr>
                <w:rFonts w:ascii="Times New Roman" w:hAnsi="Times New Roman" w:cs="Times New Roman"/>
              </w:rPr>
              <w:t>Информационное освещение деятельности органов местного самоуправления Слюдянского муниципального района</w:t>
            </w:r>
            <w:r w:rsidRPr="003C6671">
              <w:rPr>
                <w:rFonts w:ascii="Times New Roman" w:hAnsi="Times New Roman" w:cs="Times New Roman"/>
              </w:rPr>
              <w:t xml:space="preserve">» </w:t>
            </w: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Соисполнитель подпрограммы</w:t>
            </w:r>
          </w:p>
        </w:tc>
        <w:tc>
          <w:tcPr>
            <w:tcW w:w="7088"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 xml:space="preserve">Администрация </w:t>
            </w:r>
            <w:r w:rsidR="00F32BC7" w:rsidRPr="003C6671">
              <w:rPr>
                <w:rFonts w:ascii="Times New Roman" w:hAnsi="Times New Roman" w:cs="Times New Roman"/>
              </w:rPr>
              <w:t>Слюдянского муниципального района</w:t>
            </w: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Участник подпрограммы</w:t>
            </w:r>
          </w:p>
        </w:tc>
        <w:tc>
          <w:tcPr>
            <w:tcW w:w="7088"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МАУ «Объединенная редакция телевидения, радио, газеты «Славное море»</w:t>
            </w: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Цель подпрограммы</w:t>
            </w:r>
          </w:p>
        </w:tc>
        <w:tc>
          <w:tcPr>
            <w:tcW w:w="7088"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 xml:space="preserve">Всестороннее и объективное освещение деятельности органов местного самоуправления </w:t>
            </w:r>
            <w:r w:rsidR="00F32BC7" w:rsidRPr="003C6671">
              <w:rPr>
                <w:rFonts w:ascii="Times New Roman" w:hAnsi="Times New Roman" w:cs="Times New Roman"/>
              </w:rPr>
              <w:t>Слюдянского муниципального района</w:t>
            </w:r>
            <w:r w:rsidR="00B46294" w:rsidRPr="003C6671">
              <w:rPr>
                <w:rFonts w:ascii="Times New Roman" w:hAnsi="Times New Roman" w:cs="Times New Roman"/>
              </w:rPr>
              <w:t xml:space="preserve"> по управлению </w:t>
            </w:r>
            <w:r w:rsidRPr="003C6671">
              <w:rPr>
                <w:rFonts w:ascii="Times New Roman" w:hAnsi="Times New Roman" w:cs="Times New Roman"/>
              </w:rPr>
              <w:t>в средствах массовой информации.</w:t>
            </w: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Задачи подпрограммы</w:t>
            </w:r>
          </w:p>
        </w:tc>
        <w:tc>
          <w:tcPr>
            <w:tcW w:w="7088" w:type="dxa"/>
            <w:tcBorders>
              <w:left w:val="single" w:sz="8" w:space="0" w:color="auto"/>
              <w:bottom w:val="single" w:sz="8" w:space="0" w:color="auto"/>
              <w:right w:val="single" w:sz="8" w:space="0" w:color="auto"/>
            </w:tcBorders>
          </w:tcPr>
          <w:p w:rsidR="00553AAA" w:rsidRPr="003C6671" w:rsidRDefault="00B46294"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 </w:t>
            </w:r>
            <w:r w:rsidR="00553AAA" w:rsidRPr="003C6671">
              <w:rPr>
                <w:rFonts w:ascii="Times New Roman" w:eastAsia="Times New Roman" w:hAnsi="Times New Roman" w:cs="Times New Roman"/>
                <w:lang w:eastAsia="ru-RU"/>
              </w:rPr>
              <w:t xml:space="preserve">Обеспечение доступа граждан и организаций к нормативным правовым актам органов местного самоуправления </w:t>
            </w:r>
            <w:r w:rsidR="00F32BC7" w:rsidRPr="003C6671">
              <w:rPr>
                <w:rFonts w:ascii="Times New Roman" w:eastAsia="Times New Roman" w:hAnsi="Times New Roman" w:cs="Times New Roman"/>
                <w:lang w:eastAsia="ru-RU"/>
              </w:rPr>
              <w:t xml:space="preserve">Слюдянского муниципального района </w:t>
            </w:r>
            <w:r w:rsidR="00553AAA" w:rsidRPr="003C6671">
              <w:rPr>
                <w:rFonts w:ascii="Times New Roman" w:eastAsia="Times New Roman" w:hAnsi="Times New Roman" w:cs="Times New Roman"/>
                <w:lang w:eastAsia="ru-RU"/>
              </w:rPr>
              <w:t>и другой официальной информации.</w:t>
            </w:r>
          </w:p>
          <w:p w:rsidR="00553AAA" w:rsidRPr="003C6671" w:rsidRDefault="00B46294"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 </w:t>
            </w:r>
            <w:r w:rsidR="00553AAA" w:rsidRPr="003C6671">
              <w:rPr>
                <w:rFonts w:ascii="Times New Roman" w:eastAsia="Times New Roman" w:hAnsi="Times New Roman" w:cs="Times New Roman"/>
                <w:lang w:eastAsia="ru-RU"/>
              </w:rPr>
              <w:t xml:space="preserve">Обеспечение информирования граждан и организаций о деятельности органов местного самоуправления по различным направлениям культурного и социально-экономического </w:t>
            </w:r>
            <w:r w:rsidR="00F32BC7" w:rsidRPr="003C6671">
              <w:rPr>
                <w:rFonts w:ascii="Times New Roman" w:eastAsia="Times New Roman" w:hAnsi="Times New Roman" w:cs="Times New Roman"/>
                <w:lang w:eastAsia="ru-RU"/>
              </w:rPr>
              <w:t>Слюдянского муниципального района</w:t>
            </w:r>
            <w:r w:rsidR="00553AAA" w:rsidRPr="003C6671">
              <w:rPr>
                <w:rFonts w:ascii="Times New Roman" w:eastAsia="Times New Roman" w:hAnsi="Times New Roman" w:cs="Times New Roman"/>
                <w:lang w:eastAsia="ru-RU"/>
              </w:rPr>
              <w:t xml:space="preserve"> в  федеральных, региональных, местны</w:t>
            </w:r>
            <w:r w:rsidRPr="003C6671">
              <w:rPr>
                <w:rFonts w:ascii="Times New Roman" w:eastAsia="Times New Roman" w:hAnsi="Times New Roman" w:cs="Times New Roman"/>
                <w:lang w:eastAsia="ru-RU"/>
              </w:rPr>
              <w:t>х средствах массовой информации</w:t>
            </w:r>
            <w:r w:rsidR="00553AAA" w:rsidRPr="003C6671">
              <w:rPr>
                <w:rFonts w:ascii="Times New Roman" w:eastAsia="Times New Roman" w:hAnsi="Times New Roman" w:cs="Times New Roman"/>
                <w:lang w:eastAsia="ru-RU"/>
              </w:rPr>
              <w:t>.</w:t>
            </w:r>
          </w:p>
          <w:p w:rsidR="00553AAA" w:rsidRPr="003C6671" w:rsidRDefault="00B46294"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 </w:t>
            </w:r>
            <w:r w:rsidR="00553AAA" w:rsidRPr="003C6671">
              <w:rPr>
                <w:rFonts w:ascii="Times New Roman" w:eastAsia="Times New Roman" w:hAnsi="Times New Roman" w:cs="Times New Roman"/>
                <w:lang w:eastAsia="ru-RU"/>
              </w:rPr>
              <w:t xml:space="preserve">Обеспечение обратной связи населения и органов местного самоуправления, повышение уровня доверия к органам местного </w:t>
            </w:r>
            <w:r w:rsidR="00AF4204" w:rsidRPr="003C6671">
              <w:rPr>
                <w:rFonts w:ascii="Times New Roman" w:eastAsia="Times New Roman" w:hAnsi="Times New Roman" w:cs="Times New Roman"/>
                <w:lang w:eastAsia="ru-RU"/>
              </w:rPr>
              <w:t>с</w:t>
            </w:r>
            <w:r w:rsidR="00553AAA" w:rsidRPr="003C6671">
              <w:rPr>
                <w:rFonts w:ascii="Times New Roman" w:eastAsia="Times New Roman" w:hAnsi="Times New Roman" w:cs="Times New Roman"/>
                <w:lang w:eastAsia="ru-RU"/>
              </w:rPr>
              <w:t>амоуправления.</w:t>
            </w:r>
          </w:p>
          <w:p w:rsidR="00553AAA" w:rsidRPr="003C6671" w:rsidRDefault="00B46294"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 </w:t>
            </w:r>
            <w:r w:rsidR="00553AAA" w:rsidRPr="003C6671">
              <w:rPr>
                <w:rFonts w:ascii="Times New Roman" w:eastAsia="Times New Roman" w:hAnsi="Times New Roman" w:cs="Times New Roman"/>
                <w:lang w:eastAsia="ru-RU"/>
              </w:rPr>
              <w:t>Реализация принципов гласности и открытости в деятельности  органов  местного самоуправления.</w:t>
            </w: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Сроки реализации подпрограммы</w:t>
            </w:r>
          </w:p>
        </w:tc>
        <w:tc>
          <w:tcPr>
            <w:tcW w:w="7088" w:type="dxa"/>
            <w:tcBorders>
              <w:left w:val="single" w:sz="8" w:space="0" w:color="auto"/>
              <w:bottom w:val="single" w:sz="8" w:space="0" w:color="auto"/>
              <w:right w:val="single" w:sz="8" w:space="0" w:color="auto"/>
            </w:tcBorders>
          </w:tcPr>
          <w:p w:rsidR="00553AAA" w:rsidRPr="003C6671" w:rsidRDefault="00B46294"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20</w:t>
            </w:r>
            <w:r w:rsidR="00DE16B9" w:rsidRPr="003C6671">
              <w:rPr>
                <w:rFonts w:ascii="Times New Roman" w:hAnsi="Times New Roman" w:cs="Times New Roman"/>
              </w:rPr>
              <w:t>19</w:t>
            </w:r>
            <w:r w:rsidRPr="003C6671">
              <w:rPr>
                <w:rFonts w:ascii="Times New Roman" w:hAnsi="Times New Roman" w:cs="Times New Roman"/>
              </w:rPr>
              <w:t xml:space="preserve"> - 202</w:t>
            </w:r>
            <w:r w:rsidR="00DE16B9" w:rsidRPr="003C6671">
              <w:rPr>
                <w:rFonts w:ascii="Times New Roman" w:hAnsi="Times New Roman" w:cs="Times New Roman"/>
              </w:rPr>
              <w:t>4</w:t>
            </w:r>
            <w:r w:rsidR="00553AAA" w:rsidRPr="003C6671">
              <w:rPr>
                <w:rFonts w:ascii="Times New Roman" w:hAnsi="Times New Roman" w:cs="Times New Roman"/>
              </w:rPr>
              <w:t xml:space="preserve"> гг. </w:t>
            </w:r>
          </w:p>
          <w:p w:rsidR="00553AAA" w:rsidRPr="003C6671" w:rsidRDefault="00553AAA" w:rsidP="003C6671">
            <w:pPr>
              <w:autoSpaceDE w:val="0"/>
              <w:autoSpaceDN w:val="0"/>
              <w:adjustRightInd w:val="0"/>
              <w:spacing w:after="0" w:line="240" w:lineRule="auto"/>
              <w:rPr>
                <w:rFonts w:ascii="Times New Roman" w:hAnsi="Times New Roman" w:cs="Times New Roman"/>
              </w:rPr>
            </w:pP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Целевые показатели подпрограммы</w:t>
            </w:r>
          </w:p>
        </w:tc>
        <w:tc>
          <w:tcPr>
            <w:tcW w:w="7088" w:type="dxa"/>
            <w:tcBorders>
              <w:left w:val="single" w:sz="8" w:space="0" w:color="auto"/>
              <w:bottom w:val="single" w:sz="8" w:space="0" w:color="auto"/>
              <w:right w:val="single" w:sz="8" w:space="0" w:color="auto"/>
            </w:tcBorders>
          </w:tcPr>
          <w:p w:rsidR="00B46294" w:rsidRPr="003C6671" w:rsidRDefault="00B46294"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1. Общее количество подписчиков газеты "Славное море", ед.</w:t>
            </w:r>
          </w:p>
          <w:p w:rsidR="00553AAA" w:rsidRPr="003C6671" w:rsidRDefault="00B46294" w:rsidP="003C6671">
            <w:pPr>
              <w:autoSpaceDE w:val="0"/>
              <w:autoSpaceDN w:val="0"/>
              <w:adjustRightInd w:val="0"/>
              <w:spacing w:after="0" w:line="240" w:lineRule="auto"/>
              <w:jc w:val="both"/>
              <w:rPr>
                <w:rFonts w:ascii="Times New Roman" w:hAnsi="Times New Roman" w:cs="Times New Roman"/>
              </w:rPr>
            </w:pPr>
            <w:r w:rsidRPr="003C6671">
              <w:rPr>
                <w:rFonts w:ascii="Times New Roman" w:hAnsi="Times New Roman" w:cs="Times New Roman"/>
              </w:rPr>
              <w:t>2. Объем печатной площади для публикации  материалов о деятельности органов местного самоупра</w:t>
            </w:r>
            <w:r w:rsidR="00DE16B9" w:rsidRPr="003C6671">
              <w:rPr>
                <w:rFonts w:ascii="Times New Roman" w:hAnsi="Times New Roman" w:cs="Times New Roman"/>
              </w:rPr>
              <w:t>вления в газете «Славное море», см</w:t>
            </w:r>
            <w:proofErr w:type="gramStart"/>
            <w:r w:rsidR="00DE16B9" w:rsidRPr="003C6671">
              <w:rPr>
                <w:rFonts w:ascii="Times New Roman" w:hAnsi="Times New Roman" w:cs="Times New Roman"/>
                <w:vertAlign w:val="superscript"/>
              </w:rPr>
              <w:t>2</w:t>
            </w:r>
            <w:proofErr w:type="gramEnd"/>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shd w:val="clear" w:color="auto" w:fill="auto"/>
          </w:tcPr>
          <w:p w:rsidR="00553AAA" w:rsidRPr="003C6671" w:rsidRDefault="00553AAA" w:rsidP="003C6671">
            <w:pPr>
              <w:autoSpaceDE w:val="0"/>
              <w:autoSpaceDN w:val="0"/>
              <w:adjustRightInd w:val="0"/>
              <w:spacing w:after="0" w:line="240" w:lineRule="auto"/>
              <w:rPr>
                <w:rFonts w:ascii="Times New Roman" w:hAnsi="Times New Roman" w:cs="Times New Roman"/>
              </w:rPr>
            </w:pPr>
            <w:r w:rsidRPr="003C6671">
              <w:rPr>
                <w:rFonts w:ascii="Times New Roman" w:hAnsi="Times New Roman" w:cs="Times New Roman"/>
              </w:rPr>
              <w:t>Перечень основных мероприятий подпрограммы</w:t>
            </w:r>
          </w:p>
        </w:tc>
        <w:tc>
          <w:tcPr>
            <w:tcW w:w="7088" w:type="dxa"/>
            <w:tcBorders>
              <w:left w:val="single" w:sz="8" w:space="0" w:color="auto"/>
              <w:bottom w:val="single" w:sz="8" w:space="0" w:color="auto"/>
              <w:right w:val="single" w:sz="8" w:space="0" w:color="auto"/>
            </w:tcBorders>
            <w:shd w:val="clear" w:color="auto" w:fill="auto"/>
          </w:tcPr>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Производство, выпуск и распространение газеты  «Славное море», вещание телеканала «Славное море», радио.</w:t>
            </w:r>
          </w:p>
        </w:tc>
      </w:tr>
      <w:tr w:rsidR="00553AAA" w:rsidRPr="003C6671" w:rsidTr="006A4FC4">
        <w:trPr>
          <w:tblCellSpacing w:w="5" w:type="nil"/>
        </w:trPr>
        <w:tc>
          <w:tcPr>
            <w:tcW w:w="2551" w:type="dxa"/>
            <w:tcBorders>
              <w:left w:val="single" w:sz="8" w:space="0" w:color="auto"/>
              <w:bottom w:val="single" w:sz="8" w:space="0" w:color="auto"/>
              <w:right w:val="single" w:sz="8" w:space="0" w:color="auto"/>
            </w:tcBorders>
            <w:shd w:val="clear" w:color="auto" w:fill="auto"/>
          </w:tcPr>
          <w:p w:rsidR="00553AAA" w:rsidRPr="003C6671" w:rsidRDefault="00553AAA" w:rsidP="003C6671">
            <w:pPr>
              <w:autoSpaceDE w:val="0"/>
              <w:autoSpaceDN w:val="0"/>
              <w:adjustRightInd w:val="0"/>
              <w:spacing w:after="0" w:line="240" w:lineRule="auto"/>
              <w:rPr>
                <w:rFonts w:ascii="Times New Roman" w:hAnsi="Times New Roman" w:cs="Times New Roman"/>
                <w:sz w:val="24"/>
                <w:szCs w:val="24"/>
              </w:rPr>
            </w:pPr>
            <w:r w:rsidRPr="003C6671">
              <w:rPr>
                <w:rFonts w:ascii="Times New Roman" w:hAnsi="Times New Roman" w:cs="Times New Roman"/>
                <w:sz w:val="24"/>
                <w:szCs w:val="24"/>
              </w:rPr>
              <w:t>Ресурсное обеспечение подпрограммы</w:t>
            </w:r>
          </w:p>
        </w:tc>
        <w:tc>
          <w:tcPr>
            <w:tcW w:w="7088" w:type="dxa"/>
            <w:tcBorders>
              <w:left w:val="single" w:sz="8" w:space="0" w:color="auto"/>
              <w:bottom w:val="single" w:sz="8" w:space="0" w:color="auto"/>
              <w:right w:val="single" w:sz="8" w:space="0" w:color="auto"/>
            </w:tcBorders>
            <w:shd w:val="clear" w:color="auto" w:fill="auto"/>
          </w:tcPr>
          <w:p w:rsidR="00B46294" w:rsidRPr="003C6671" w:rsidRDefault="00B46294" w:rsidP="003C6671">
            <w:pPr>
              <w:spacing w:after="0" w:line="240" w:lineRule="auto"/>
              <w:rPr>
                <w:rFonts w:ascii="Times New Roman" w:hAnsi="Times New Roman" w:cs="Times New Roman"/>
              </w:rPr>
            </w:pPr>
            <w:r w:rsidRPr="003C6671">
              <w:rPr>
                <w:rFonts w:ascii="Times New Roman" w:hAnsi="Times New Roman" w:cs="Times New Roman"/>
              </w:rPr>
              <w:t>Подпрограмма финансируется за счет средств местного бюджета. Общий объем финансирования муниципальной программы с 20</w:t>
            </w:r>
            <w:r w:rsidR="00DE16B9" w:rsidRPr="003C6671">
              <w:rPr>
                <w:rFonts w:ascii="Times New Roman" w:hAnsi="Times New Roman" w:cs="Times New Roman"/>
              </w:rPr>
              <w:t>19</w:t>
            </w:r>
            <w:r w:rsidRPr="003C6671">
              <w:rPr>
                <w:rFonts w:ascii="Times New Roman" w:hAnsi="Times New Roman" w:cs="Times New Roman"/>
              </w:rPr>
              <w:t xml:space="preserve"> по 202</w:t>
            </w:r>
            <w:r w:rsidR="00DE16B9" w:rsidRPr="003C6671">
              <w:rPr>
                <w:rFonts w:ascii="Times New Roman" w:hAnsi="Times New Roman" w:cs="Times New Roman"/>
              </w:rPr>
              <w:t>4</w:t>
            </w:r>
            <w:r w:rsidRPr="003C6671">
              <w:rPr>
                <w:rFonts w:ascii="Times New Roman" w:hAnsi="Times New Roman" w:cs="Times New Roman"/>
              </w:rPr>
              <w:t xml:space="preserve"> год составляет </w:t>
            </w:r>
            <w:r w:rsidR="00BC0CED" w:rsidRPr="003C6671">
              <w:rPr>
                <w:rFonts w:ascii="Times New Roman" w:hAnsi="Times New Roman" w:cs="Times New Roman"/>
              </w:rPr>
              <w:t>1</w:t>
            </w:r>
            <w:r w:rsidR="00CA7199">
              <w:rPr>
                <w:rFonts w:ascii="Times New Roman" w:hAnsi="Times New Roman" w:cs="Times New Roman"/>
              </w:rPr>
              <w:t>7</w:t>
            </w:r>
            <w:r w:rsidR="00BC0CED" w:rsidRPr="003C6671">
              <w:rPr>
                <w:rFonts w:ascii="Times New Roman" w:hAnsi="Times New Roman" w:cs="Times New Roman"/>
              </w:rPr>
              <w:t xml:space="preserve"> </w:t>
            </w:r>
            <w:r w:rsidR="00B40B6F">
              <w:rPr>
                <w:rFonts w:ascii="Times New Roman" w:hAnsi="Times New Roman" w:cs="Times New Roman"/>
              </w:rPr>
              <w:t>81</w:t>
            </w:r>
            <w:r w:rsidR="00102354">
              <w:rPr>
                <w:rFonts w:ascii="Times New Roman" w:hAnsi="Times New Roman" w:cs="Times New Roman"/>
              </w:rPr>
              <w:t>3</w:t>
            </w:r>
            <w:r w:rsidR="00BC0CED" w:rsidRPr="003C6671">
              <w:rPr>
                <w:rFonts w:ascii="Times New Roman" w:hAnsi="Times New Roman" w:cs="Times New Roman"/>
              </w:rPr>
              <w:t xml:space="preserve"> </w:t>
            </w:r>
            <w:r w:rsidR="00102354">
              <w:rPr>
                <w:rFonts w:ascii="Times New Roman" w:hAnsi="Times New Roman" w:cs="Times New Roman"/>
              </w:rPr>
              <w:t>806</w:t>
            </w:r>
            <w:r w:rsidR="00BC0CED" w:rsidRPr="003C6671">
              <w:rPr>
                <w:rFonts w:ascii="Times New Roman" w:hAnsi="Times New Roman" w:cs="Times New Roman"/>
              </w:rPr>
              <w:t>,</w:t>
            </w:r>
            <w:r w:rsidR="00102354">
              <w:rPr>
                <w:rFonts w:ascii="Times New Roman" w:hAnsi="Times New Roman" w:cs="Times New Roman"/>
              </w:rPr>
              <w:t>59</w:t>
            </w:r>
            <w:r w:rsidR="00A35FDB" w:rsidRPr="003C6671">
              <w:rPr>
                <w:rFonts w:ascii="Times New Roman" w:hAnsi="Times New Roman" w:cs="Times New Roman"/>
              </w:rPr>
              <w:t xml:space="preserve"> </w:t>
            </w:r>
            <w:r w:rsidRPr="003C6671">
              <w:rPr>
                <w:rFonts w:ascii="Times New Roman" w:hAnsi="Times New Roman" w:cs="Times New Roman"/>
              </w:rPr>
              <w:t>рублей, в том числе по годам:</w:t>
            </w:r>
          </w:p>
          <w:p w:rsidR="00DE16B9" w:rsidRPr="003C6671" w:rsidRDefault="00DE16B9" w:rsidP="003C6671">
            <w:pPr>
              <w:spacing w:after="0" w:line="240" w:lineRule="auto"/>
              <w:rPr>
                <w:rFonts w:ascii="Times New Roman" w:hAnsi="Times New Roman" w:cs="Times New Roman"/>
              </w:rPr>
            </w:pPr>
            <w:r w:rsidRPr="003C6671">
              <w:rPr>
                <w:rFonts w:ascii="Times New Roman" w:hAnsi="Times New Roman" w:cs="Times New Roman"/>
              </w:rPr>
              <w:t>2019</w:t>
            </w:r>
            <w:r w:rsidR="00B46294" w:rsidRPr="003C6671">
              <w:rPr>
                <w:rFonts w:ascii="Times New Roman" w:hAnsi="Times New Roman" w:cs="Times New Roman"/>
              </w:rPr>
              <w:t xml:space="preserve"> год –</w:t>
            </w:r>
            <w:r w:rsidRPr="003C6671">
              <w:rPr>
                <w:rFonts w:ascii="Times New Roman" w:hAnsi="Times New Roman" w:cs="Times New Roman"/>
              </w:rPr>
              <w:t xml:space="preserve"> </w:t>
            </w:r>
            <w:r w:rsidR="00BC0CED" w:rsidRPr="003C6671">
              <w:rPr>
                <w:rFonts w:ascii="Times New Roman" w:hAnsi="Times New Roman" w:cs="Times New Roman"/>
              </w:rPr>
              <w:t>2 849 386,97</w:t>
            </w:r>
            <w:r w:rsidR="002F7F3E" w:rsidRPr="003C6671">
              <w:rPr>
                <w:rFonts w:ascii="Times New Roman" w:hAnsi="Times New Roman" w:cs="Times New Roman"/>
              </w:rPr>
              <w:t xml:space="preserve"> </w:t>
            </w:r>
            <w:r w:rsidRPr="003C6671">
              <w:rPr>
                <w:rFonts w:ascii="Times New Roman" w:hAnsi="Times New Roman" w:cs="Times New Roman"/>
              </w:rPr>
              <w:t>руб</w:t>
            </w:r>
            <w:r w:rsidR="00AF4204" w:rsidRPr="003C6671">
              <w:rPr>
                <w:rFonts w:ascii="Times New Roman" w:hAnsi="Times New Roman" w:cs="Times New Roman"/>
              </w:rPr>
              <w:t>лей;</w:t>
            </w:r>
          </w:p>
          <w:p w:rsidR="00DE16B9" w:rsidRPr="003C6671" w:rsidRDefault="00DE16B9" w:rsidP="003C6671">
            <w:pPr>
              <w:spacing w:after="0" w:line="240" w:lineRule="auto"/>
              <w:rPr>
                <w:rFonts w:ascii="Times New Roman" w:hAnsi="Times New Roman" w:cs="Times New Roman"/>
              </w:rPr>
            </w:pPr>
            <w:r w:rsidRPr="003C6671">
              <w:rPr>
                <w:rFonts w:ascii="Times New Roman" w:hAnsi="Times New Roman" w:cs="Times New Roman"/>
              </w:rPr>
              <w:t xml:space="preserve">2020 год – </w:t>
            </w:r>
            <w:r w:rsidR="00F7526B">
              <w:rPr>
                <w:rFonts w:ascii="Times New Roman" w:hAnsi="Times New Roman" w:cs="Times New Roman"/>
              </w:rPr>
              <w:t>3</w:t>
            </w:r>
            <w:r w:rsidR="002F7F3E" w:rsidRPr="003C6671">
              <w:rPr>
                <w:rFonts w:ascii="Times New Roman" w:hAnsi="Times New Roman" w:cs="Times New Roman"/>
              </w:rPr>
              <w:t xml:space="preserve"> </w:t>
            </w:r>
            <w:r w:rsidR="00102354">
              <w:rPr>
                <w:rFonts w:ascii="Times New Roman" w:hAnsi="Times New Roman" w:cs="Times New Roman"/>
              </w:rPr>
              <w:t>811</w:t>
            </w:r>
            <w:r w:rsidR="00CD2FBE" w:rsidRPr="003C6671">
              <w:rPr>
                <w:rFonts w:ascii="Times New Roman" w:hAnsi="Times New Roman" w:cs="Times New Roman"/>
              </w:rPr>
              <w:t> </w:t>
            </w:r>
            <w:r w:rsidR="00102354">
              <w:rPr>
                <w:rFonts w:ascii="Times New Roman" w:hAnsi="Times New Roman" w:cs="Times New Roman"/>
              </w:rPr>
              <w:t>779</w:t>
            </w:r>
            <w:r w:rsidR="00CD2FBE" w:rsidRPr="003C6671">
              <w:rPr>
                <w:rFonts w:ascii="Times New Roman" w:hAnsi="Times New Roman" w:cs="Times New Roman"/>
              </w:rPr>
              <w:t>,</w:t>
            </w:r>
            <w:r w:rsidR="00102354">
              <w:rPr>
                <w:rFonts w:ascii="Times New Roman" w:hAnsi="Times New Roman" w:cs="Times New Roman"/>
              </w:rPr>
              <w:t>62</w:t>
            </w:r>
            <w:r w:rsidR="002F7F3E" w:rsidRPr="003C6671">
              <w:rPr>
                <w:rFonts w:ascii="Times New Roman" w:hAnsi="Times New Roman" w:cs="Times New Roman"/>
              </w:rPr>
              <w:t xml:space="preserve"> </w:t>
            </w:r>
            <w:r w:rsidR="00AF4204" w:rsidRPr="003C6671">
              <w:rPr>
                <w:rFonts w:ascii="Times New Roman" w:hAnsi="Times New Roman" w:cs="Times New Roman"/>
              </w:rPr>
              <w:t>рублей;</w:t>
            </w:r>
          </w:p>
          <w:p w:rsidR="00DE16B9" w:rsidRPr="003C6671" w:rsidRDefault="00DE16B9" w:rsidP="003C6671">
            <w:pPr>
              <w:spacing w:after="0" w:line="240" w:lineRule="auto"/>
              <w:rPr>
                <w:rFonts w:ascii="Times New Roman" w:hAnsi="Times New Roman" w:cs="Times New Roman"/>
              </w:rPr>
            </w:pPr>
            <w:r w:rsidRPr="003C6671">
              <w:rPr>
                <w:rFonts w:ascii="Times New Roman" w:hAnsi="Times New Roman" w:cs="Times New Roman"/>
              </w:rPr>
              <w:t>2021</w:t>
            </w:r>
            <w:r w:rsidR="00F4166E" w:rsidRPr="003C6671">
              <w:rPr>
                <w:rFonts w:ascii="Times New Roman" w:hAnsi="Times New Roman" w:cs="Times New Roman"/>
              </w:rPr>
              <w:t xml:space="preserve"> год – </w:t>
            </w:r>
            <w:r w:rsidR="00B40B6F">
              <w:rPr>
                <w:rFonts w:ascii="Times New Roman" w:hAnsi="Times New Roman" w:cs="Times New Roman"/>
              </w:rPr>
              <w:t>3</w:t>
            </w:r>
            <w:r w:rsidR="00CA7199">
              <w:rPr>
                <w:rFonts w:ascii="Times New Roman" w:hAnsi="Times New Roman" w:cs="Times New Roman"/>
              </w:rPr>
              <w:t> </w:t>
            </w:r>
            <w:r w:rsidR="00B40B6F">
              <w:rPr>
                <w:rFonts w:ascii="Times New Roman" w:hAnsi="Times New Roman" w:cs="Times New Roman"/>
              </w:rPr>
              <w:t>272</w:t>
            </w:r>
            <w:r w:rsidR="00CA7199">
              <w:rPr>
                <w:rFonts w:ascii="Times New Roman" w:hAnsi="Times New Roman" w:cs="Times New Roman"/>
              </w:rPr>
              <w:t> 700,00</w:t>
            </w:r>
            <w:r w:rsidR="00AF4204" w:rsidRPr="003C6671">
              <w:rPr>
                <w:rFonts w:ascii="Times New Roman" w:hAnsi="Times New Roman" w:cs="Times New Roman"/>
              </w:rPr>
              <w:t xml:space="preserve"> рублей;</w:t>
            </w:r>
          </w:p>
          <w:p w:rsidR="00DE16B9" w:rsidRPr="003C6671" w:rsidRDefault="00DE16B9" w:rsidP="003C6671">
            <w:pPr>
              <w:spacing w:after="0" w:line="240" w:lineRule="auto"/>
              <w:rPr>
                <w:rFonts w:ascii="Times New Roman" w:hAnsi="Times New Roman" w:cs="Times New Roman"/>
              </w:rPr>
            </w:pPr>
            <w:r w:rsidRPr="003C6671">
              <w:rPr>
                <w:rFonts w:ascii="Times New Roman" w:hAnsi="Times New Roman" w:cs="Times New Roman"/>
              </w:rPr>
              <w:t xml:space="preserve">2022 год – </w:t>
            </w:r>
            <w:r w:rsidR="00CA7199" w:rsidRPr="00CA7199">
              <w:rPr>
                <w:rFonts w:ascii="Times New Roman" w:hAnsi="Times New Roman" w:cs="Times New Roman"/>
              </w:rPr>
              <w:t xml:space="preserve">2 621 580,00 </w:t>
            </w:r>
            <w:r w:rsidR="00AF4204" w:rsidRPr="003C6671">
              <w:rPr>
                <w:rFonts w:ascii="Times New Roman" w:hAnsi="Times New Roman" w:cs="Times New Roman"/>
              </w:rPr>
              <w:t>рублей;</w:t>
            </w:r>
          </w:p>
          <w:p w:rsidR="00DE16B9" w:rsidRPr="003C6671" w:rsidRDefault="00DE16B9" w:rsidP="003C6671">
            <w:pPr>
              <w:spacing w:after="0" w:line="240" w:lineRule="auto"/>
              <w:rPr>
                <w:rFonts w:ascii="Times New Roman" w:hAnsi="Times New Roman" w:cs="Times New Roman"/>
              </w:rPr>
            </w:pPr>
            <w:r w:rsidRPr="003C6671">
              <w:rPr>
                <w:rFonts w:ascii="Times New Roman" w:hAnsi="Times New Roman" w:cs="Times New Roman"/>
              </w:rPr>
              <w:t xml:space="preserve">2023 год – </w:t>
            </w:r>
            <w:r w:rsidR="00CA7199" w:rsidRPr="00CA7199">
              <w:rPr>
                <w:rFonts w:ascii="Times New Roman" w:hAnsi="Times New Roman" w:cs="Times New Roman"/>
              </w:rPr>
              <w:t xml:space="preserve">2 629 180,00 </w:t>
            </w:r>
            <w:r w:rsidR="00AF4204" w:rsidRPr="003C6671">
              <w:rPr>
                <w:rFonts w:ascii="Times New Roman" w:hAnsi="Times New Roman" w:cs="Times New Roman"/>
              </w:rPr>
              <w:t>рублей;</w:t>
            </w:r>
          </w:p>
          <w:p w:rsidR="00B46294" w:rsidRPr="003C6671" w:rsidRDefault="00F92BB0" w:rsidP="003C6671">
            <w:pPr>
              <w:spacing w:after="0" w:line="240" w:lineRule="auto"/>
              <w:rPr>
                <w:rFonts w:ascii="Times New Roman" w:hAnsi="Times New Roman" w:cs="Times New Roman"/>
              </w:rPr>
            </w:pPr>
            <w:r w:rsidRPr="003C6671">
              <w:rPr>
                <w:rFonts w:ascii="Times New Roman" w:hAnsi="Times New Roman" w:cs="Times New Roman"/>
              </w:rPr>
              <w:t>2024</w:t>
            </w:r>
            <w:r w:rsidR="00DE16B9" w:rsidRPr="003C6671">
              <w:rPr>
                <w:rFonts w:ascii="Times New Roman" w:hAnsi="Times New Roman" w:cs="Times New Roman"/>
              </w:rPr>
              <w:t xml:space="preserve"> год – </w:t>
            </w:r>
            <w:r w:rsidR="00CA7199" w:rsidRPr="00CA7199">
              <w:rPr>
                <w:rFonts w:ascii="Times New Roman" w:hAnsi="Times New Roman" w:cs="Times New Roman"/>
              </w:rPr>
              <w:t xml:space="preserve">2 629 180,00 </w:t>
            </w:r>
            <w:r w:rsidR="00AF4204" w:rsidRPr="003C6671">
              <w:rPr>
                <w:rFonts w:ascii="Times New Roman" w:hAnsi="Times New Roman" w:cs="Times New Roman"/>
              </w:rPr>
              <w:t>рублей.</w:t>
            </w:r>
          </w:p>
        </w:tc>
      </w:tr>
      <w:tr w:rsidR="00553AAA" w:rsidRPr="003C6671" w:rsidTr="006A4FC4">
        <w:trPr>
          <w:trHeight w:val="400"/>
          <w:tblCellSpacing w:w="5" w:type="nil"/>
        </w:trPr>
        <w:tc>
          <w:tcPr>
            <w:tcW w:w="2551"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cs="Times New Roman"/>
                <w:sz w:val="24"/>
                <w:szCs w:val="24"/>
              </w:rPr>
            </w:pPr>
            <w:r w:rsidRPr="003C6671">
              <w:rPr>
                <w:rFonts w:ascii="Times New Roman" w:hAnsi="Times New Roman" w:cs="Times New Roman"/>
                <w:sz w:val="24"/>
                <w:szCs w:val="24"/>
              </w:rPr>
              <w:t>Ожидаемые конечные результаты</w:t>
            </w:r>
            <w:r w:rsidR="00AF4204" w:rsidRPr="003C6671">
              <w:rPr>
                <w:rFonts w:ascii="Times New Roman" w:hAnsi="Times New Roman" w:cs="Times New Roman"/>
                <w:sz w:val="24"/>
                <w:szCs w:val="24"/>
              </w:rPr>
              <w:t xml:space="preserve"> реализаци</w:t>
            </w:r>
            <w:r w:rsidRPr="003C6671">
              <w:rPr>
                <w:rFonts w:ascii="Times New Roman" w:hAnsi="Times New Roman" w:cs="Times New Roman"/>
                <w:sz w:val="24"/>
                <w:szCs w:val="24"/>
              </w:rPr>
              <w:t>и</w:t>
            </w:r>
            <w:r w:rsidR="00AF4204" w:rsidRPr="003C6671">
              <w:rPr>
                <w:rFonts w:ascii="Times New Roman" w:hAnsi="Times New Roman" w:cs="Times New Roman"/>
                <w:sz w:val="24"/>
                <w:szCs w:val="24"/>
              </w:rPr>
              <w:t xml:space="preserve"> </w:t>
            </w:r>
            <w:r w:rsidRPr="003C6671">
              <w:rPr>
                <w:rFonts w:ascii="Times New Roman" w:hAnsi="Times New Roman" w:cs="Times New Roman"/>
                <w:sz w:val="24"/>
                <w:szCs w:val="24"/>
              </w:rPr>
              <w:t>подпрограммы</w:t>
            </w:r>
          </w:p>
        </w:tc>
        <w:tc>
          <w:tcPr>
            <w:tcW w:w="7088" w:type="dxa"/>
            <w:tcBorders>
              <w:left w:val="single" w:sz="8" w:space="0" w:color="auto"/>
              <w:bottom w:val="single" w:sz="8" w:space="0" w:color="auto"/>
              <w:right w:val="single" w:sz="8" w:space="0" w:color="auto"/>
            </w:tcBorders>
          </w:tcPr>
          <w:p w:rsidR="00B46294" w:rsidRPr="003C6671" w:rsidRDefault="00B46294" w:rsidP="003C6671">
            <w:pPr>
              <w:autoSpaceDE w:val="0"/>
              <w:autoSpaceDN w:val="0"/>
              <w:adjustRightInd w:val="0"/>
              <w:spacing w:after="0" w:line="240" w:lineRule="auto"/>
              <w:rPr>
                <w:rFonts w:ascii="Times New Roman" w:hAnsi="Times New Roman" w:cs="Times New Roman"/>
                <w:sz w:val="24"/>
                <w:szCs w:val="24"/>
              </w:rPr>
            </w:pPr>
            <w:r w:rsidRPr="003C6671">
              <w:rPr>
                <w:rFonts w:ascii="Times New Roman" w:hAnsi="Times New Roman" w:cs="Times New Roman"/>
                <w:sz w:val="24"/>
                <w:szCs w:val="24"/>
              </w:rPr>
              <w:t xml:space="preserve">1. </w:t>
            </w:r>
            <w:r w:rsidR="00F92BB0" w:rsidRPr="003C6671">
              <w:rPr>
                <w:rFonts w:ascii="Times New Roman" w:hAnsi="Times New Roman" w:cs="Times New Roman"/>
                <w:sz w:val="24"/>
                <w:szCs w:val="24"/>
              </w:rPr>
              <w:t>Д</w:t>
            </w:r>
            <w:r w:rsidRPr="003C6671">
              <w:rPr>
                <w:rFonts w:ascii="Times New Roman" w:hAnsi="Times New Roman" w:cs="Times New Roman"/>
                <w:sz w:val="24"/>
                <w:szCs w:val="24"/>
              </w:rPr>
              <w:t>остижение общего количества подписчиков газеты "Славное море" к 202</w:t>
            </w:r>
            <w:r w:rsidR="00DE16B9" w:rsidRPr="003C6671">
              <w:rPr>
                <w:rFonts w:ascii="Times New Roman" w:hAnsi="Times New Roman" w:cs="Times New Roman"/>
                <w:sz w:val="24"/>
                <w:szCs w:val="24"/>
              </w:rPr>
              <w:t>4</w:t>
            </w:r>
            <w:r w:rsidRPr="003C6671">
              <w:rPr>
                <w:rFonts w:ascii="Times New Roman" w:hAnsi="Times New Roman" w:cs="Times New Roman"/>
                <w:sz w:val="24"/>
                <w:szCs w:val="24"/>
              </w:rPr>
              <w:t xml:space="preserve"> году в количестве</w:t>
            </w:r>
            <w:r w:rsidR="00DE16B9" w:rsidRPr="003C6671">
              <w:rPr>
                <w:rFonts w:ascii="Times New Roman" w:hAnsi="Times New Roman" w:cs="Times New Roman"/>
                <w:sz w:val="24"/>
                <w:szCs w:val="24"/>
              </w:rPr>
              <w:t xml:space="preserve"> 1300</w:t>
            </w:r>
            <w:r w:rsidRPr="003C6671">
              <w:rPr>
                <w:rFonts w:ascii="Times New Roman" w:hAnsi="Times New Roman" w:cs="Times New Roman"/>
                <w:sz w:val="24"/>
                <w:szCs w:val="24"/>
              </w:rPr>
              <w:t xml:space="preserve"> ед.</w:t>
            </w:r>
          </w:p>
          <w:p w:rsidR="00553AAA" w:rsidRPr="003C6671" w:rsidRDefault="00B46294" w:rsidP="003C6671">
            <w:pPr>
              <w:autoSpaceDE w:val="0"/>
              <w:autoSpaceDN w:val="0"/>
              <w:adjustRightInd w:val="0"/>
              <w:spacing w:after="0" w:line="240" w:lineRule="auto"/>
              <w:rPr>
                <w:rFonts w:ascii="Times New Roman" w:hAnsi="Times New Roman" w:cs="Times New Roman"/>
                <w:sz w:val="24"/>
                <w:szCs w:val="24"/>
              </w:rPr>
            </w:pPr>
            <w:r w:rsidRPr="003C6671">
              <w:rPr>
                <w:rFonts w:ascii="Times New Roman" w:hAnsi="Times New Roman" w:cs="Times New Roman"/>
                <w:sz w:val="24"/>
                <w:szCs w:val="24"/>
              </w:rPr>
              <w:t xml:space="preserve">2. Объем печатной площади для публикации </w:t>
            </w:r>
            <w:r w:rsidR="00AF4204" w:rsidRPr="003C6671">
              <w:rPr>
                <w:rFonts w:ascii="Times New Roman" w:hAnsi="Times New Roman" w:cs="Times New Roman"/>
                <w:sz w:val="24"/>
                <w:szCs w:val="24"/>
              </w:rPr>
              <w:t xml:space="preserve">материалов </w:t>
            </w:r>
            <w:r w:rsidRPr="003C6671">
              <w:rPr>
                <w:rFonts w:ascii="Times New Roman" w:hAnsi="Times New Roman" w:cs="Times New Roman"/>
                <w:sz w:val="24"/>
                <w:szCs w:val="24"/>
              </w:rPr>
              <w:t>о деятельности органов местного самоуправления в газете «Славное море</w:t>
            </w:r>
            <w:r w:rsidR="00E1134D" w:rsidRPr="003C6671">
              <w:rPr>
                <w:rFonts w:ascii="Times New Roman" w:hAnsi="Times New Roman" w:cs="Times New Roman"/>
                <w:sz w:val="24"/>
                <w:szCs w:val="24"/>
              </w:rPr>
              <w:t>» в 202</w:t>
            </w:r>
            <w:r w:rsidR="00DE16B9" w:rsidRPr="003C6671">
              <w:rPr>
                <w:rFonts w:ascii="Times New Roman" w:hAnsi="Times New Roman" w:cs="Times New Roman"/>
                <w:sz w:val="24"/>
                <w:szCs w:val="24"/>
              </w:rPr>
              <w:t>4</w:t>
            </w:r>
            <w:r w:rsidR="00E1134D" w:rsidRPr="003C6671">
              <w:rPr>
                <w:rFonts w:ascii="Times New Roman" w:hAnsi="Times New Roman" w:cs="Times New Roman"/>
                <w:sz w:val="24"/>
                <w:szCs w:val="24"/>
              </w:rPr>
              <w:t xml:space="preserve"> году составит </w:t>
            </w:r>
            <w:r w:rsidR="00DE16B9" w:rsidRPr="003C6671">
              <w:rPr>
                <w:rFonts w:ascii="Times New Roman" w:hAnsi="Times New Roman" w:cs="Times New Roman"/>
                <w:sz w:val="24"/>
                <w:szCs w:val="24"/>
              </w:rPr>
              <w:t>82 298 см</w:t>
            </w:r>
            <w:proofErr w:type="gramStart"/>
            <w:r w:rsidR="00DE16B9" w:rsidRPr="003C6671">
              <w:rPr>
                <w:rFonts w:ascii="Times New Roman" w:hAnsi="Times New Roman" w:cs="Times New Roman"/>
                <w:sz w:val="24"/>
                <w:szCs w:val="24"/>
                <w:vertAlign w:val="superscript"/>
              </w:rPr>
              <w:t>2</w:t>
            </w:r>
            <w:proofErr w:type="gramEnd"/>
            <w:r w:rsidR="00DE16B9" w:rsidRPr="003C6671">
              <w:rPr>
                <w:rFonts w:ascii="Times New Roman" w:hAnsi="Times New Roman" w:cs="Times New Roman"/>
                <w:sz w:val="24"/>
                <w:szCs w:val="24"/>
              </w:rPr>
              <w:t>.</w:t>
            </w:r>
          </w:p>
        </w:tc>
      </w:tr>
    </w:tbl>
    <w:p w:rsidR="00553AAA" w:rsidRPr="003C6671" w:rsidRDefault="00553AAA" w:rsidP="003C6671">
      <w:pPr>
        <w:widowControl w:val="0"/>
        <w:autoSpaceDE w:val="0"/>
        <w:autoSpaceDN w:val="0"/>
        <w:adjustRightInd w:val="0"/>
        <w:spacing w:after="0" w:line="240" w:lineRule="auto"/>
        <w:outlineLvl w:val="1"/>
        <w:rPr>
          <w:rFonts w:ascii="Times New Roman" w:hAnsi="Times New Roman" w:cs="Times New Roman"/>
          <w:sz w:val="24"/>
          <w:szCs w:val="24"/>
        </w:rPr>
      </w:pPr>
    </w:p>
    <w:p w:rsidR="00553AAA" w:rsidRPr="003C6671" w:rsidRDefault="00553AAA" w:rsidP="003C667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lastRenderedPageBreak/>
        <w:t>РАЗДЕЛ 1. ХАРАКТЕРИСТИКА ПРОБЛЕМЫ, РЕШЕНИЕ КОТОРОЙ ОСУЩЕСТВЛЯЕТСЯ ПУТЕМ РЕАЛИЗАЦИИ ПОДПРОГРАММЫ</w:t>
      </w:r>
    </w:p>
    <w:p w:rsidR="00FD3AB2" w:rsidRPr="003C6671" w:rsidRDefault="00FD3AB2" w:rsidP="003C667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53AAA" w:rsidRPr="003C6671" w:rsidRDefault="00553AAA"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C6671">
        <w:rPr>
          <w:rFonts w:ascii="Times New Roman" w:hAnsi="Times New Roman" w:cs="Times New Roman"/>
          <w:sz w:val="24"/>
          <w:szCs w:val="24"/>
        </w:rPr>
        <w:t xml:space="preserve">Федеральным </w:t>
      </w:r>
      <w:hyperlink r:id="rId20" w:history="1">
        <w:r w:rsidRPr="003C6671">
          <w:rPr>
            <w:rFonts w:ascii="Times New Roman" w:hAnsi="Times New Roman" w:cs="Times New Roman"/>
            <w:sz w:val="24"/>
            <w:szCs w:val="24"/>
          </w:rPr>
          <w:t>законом</w:t>
        </w:r>
      </w:hyperlink>
      <w:r w:rsidRPr="003C667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органов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информации о социально-экономическом и культурном развитии муниципального образования и</w:t>
      </w:r>
      <w:proofErr w:type="gramEnd"/>
      <w:r w:rsidRPr="003C6671">
        <w:rPr>
          <w:rFonts w:ascii="Times New Roman" w:hAnsi="Times New Roman" w:cs="Times New Roman"/>
          <w:sz w:val="24"/>
          <w:szCs w:val="24"/>
        </w:rPr>
        <w:t xml:space="preserve"> иной официальной информации.</w:t>
      </w:r>
    </w:p>
    <w:p w:rsidR="00553AAA" w:rsidRPr="003C6671" w:rsidRDefault="00553AAA"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C6671">
        <w:rPr>
          <w:rFonts w:ascii="Times New Roman" w:hAnsi="Times New Roman" w:cs="Times New Roman"/>
          <w:sz w:val="24"/>
          <w:szCs w:val="24"/>
        </w:rPr>
        <w:t xml:space="preserve">В соответствии с Федеральным </w:t>
      </w:r>
      <w:hyperlink r:id="rId21" w:history="1">
        <w:r w:rsidRPr="003C6671">
          <w:rPr>
            <w:rFonts w:ascii="Times New Roman" w:hAnsi="Times New Roman" w:cs="Times New Roman"/>
            <w:sz w:val="24"/>
            <w:szCs w:val="24"/>
          </w:rPr>
          <w:t>законом</w:t>
        </w:r>
      </w:hyperlink>
      <w:r w:rsidRPr="003C6671">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w:t>
      </w:r>
      <w:proofErr w:type="gramEnd"/>
      <w:r w:rsidRPr="003C6671">
        <w:rPr>
          <w:rFonts w:ascii="Times New Roman" w:hAnsi="Times New Roman" w:cs="Times New Roman"/>
          <w:sz w:val="24"/>
          <w:szCs w:val="24"/>
        </w:rPr>
        <w:t xml:space="preserve"> Для этого органам местного самоуправления необходимо проведение информационной политики, направленной на более широкое освещение своей деятельности.</w:t>
      </w:r>
    </w:p>
    <w:p w:rsidR="00553AAA" w:rsidRPr="003C6671" w:rsidRDefault="00553AAA"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553AAA" w:rsidRPr="003C6671" w:rsidRDefault="00553AAA"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Социально-экономическое развитие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невозможно без активного участия населения, </w:t>
      </w:r>
      <w:proofErr w:type="gramStart"/>
      <w:r w:rsidRPr="003C6671">
        <w:rPr>
          <w:rFonts w:ascii="Times New Roman" w:hAnsi="Times New Roman" w:cs="Times New Roman"/>
          <w:sz w:val="24"/>
          <w:szCs w:val="24"/>
        </w:rPr>
        <w:t>а</w:t>
      </w:r>
      <w:proofErr w:type="gramEnd"/>
      <w:r w:rsidRPr="003C6671">
        <w:rPr>
          <w:rFonts w:ascii="Times New Roman" w:hAnsi="Times New Roman" w:cs="Times New Roman"/>
          <w:sz w:val="24"/>
          <w:szCs w:val="24"/>
        </w:rPr>
        <w:t xml:space="preserve"> следовательно, необходимо вести целенаправленную работу по информированию жителей района о деятельности и решениях органов местного самоуправления, информационному сопровождению социально значимых проектов, реализуемых на территории муниципального района.</w:t>
      </w:r>
    </w:p>
    <w:p w:rsidR="00553AAA" w:rsidRPr="003C6671" w:rsidRDefault="00553AAA"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Газета "Славное море" является официальным печатным изданием органов местного самоуправления и предоставляет печатную площадь для опубликования нормативных правовых актов органов местного самоуправления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w:t>
      </w:r>
    </w:p>
    <w:p w:rsidR="00553AAA" w:rsidRPr="003C6671" w:rsidRDefault="00553AAA"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Остается необходимость в нормативном регулировании информационного освещения деятельности органов местного самоуправления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что достигается за счет разработки данной Программы.</w:t>
      </w:r>
    </w:p>
    <w:p w:rsidR="00553AAA" w:rsidRPr="003C6671" w:rsidRDefault="00553AAA" w:rsidP="003C6671">
      <w:pPr>
        <w:spacing w:after="0" w:line="240" w:lineRule="auto"/>
        <w:ind w:firstLine="709"/>
        <w:jc w:val="center"/>
        <w:rPr>
          <w:rFonts w:ascii="Times New Roman" w:hAnsi="Times New Roman" w:cs="Times New Roman"/>
          <w:sz w:val="24"/>
          <w:szCs w:val="24"/>
        </w:rPr>
      </w:pPr>
    </w:p>
    <w:p w:rsidR="00553AAA" w:rsidRPr="003C6671" w:rsidRDefault="00553AAA" w:rsidP="003C6671">
      <w:pPr>
        <w:spacing w:after="120" w:line="240" w:lineRule="auto"/>
        <w:ind w:firstLine="709"/>
        <w:jc w:val="center"/>
        <w:rPr>
          <w:rFonts w:ascii="Times New Roman" w:hAnsi="Times New Roman" w:cs="Times New Roman"/>
          <w:sz w:val="24"/>
          <w:szCs w:val="24"/>
        </w:rPr>
      </w:pPr>
      <w:r w:rsidRPr="003C6671">
        <w:rPr>
          <w:rFonts w:ascii="Times New Roman" w:hAnsi="Times New Roman" w:cs="Times New Roman"/>
          <w:sz w:val="24"/>
          <w:szCs w:val="24"/>
        </w:rPr>
        <w:t>РАЗДЕЛ 2. ЦЕЛЬ И ЗАДАЧИ ПОДПРОГРАММЫ, ЦЕЛЕВЫЕ ПОКАЗАТЕЛИ ПОДПРОГРАММЫ, СРОКИ РЕАЛИЗАЦИИ</w:t>
      </w:r>
    </w:p>
    <w:p w:rsidR="00553AAA" w:rsidRPr="003C6671" w:rsidRDefault="00553AAA"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Основной целью подпрограммы является всестороннее и объективное освещение деятельности органов местного самоуправления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в средствах массовой информации.</w:t>
      </w:r>
    </w:p>
    <w:p w:rsidR="00553AAA" w:rsidRPr="003C6671" w:rsidRDefault="00553AAA" w:rsidP="003C66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Для достижения указанной цели необходимо решение следующих задач:</w:t>
      </w:r>
    </w:p>
    <w:p w:rsidR="00553AAA" w:rsidRPr="003C6671" w:rsidRDefault="00553AAA" w:rsidP="003C667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Обеспечение доступа граждан и организаций к нормативным правовым актам органов местного самоуправления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 xml:space="preserve"> и другой официальной информации.</w:t>
      </w:r>
    </w:p>
    <w:p w:rsidR="00553AAA" w:rsidRPr="003C6671" w:rsidRDefault="00553AAA" w:rsidP="003C667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Обеспечение информирования граждан и организаций о деятельности органов местного самоуправления по различным направлениям культурного и социально-экономического развития </w:t>
      </w:r>
      <w:r w:rsidR="00CA7D11">
        <w:rPr>
          <w:rFonts w:ascii="Times New Roman" w:eastAsia="Times New Roman" w:hAnsi="Times New Roman" w:cs="Times New Roman"/>
          <w:sz w:val="24"/>
          <w:szCs w:val="24"/>
          <w:lang w:eastAsia="ru-RU"/>
        </w:rPr>
        <w:t>Слюдянского муниципального района</w:t>
      </w:r>
      <w:r w:rsidRPr="003C6671">
        <w:rPr>
          <w:rFonts w:ascii="Times New Roman" w:eastAsia="Times New Roman" w:hAnsi="Times New Roman" w:cs="Times New Roman"/>
          <w:sz w:val="24"/>
          <w:szCs w:val="24"/>
          <w:lang w:eastAsia="ru-RU"/>
        </w:rPr>
        <w:t xml:space="preserve"> в федеральных, региональных, местных средствах массовой информации и информационно-телекоммуникационной сети "Интернет".</w:t>
      </w:r>
    </w:p>
    <w:p w:rsidR="00553AAA" w:rsidRPr="003C6671" w:rsidRDefault="00553AAA" w:rsidP="003C667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Обеспечение обратной связи населения и органов местного самоуправления, повышение уровня доверия к органам местного самоуправления.</w:t>
      </w:r>
    </w:p>
    <w:p w:rsidR="00553AAA" w:rsidRPr="003C6671" w:rsidRDefault="00553AAA" w:rsidP="003C6671">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3C6671">
        <w:rPr>
          <w:rFonts w:ascii="Times New Roman" w:hAnsi="Times New Roman" w:cs="Times New Roman"/>
          <w:sz w:val="24"/>
          <w:szCs w:val="24"/>
        </w:rPr>
        <w:lastRenderedPageBreak/>
        <w:t>Реализация принципов гласности и открытости в деятельности органов местного самоуправления.</w:t>
      </w:r>
    </w:p>
    <w:p w:rsidR="00553AAA" w:rsidRPr="003C6671" w:rsidRDefault="00553AAA" w:rsidP="003C6671">
      <w:pPr>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Целевыми показателями, характеризующими достижение цели и решение задач подпрограммы, являются: </w:t>
      </w:r>
    </w:p>
    <w:p w:rsidR="00F4166E" w:rsidRPr="003C6671" w:rsidRDefault="00F4166E"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 Общее количество подписчиков газеты "Славное море", ед.</w:t>
      </w:r>
    </w:p>
    <w:p w:rsidR="00F4166E" w:rsidRPr="003C6671" w:rsidRDefault="00F4166E" w:rsidP="003C6671">
      <w:pPr>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2. Объем печатной площади для публикации материалов о деятельности органов местного самоуправления в газете «Славное море», см</w:t>
      </w:r>
      <w:proofErr w:type="gramStart"/>
      <w:r w:rsidRPr="003C6671">
        <w:rPr>
          <w:rFonts w:ascii="Times New Roman" w:hAnsi="Times New Roman" w:cs="Times New Roman"/>
          <w:sz w:val="24"/>
          <w:szCs w:val="24"/>
        </w:rPr>
        <w:t>2</w:t>
      </w:r>
      <w:proofErr w:type="gramEnd"/>
      <w:r w:rsidRPr="003C6671">
        <w:rPr>
          <w:rFonts w:ascii="Times New Roman" w:hAnsi="Times New Roman" w:cs="Times New Roman"/>
          <w:sz w:val="24"/>
          <w:szCs w:val="24"/>
        </w:rPr>
        <w:t>.</w:t>
      </w:r>
    </w:p>
    <w:p w:rsidR="00553AAA" w:rsidRPr="003C6671" w:rsidRDefault="00553AAA" w:rsidP="003C66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C6671">
        <w:rPr>
          <w:rFonts w:ascii="Times New Roman" w:eastAsia="Calibri" w:hAnsi="Times New Roman" w:cs="Times New Roman"/>
          <w:sz w:val="24"/>
          <w:szCs w:val="24"/>
          <w:lang w:eastAsia="ru-RU"/>
        </w:rPr>
        <w:t>Целевые показатели Подпрограммы представлены в Приложении № 1</w:t>
      </w:r>
      <w:r w:rsidR="00DE16B9" w:rsidRPr="003C6671">
        <w:rPr>
          <w:rFonts w:ascii="Times New Roman" w:eastAsia="Calibri" w:hAnsi="Times New Roman" w:cs="Times New Roman"/>
          <w:sz w:val="24"/>
          <w:szCs w:val="24"/>
          <w:lang w:eastAsia="ru-RU"/>
        </w:rPr>
        <w:t>3</w:t>
      </w:r>
      <w:r w:rsidRPr="003C6671">
        <w:rPr>
          <w:rFonts w:ascii="Times New Roman" w:eastAsia="Calibri" w:hAnsi="Times New Roman" w:cs="Times New Roman"/>
          <w:sz w:val="24"/>
          <w:szCs w:val="24"/>
          <w:lang w:eastAsia="ru-RU"/>
        </w:rPr>
        <w:t xml:space="preserve"> к </w:t>
      </w:r>
      <w:r w:rsidR="00DE16B9" w:rsidRPr="003C6671">
        <w:rPr>
          <w:rFonts w:ascii="Times New Roman" w:eastAsia="Calibri" w:hAnsi="Times New Roman" w:cs="Times New Roman"/>
          <w:sz w:val="24"/>
          <w:szCs w:val="24"/>
          <w:lang w:eastAsia="ru-RU"/>
        </w:rPr>
        <w:t>П</w:t>
      </w:r>
      <w:r w:rsidRPr="003C6671">
        <w:rPr>
          <w:rFonts w:ascii="Times New Roman" w:eastAsia="Calibri" w:hAnsi="Times New Roman" w:cs="Times New Roman"/>
          <w:sz w:val="24"/>
          <w:szCs w:val="24"/>
          <w:lang w:eastAsia="ru-RU"/>
        </w:rPr>
        <w:t>рограмме.</w:t>
      </w:r>
    </w:p>
    <w:p w:rsidR="00553AAA" w:rsidRPr="003C6671" w:rsidRDefault="00553AAA" w:rsidP="003C6671">
      <w:pPr>
        <w:spacing w:after="0" w:line="240" w:lineRule="auto"/>
        <w:ind w:firstLine="708"/>
        <w:jc w:val="both"/>
        <w:rPr>
          <w:rFonts w:ascii="Times New Roman" w:hAnsi="Times New Roman" w:cs="Times New Roman"/>
          <w:sz w:val="24"/>
          <w:szCs w:val="24"/>
        </w:rPr>
      </w:pPr>
      <w:r w:rsidRPr="003C6671">
        <w:rPr>
          <w:rFonts w:ascii="Times New Roman" w:hAnsi="Times New Roman" w:cs="Times New Roman"/>
          <w:sz w:val="24"/>
          <w:szCs w:val="24"/>
        </w:rPr>
        <w:t>Сроки реализации цели и задач подпрограммы – 201</w:t>
      </w:r>
      <w:r w:rsidR="00DE16B9" w:rsidRPr="003C6671">
        <w:rPr>
          <w:rFonts w:ascii="Times New Roman" w:hAnsi="Times New Roman" w:cs="Times New Roman"/>
          <w:sz w:val="24"/>
          <w:szCs w:val="24"/>
        </w:rPr>
        <w:t>9</w:t>
      </w:r>
      <w:r w:rsidRPr="003C6671">
        <w:rPr>
          <w:rFonts w:ascii="Times New Roman" w:hAnsi="Times New Roman" w:cs="Times New Roman"/>
          <w:sz w:val="24"/>
          <w:szCs w:val="24"/>
        </w:rPr>
        <w:t>-20</w:t>
      </w:r>
      <w:r w:rsidR="00DE16B9" w:rsidRPr="003C6671">
        <w:rPr>
          <w:rFonts w:ascii="Times New Roman" w:hAnsi="Times New Roman" w:cs="Times New Roman"/>
          <w:sz w:val="24"/>
          <w:szCs w:val="24"/>
        </w:rPr>
        <w:t>24</w:t>
      </w:r>
      <w:r w:rsidR="00F4166E" w:rsidRPr="003C6671">
        <w:rPr>
          <w:rFonts w:ascii="Times New Roman" w:hAnsi="Times New Roman" w:cs="Times New Roman"/>
          <w:sz w:val="24"/>
          <w:szCs w:val="24"/>
        </w:rPr>
        <w:t xml:space="preserve"> </w:t>
      </w:r>
      <w:r w:rsidR="00DE16B9" w:rsidRPr="003C6671">
        <w:rPr>
          <w:rFonts w:ascii="Times New Roman" w:hAnsi="Times New Roman" w:cs="Times New Roman"/>
          <w:sz w:val="24"/>
          <w:szCs w:val="24"/>
        </w:rPr>
        <w:t>г</w:t>
      </w:r>
      <w:r w:rsidRPr="003C6671">
        <w:rPr>
          <w:rFonts w:ascii="Times New Roman" w:hAnsi="Times New Roman" w:cs="Times New Roman"/>
          <w:sz w:val="24"/>
          <w:szCs w:val="24"/>
        </w:rPr>
        <w:t>г.</w:t>
      </w:r>
    </w:p>
    <w:p w:rsidR="00873DB7" w:rsidRPr="003C6671" w:rsidRDefault="00873DB7" w:rsidP="003C6671">
      <w:pPr>
        <w:spacing w:after="0" w:line="240" w:lineRule="auto"/>
        <w:jc w:val="both"/>
        <w:rPr>
          <w:rFonts w:ascii="Times New Roman" w:hAnsi="Times New Roman" w:cs="Times New Roman"/>
          <w:sz w:val="24"/>
          <w:szCs w:val="24"/>
        </w:rPr>
      </w:pPr>
    </w:p>
    <w:p w:rsidR="00553AAA" w:rsidRPr="003C6671" w:rsidRDefault="00553AAA" w:rsidP="003C6671">
      <w:pPr>
        <w:spacing w:after="0" w:line="240" w:lineRule="auto"/>
        <w:jc w:val="center"/>
        <w:rPr>
          <w:rFonts w:ascii="Times New Roman" w:hAnsi="Times New Roman" w:cs="Times New Roman"/>
          <w:sz w:val="24"/>
          <w:szCs w:val="24"/>
        </w:rPr>
      </w:pPr>
      <w:r w:rsidRPr="003C6671">
        <w:rPr>
          <w:rFonts w:ascii="Times New Roman" w:hAnsi="Times New Roman" w:cs="Times New Roman"/>
          <w:sz w:val="24"/>
          <w:szCs w:val="24"/>
        </w:rPr>
        <w:t>РАЗДЕЛ 3. ОСНОВНЫЕ МЕРОПРИЯТИЯ ПОДПРОГРАММЫ</w:t>
      </w:r>
    </w:p>
    <w:p w:rsidR="00873DB7" w:rsidRPr="003C6671" w:rsidRDefault="00873DB7" w:rsidP="003C6671">
      <w:pPr>
        <w:spacing w:after="0" w:line="240" w:lineRule="auto"/>
        <w:jc w:val="center"/>
        <w:rPr>
          <w:rFonts w:ascii="Times New Roman" w:hAnsi="Times New Roman" w:cs="Times New Roman"/>
          <w:sz w:val="24"/>
          <w:szCs w:val="24"/>
        </w:rPr>
      </w:pPr>
    </w:p>
    <w:p w:rsidR="00553AAA" w:rsidRPr="003C6671" w:rsidRDefault="00553AAA" w:rsidP="003C66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Основным мероприятием подпрограммы является:</w:t>
      </w:r>
    </w:p>
    <w:p w:rsidR="00553AAA" w:rsidRPr="003C6671" w:rsidRDefault="00553AAA" w:rsidP="003C6671">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Производство, выпуск и распространение газеты «Славное море», вещание телеканала «Славное море», радио.</w:t>
      </w:r>
    </w:p>
    <w:p w:rsidR="00553AAA" w:rsidRPr="003C6671" w:rsidRDefault="00553AAA" w:rsidP="003C66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Мероприятия основного мероприятия подпрограммы:</w:t>
      </w:r>
    </w:p>
    <w:p w:rsidR="00553AAA" w:rsidRPr="003C6671" w:rsidRDefault="00553AAA" w:rsidP="003C6671">
      <w:pPr>
        <w:pStyle w:val="a3"/>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Обнародование (официальное опубликование) правовых актов органов местного самоуправления, путем производства и выпуска печатных средств массовой информации (спец</w:t>
      </w:r>
      <w:r w:rsidR="00873DB7" w:rsidRPr="003C6671">
        <w:rPr>
          <w:rFonts w:ascii="Times New Roman" w:eastAsia="Times New Roman" w:hAnsi="Times New Roman" w:cs="Times New Roman"/>
          <w:sz w:val="24"/>
          <w:szCs w:val="24"/>
          <w:lang w:eastAsia="ru-RU"/>
        </w:rPr>
        <w:t>.</w:t>
      </w:r>
      <w:r w:rsidRPr="003C6671">
        <w:rPr>
          <w:rFonts w:ascii="Times New Roman" w:eastAsia="Times New Roman" w:hAnsi="Times New Roman" w:cs="Times New Roman"/>
          <w:sz w:val="24"/>
          <w:szCs w:val="24"/>
          <w:lang w:eastAsia="ru-RU"/>
        </w:rPr>
        <w:t xml:space="preserve"> выпуск).</w:t>
      </w:r>
    </w:p>
    <w:p w:rsidR="00553AAA" w:rsidRPr="003C6671" w:rsidRDefault="00553AAA" w:rsidP="003C6671">
      <w:pPr>
        <w:pStyle w:val="a3"/>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Информирование населения муниципального образования о деятельности органов власти, а также по вопросам, имеющим большую социальную значимость, путем производства и выпуска печатных средств массовой информации.</w:t>
      </w:r>
    </w:p>
    <w:p w:rsidR="00AB3791" w:rsidRPr="004D0CC0" w:rsidRDefault="00553AAA" w:rsidP="004D0CC0">
      <w:pPr>
        <w:pStyle w:val="a3"/>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Информирование населения муниципального образования о деятельности органов власти, а также по вопросам, имеющим большую социальную значимость, путем осуществления телевизионного вещания.</w:t>
      </w:r>
    </w:p>
    <w:p w:rsidR="00AB3791" w:rsidRDefault="00AB3791" w:rsidP="00AB3791">
      <w:pPr>
        <w:rPr>
          <w:rFonts w:ascii="Times New Roman" w:hAnsi="Times New Roman" w:cs="Times New Roman"/>
          <w:sz w:val="24"/>
          <w:szCs w:val="24"/>
        </w:rPr>
      </w:pPr>
    </w:p>
    <w:p w:rsidR="00AB3791" w:rsidRDefault="00AB3791" w:rsidP="00AB3791">
      <w:pPr>
        <w:tabs>
          <w:tab w:val="left" w:pos="5638"/>
        </w:tabs>
        <w:rPr>
          <w:rFonts w:ascii="Times New Roman" w:hAnsi="Times New Roman" w:cs="Times New Roman"/>
          <w:sz w:val="24"/>
          <w:szCs w:val="24"/>
        </w:rPr>
      </w:pPr>
      <w:r>
        <w:rPr>
          <w:rFonts w:ascii="Times New Roman" w:hAnsi="Times New Roman" w:cs="Times New Roman"/>
          <w:sz w:val="24"/>
          <w:szCs w:val="24"/>
        </w:rPr>
        <w:tab/>
      </w:r>
    </w:p>
    <w:p w:rsidR="00AB3791" w:rsidRDefault="00AB3791" w:rsidP="00AB3791">
      <w:pPr>
        <w:rPr>
          <w:rFonts w:ascii="Times New Roman" w:hAnsi="Times New Roman" w:cs="Times New Roman"/>
          <w:sz w:val="24"/>
          <w:szCs w:val="24"/>
        </w:rPr>
      </w:pPr>
    </w:p>
    <w:p w:rsidR="007A4A9A" w:rsidRPr="00AB3791" w:rsidRDefault="007A4A9A" w:rsidP="00AB3791">
      <w:pPr>
        <w:rPr>
          <w:rFonts w:ascii="Times New Roman" w:hAnsi="Times New Roman" w:cs="Times New Roman"/>
          <w:sz w:val="24"/>
          <w:szCs w:val="24"/>
        </w:rPr>
        <w:sectPr w:rsidR="007A4A9A" w:rsidRPr="00AB3791">
          <w:pgSz w:w="11906" w:h="16838"/>
          <w:pgMar w:top="1134" w:right="850" w:bottom="1134" w:left="1701" w:header="708" w:footer="708" w:gutter="0"/>
          <w:cols w:space="708"/>
          <w:docGrid w:linePitch="360"/>
        </w:sectPr>
      </w:pP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lastRenderedPageBreak/>
        <w:t>Приложение № 6</w:t>
      </w: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к муниципальной программе</w:t>
      </w:r>
    </w:p>
    <w:p w:rsidR="00553AAA" w:rsidRPr="003C6671" w:rsidRDefault="00553AAA"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«Совершенствование механизмов управления</w:t>
      </w:r>
    </w:p>
    <w:p w:rsidR="00553AAA" w:rsidRPr="003C6671" w:rsidRDefault="00EE2DBE" w:rsidP="003C6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Слюдянского муниципального района</w:t>
      </w:r>
      <w:r w:rsidR="00442848" w:rsidRPr="003C6671">
        <w:rPr>
          <w:rFonts w:ascii="Times New Roman" w:eastAsia="Times New Roman" w:hAnsi="Times New Roman" w:cs="Times New Roman"/>
          <w:sz w:val="24"/>
          <w:szCs w:val="24"/>
          <w:lang w:eastAsia="ru-RU"/>
        </w:rPr>
        <w:t>»</w:t>
      </w:r>
    </w:p>
    <w:p w:rsidR="00553AAA" w:rsidRPr="003C6671" w:rsidRDefault="00553AAA" w:rsidP="003C667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53AAA" w:rsidRPr="003C6671" w:rsidRDefault="00553AAA" w:rsidP="003C6671">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ПАСПОТР ПОДПРОГРАММЫ</w:t>
      </w:r>
      <w:r w:rsidR="007A4A9A">
        <w:rPr>
          <w:rFonts w:ascii="Times New Roman" w:eastAsia="Times New Roman" w:hAnsi="Times New Roman" w:cs="Times New Roman"/>
          <w:sz w:val="24"/>
          <w:szCs w:val="24"/>
          <w:lang w:eastAsia="ru-RU"/>
        </w:rPr>
        <w:t xml:space="preserve">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628"/>
      </w:tblGrid>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Наименование муниципальной  программы</w:t>
            </w:r>
          </w:p>
        </w:tc>
        <w:tc>
          <w:tcPr>
            <w:tcW w:w="6628"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007A4A9A">
              <w:rPr>
                <w:rFonts w:ascii="Times New Roman" w:hAnsi="Times New Roman"/>
              </w:rPr>
              <w:t>»</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Наименование подпрограммы</w:t>
            </w:r>
          </w:p>
        </w:tc>
        <w:tc>
          <w:tcPr>
            <w:tcW w:w="6628" w:type="dxa"/>
          </w:tcPr>
          <w:p w:rsidR="002F6C61" w:rsidRPr="003C6671" w:rsidRDefault="002F6C61" w:rsidP="007A4A9A">
            <w:pPr>
              <w:spacing w:after="0" w:line="240" w:lineRule="auto"/>
              <w:rPr>
                <w:rFonts w:ascii="Times New Roman" w:hAnsi="Times New Roman"/>
              </w:rPr>
            </w:pPr>
            <w:r w:rsidRPr="003C6671">
              <w:rPr>
                <w:rFonts w:ascii="Times New Roman" w:hAnsi="Times New Roman"/>
              </w:rPr>
              <w:t xml:space="preserve">«Осуществление функций управления в сфере образования и культуры в </w:t>
            </w:r>
            <w:r w:rsidR="007A4A9A">
              <w:rPr>
                <w:rFonts w:ascii="Times New Roman" w:hAnsi="Times New Roman"/>
              </w:rPr>
              <w:t>Слюдянском муниципальном</w:t>
            </w:r>
            <w:r w:rsidR="00A34790">
              <w:rPr>
                <w:rFonts w:ascii="Times New Roman" w:hAnsi="Times New Roman"/>
              </w:rPr>
              <w:t xml:space="preserve"> </w:t>
            </w:r>
            <w:r w:rsidR="007A4A9A">
              <w:rPr>
                <w:rFonts w:ascii="Times New Roman" w:hAnsi="Times New Roman"/>
              </w:rPr>
              <w:t xml:space="preserve"> районе»</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Соисполнитель подпрограммы</w:t>
            </w:r>
          </w:p>
        </w:tc>
        <w:tc>
          <w:tcPr>
            <w:tcW w:w="6628"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 xml:space="preserve">Муниципальное казённое учреждение «Комитет по социальной политике и культуре </w:t>
            </w:r>
            <w:r w:rsidR="00CF2693" w:rsidRPr="003C6671">
              <w:rPr>
                <w:rFonts w:ascii="Times New Roman" w:hAnsi="Times New Roman"/>
              </w:rPr>
              <w:t>Слюдянского муниципального района</w:t>
            </w:r>
            <w:r w:rsidRPr="003C6671">
              <w:rPr>
                <w:rFonts w:ascii="Times New Roman" w:hAnsi="Times New Roman"/>
              </w:rPr>
              <w:t>»</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Цель подпрограммы</w:t>
            </w:r>
          </w:p>
        </w:tc>
        <w:tc>
          <w:tcPr>
            <w:tcW w:w="6628"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 xml:space="preserve">Совершенствование системы управления в сфере образования и культуры </w:t>
            </w:r>
            <w:r w:rsidR="00CF2693" w:rsidRPr="003C6671">
              <w:rPr>
                <w:rFonts w:ascii="Times New Roman" w:hAnsi="Times New Roman"/>
              </w:rPr>
              <w:t>Слюдянского муниципального района</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Задачи подпрограммы</w:t>
            </w:r>
          </w:p>
        </w:tc>
        <w:tc>
          <w:tcPr>
            <w:tcW w:w="6628" w:type="dxa"/>
          </w:tcPr>
          <w:p w:rsidR="002F6C61" w:rsidRPr="003C6671" w:rsidRDefault="002F6C61" w:rsidP="003C6671">
            <w:pPr>
              <w:numPr>
                <w:ilvl w:val="0"/>
                <w:numId w:val="21"/>
              </w:numPr>
              <w:tabs>
                <w:tab w:val="clear" w:pos="360"/>
                <w:tab w:val="num" w:pos="318"/>
              </w:tabs>
              <w:spacing w:after="0" w:line="240" w:lineRule="auto"/>
              <w:ind w:left="34" w:firstLine="0"/>
              <w:rPr>
                <w:rFonts w:ascii="Times New Roman" w:hAnsi="Times New Roman"/>
              </w:rPr>
            </w:pPr>
            <w:r w:rsidRPr="003C6671">
              <w:rPr>
                <w:rFonts w:ascii="Times New Roman" w:hAnsi="Times New Roman"/>
              </w:rPr>
              <w:t>Совершенствование правового, организационного, экономического механизмов функционирования в сфере образования и культуры.</w:t>
            </w:r>
          </w:p>
          <w:p w:rsidR="002F6C61" w:rsidRPr="003C6671" w:rsidRDefault="002F6C61" w:rsidP="003C6671">
            <w:pPr>
              <w:numPr>
                <w:ilvl w:val="0"/>
                <w:numId w:val="21"/>
              </w:numPr>
              <w:tabs>
                <w:tab w:val="clear" w:pos="360"/>
                <w:tab w:val="num" w:pos="318"/>
              </w:tabs>
              <w:spacing w:after="0" w:line="240" w:lineRule="auto"/>
              <w:ind w:left="34" w:firstLine="0"/>
              <w:rPr>
                <w:rFonts w:ascii="Times New Roman" w:hAnsi="Times New Roman"/>
              </w:rPr>
            </w:pPr>
            <w:r w:rsidRPr="003C6671">
              <w:rPr>
                <w:rFonts w:ascii="Times New Roman" w:hAnsi="Times New Roman"/>
              </w:rPr>
              <w:t xml:space="preserve">Реализация и совершенствование системы кадровой политики муниципальное казенное учреждение «Комитет по социальной политике и культуре </w:t>
            </w:r>
            <w:r w:rsidR="00CF2693" w:rsidRPr="003C6671">
              <w:rPr>
                <w:rFonts w:ascii="Times New Roman" w:hAnsi="Times New Roman"/>
              </w:rPr>
              <w:t>Слюдянского муниципального</w:t>
            </w:r>
            <w:r w:rsidR="000116EC" w:rsidRPr="003C6671">
              <w:rPr>
                <w:rFonts w:ascii="Times New Roman" w:hAnsi="Times New Roman"/>
              </w:rPr>
              <w:t xml:space="preserve"> района</w:t>
            </w:r>
            <w:r w:rsidRPr="003C6671">
              <w:rPr>
                <w:rFonts w:ascii="Times New Roman" w:hAnsi="Times New Roman"/>
              </w:rPr>
              <w:t>»</w:t>
            </w:r>
          </w:p>
          <w:p w:rsidR="002F6C61" w:rsidRPr="003C6671" w:rsidRDefault="002F6C61" w:rsidP="003C6671">
            <w:pPr>
              <w:numPr>
                <w:ilvl w:val="0"/>
                <w:numId w:val="21"/>
              </w:numPr>
              <w:tabs>
                <w:tab w:val="clear" w:pos="360"/>
                <w:tab w:val="num" w:pos="318"/>
              </w:tabs>
              <w:spacing w:after="0" w:line="240" w:lineRule="auto"/>
              <w:ind w:left="34" w:firstLine="0"/>
              <w:rPr>
                <w:rFonts w:ascii="Times New Roman" w:hAnsi="Times New Roman"/>
              </w:rPr>
            </w:pPr>
            <w:r w:rsidRPr="003C6671">
              <w:rPr>
                <w:rFonts w:ascii="Times New Roman" w:hAnsi="Times New Roman"/>
              </w:rPr>
              <w:t>Обеспечение доступности и качества муниципальных услуг в</w:t>
            </w:r>
            <w:r w:rsidR="00084883" w:rsidRPr="003C6671">
              <w:rPr>
                <w:rFonts w:ascii="Times New Roman" w:hAnsi="Times New Roman"/>
              </w:rPr>
              <w:t xml:space="preserve"> </w:t>
            </w:r>
            <w:r w:rsidRPr="003C6671">
              <w:rPr>
                <w:rFonts w:ascii="Times New Roman" w:hAnsi="Times New Roman"/>
              </w:rPr>
              <w:t>учреждениях образования и культуры</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Сроки реализации подпрограммы</w:t>
            </w:r>
          </w:p>
        </w:tc>
        <w:tc>
          <w:tcPr>
            <w:tcW w:w="6628"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2019 – 2024 годы</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Целевые показатели подпрограммы</w:t>
            </w:r>
          </w:p>
        </w:tc>
        <w:tc>
          <w:tcPr>
            <w:tcW w:w="6628" w:type="dxa"/>
          </w:tcPr>
          <w:p w:rsidR="002F6C61" w:rsidRPr="003C6671" w:rsidRDefault="002F6C61" w:rsidP="003C6671">
            <w:pPr>
              <w:numPr>
                <w:ilvl w:val="0"/>
                <w:numId w:val="22"/>
              </w:numPr>
              <w:tabs>
                <w:tab w:val="clear" w:pos="394"/>
                <w:tab w:val="num" w:pos="318"/>
              </w:tabs>
              <w:spacing w:after="0" w:line="240" w:lineRule="auto"/>
              <w:ind w:left="34" w:firstLine="0"/>
              <w:jc w:val="both"/>
              <w:rPr>
                <w:rFonts w:ascii="Times New Roman" w:hAnsi="Times New Roman"/>
              </w:rPr>
            </w:pPr>
            <w:r w:rsidRPr="003C6671">
              <w:rPr>
                <w:rFonts w:ascii="Times New Roman" w:hAnsi="Times New Roman"/>
              </w:rPr>
              <w:t>Количество оказанных муниципальных услуг по приему заявлений, постановке на учет и выдаче направлений на зачисление детей в образовательные организации, реализующие образовательную программу дошкольного образования, находящиеся на территории Слюдянск</w:t>
            </w:r>
            <w:r w:rsidR="000116EC" w:rsidRPr="003C6671">
              <w:rPr>
                <w:rFonts w:ascii="Times New Roman" w:hAnsi="Times New Roman"/>
              </w:rPr>
              <w:t>ого</w:t>
            </w:r>
            <w:r w:rsidRPr="003C6671">
              <w:rPr>
                <w:rFonts w:ascii="Times New Roman" w:hAnsi="Times New Roman"/>
              </w:rPr>
              <w:t xml:space="preserve"> </w:t>
            </w:r>
            <w:r w:rsidR="000116EC" w:rsidRPr="003C6671">
              <w:rPr>
                <w:rFonts w:ascii="Times New Roman" w:hAnsi="Times New Roman"/>
              </w:rPr>
              <w:t xml:space="preserve">муниципального </w:t>
            </w:r>
            <w:r w:rsidRPr="003C6671">
              <w:rPr>
                <w:rFonts w:ascii="Times New Roman" w:hAnsi="Times New Roman"/>
              </w:rPr>
              <w:t>район</w:t>
            </w:r>
            <w:r w:rsidR="000116EC" w:rsidRPr="003C6671">
              <w:rPr>
                <w:rFonts w:ascii="Times New Roman" w:hAnsi="Times New Roman"/>
              </w:rPr>
              <w:t>а</w:t>
            </w:r>
            <w:r w:rsidRPr="003C6671">
              <w:rPr>
                <w:rFonts w:ascii="Times New Roman" w:hAnsi="Times New Roman"/>
              </w:rPr>
              <w:t>, ед.</w:t>
            </w:r>
          </w:p>
          <w:p w:rsidR="002F6C61" w:rsidRPr="003C6671" w:rsidRDefault="002F6C61" w:rsidP="003C6671">
            <w:pPr>
              <w:numPr>
                <w:ilvl w:val="0"/>
                <w:numId w:val="22"/>
              </w:numPr>
              <w:tabs>
                <w:tab w:val="clear" w:pos="394"/>
                <w:tab w:val="num" w:pos="318"/>
              </w:tabs>
              <w:spacing w:after="0" w:line="240" w:lineRule="auto"/>
              <w:ind w:left="34" w:firstLine="0"/>
              <w:jc w:val="both"/>
              <w:rPr>
                <w:rFonts w:ascii="Times New Roman" w:hAnsi="Times New Roman"/>
              </w:rPr>
            </w:pPr>
            <w:r w:rsidRPr="003C6671">
              <w:rPr>
                <w:rFonts w:ascii="Times New Roman" w:hAnsi="Times New Roman"/>
              </w:rPr>
              <w:t xml:space="preserve">Количество оказанных муниципальных услуг по выдаче разрешений на вступление в брак несовершеннолетним лицам, проживающим на территории муниципального </w:t>
            </w:r>
            <w:r w:rsidR="000116EC" w:rsidRPr="003C6671">
              <w:rPr>
                <w:rFonts w:ascii="Times New Roman" w:hAnsi="Times New Roman"/>
              </w:rPr>
              <w:t>района</w:t>
            </w:r>
            <w:r w:rsidRPr="003C6671">
              <w:rPr>
                <w:rFonts w:ascii="Times New Roman" w:hAnsi="Times New Roman"/>
              </w:rPr>
              <w:t>, достигшим возраста шестнадцати лет, при наличии уважительных причин, ед.</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Перечень основных мероприятий подпрограммы</w:t>
            </w:r>
          </w:p>
        </w:tc>
        <w:tc>
          <w:tcPr>
            <w:tcW w:w="6628"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Обеспечение эффективности системы управления в сфере образования и культуры Слюдянск</w:t>
            </w:r>
            <w:r w:rsidR="000116EC" w:rsidRPr="003C6671">
              <w:rPr>
                <w:rFonts w:ascii="Times New Roman" w:hAnsi="Times New Roman"/>
              </w:rPr>
              <w:t>ого</w:t>
            </w:r>
            <w:r w:rsidRPr="003C6671">
              <w:rPr>
                <w:rFonts w:ascii="Times New Roman" w:hAnsi="Times New Roman"/>
              </w:rPr>
              <w:t xml:space="preserve"> </w:t>
            </w:r>
            <w:r w:rsidR="000116EC" w:rsidRPr="003C6671">
              <w:rPr>
                <w:rFonts w:ascii="Times New Roman" w:hAnsi="Times New Roman"/>
              </w:rPr>
              <w:t xml:space="preserve">муниципального </w:t>
            </w:r>
            <w:r w:rsidRPr="003C6671">
              <w:rPr>
                <w:rFonts w:ascii="Times New Roman" w:hAnsi="Times New Roman"/>
              </w:rPr>
              <w:t>район</w:t>
            </w:r>
            <w:r w:rsidR="000116EC" w:rsidRPr="003C6671">
              <w:rPr>
                <w:rFonts w:ascii="Times New Roman" w:hAnsi="Times New Roman"/>
              </w:rPr>
              <w:t>а</w:t>
            </w:r>
          </w:p>
        </w:tc>
      </w:tr>
      <w:tr w:rsidR="002F6C61" w:rsidRPr="003C6671" w:rsidTr="00442848">
        <w:trPr>
          <w:trHeight w:val="1833"/>
        </w:trPr>
        <w:tc>
          <w:tcPr>
            <w:tcW w:w="2835" w:type="dxa"/>
            <w:shd w:val="clear" w:color="auto" w:fill="auto"/>
          </w:tcPr>
          <w:p w:rsidR="002F6C61" w:rsidRPr="003C6671" w:rsidRDefault="002F6C61" w:rsidP="003C6671">
            <w:pPr>
              <w:spacing w:after="0" w:line="240" w:lineRule="auto"/>
              <w:rPr>
                <w:rFonts w:ascii="Times New Roman" w:hAnsi="Times New Roman"/>
              </w:rPr>
            </w:pPr>
            <w:r w:rsidRPr="003C6671">
              <w:rPr>
                <w:rFonts w:ascii="Times New Roman" w:hAnsi="Times New Roman"/>
              </w:rPr>
              <w:t>Ресурсное обеспечение подпрограммы</w:t>
            </w:r>
          </w:p>
        </w:tc>
        <w:tc>
          <w:tcPr>
            <w:tcW w:w="6628" w:type="dxa"/>
            <w:shd w:val="clear" w:color="auto" w:fill="auto"/>
          </w:tcPr>
          <w:p w:rsidR="002F6C61" w:rsidRPr="003C6671" w:rsidRDefault="002F6C61" w:rsidP="003C6671">
            <w:pPr>
              <w:widowControl w:val="0"/>
              <w:spacing w:after="0" w:line="240" w:lineRule="auto"/>
              <w:outlineLvl w:val="4"/>
              <w:rPr>
                <w:rFonts w:ascii="Times New Roman" w:hAnsi="Times New Roman"/>
              </w:rPr>
            </w:pPr>
            <w:r w:rsidRPr="003C6671">
              <w:rPr>
                <w:rFonts w:ascii="Times New Roman" w:hAnsi="Times New Roman"/>
              </w:rPr>
              <w:t xml:space="preserve">Общий объем финансирования муниципальной подпрограммы с 2019 по 2024 год составляет </w:t>
            </w:r>
            <w:r w:rsidR="005C7468">
              <w:rPr>
                <w:rFonts w:ascii="Times New Roman" w:hAnsi="Times New Roman"/>
              </w:rPr>
              <w:t>80</w:t>
            </w:r>
            <w:r w:rsidR="00056B2A">
              <w:rPr>
                <w:rFonts w:ascii="Times New Roman" w:hAnsi="Times New Roman"/>
              </w:rPr>
              <w:t> </w:t>
            </w:r>
            <w:r w:rsidR="00E86D2D">
              <w:rPr>
                <w:rFonts w:ascii="Times New Roman" w:hAnsi="Times New Roman"/>
              </w:rPr>
              <w:t>607</w:t>
            </w:r>
            <w:r w:rsidR="00056B2A">
              <w:rPr>
                <w:rFonts w:ascii="Times New Roman" w:hAnsi="Times New Roman"/>
              </w:rPr>
              <w:t> </w:t>
            </w:r>
            <w:r w:rsidR="00E86D2D">
              <w:rPr>
                <w:rFonts w:ascii="Times New Roman" w:hAnsi="Times New Roman"/>
              </w:rPr>
              <w:t>780</w:t>
            </w:r>
            <w:r w:rsidR="00056B2A">
              <w:rPr>
                <w:rFonts w:ascii="Times New Roman" w:hAnsi="Times New Roman"/>
              </w:rPr>
              <w:t>,</w:t>
            </w:r>
            <w:r w:rsidR="00E86D2D">
              <w:rPr>
                <w:rFonts w:ascii="Times New Roman" w:hAnsi="Times New Roman"/>
              </w:rPr>
              <w:t>47</w:t>
            </w:r>
            <w:r w:rsidR="002F7F3E" w:rsidRPr="003C6671">
              <w:rPr>
                <w:rFonts w:ascii="Times New Roman" w:hAnsi="Times New Roman"/>
              </w:rPr>
              <w:t xml:space="preserve"> </w:t>
            </w:r>
            <w:r w:rsidRPr="003C6671">
              <w:rPr>
                <w:rFonts w:ascii="Times New Roman" w:hAnsi="Times New Roman"/>
              </w:rPr>
              <w:t>рублей, в том числе по годам:</w:t>
            </w:r>
          </w:p>
          <w:p w:rsidR="002F6C61" w:rsidRPr="003C6671" w:rsidRDefault="002F6C61" w:rsidP="003C6671">
            <w:pPr>
              <w:widowControl w:val="0"/>
              <w:spacing w:after="0" w:line="240" w:lineRule="auto"/>
              <w:outlineLvl w:val="4"/>
              <w:rPr>
                <w:rFonts w:ascii="Times New Roman" w:hAnsi="Times New Roman"/>
              </w:rPr>
            </w:pPr>
            <w:r w:rsidRPr="003C6671">
              <w:rPr>
                <w:rFonts w:ascii="Times New Roman" w:hAnsi="Times New Roman"/>
              </w:rPr>
              <w:t xml:space="preserve">2019 год – </w:t>
            </w:r>
            <w:r w:rsidR="00813D96" w:rsidRPr="003C6671">
              <w:rPr>
                <w:rFonts w:ascii="Times New Roman" w:hAnsi="Times New Roman"/>
              </w:rPr>
              <w:t>11</w:t>
            </w:r>
            <w:r w:rsidR="007171C2" w:rsidRPr="003C6671">
              <w:rPr>
                <w:rFonts w:ascii="Times New Roman" w:hAnsi="Times New Roman"/>
              </w:rPr>
              <w:t xml:space="preserve"> </w:t>
            </w:r>
            <w:r w:rsidR="00813D96" w:rsidRPr="003C6671">
              <w:rPr>
                <w:rFonts w:ascii="Times New Roman" w:hAnsi="Times New Roman"/>
              </w:rPr>
              <w:t>015</w:t>
            </w:r>
            <w:r w:rsidR="009703E4" w:rsidRPr="003C6671">
              <w:rPr>
                <w:rFonts w:ascii="Times New Roman" w:hAnsi="Times New Roman"/>
              </w:rPr>
              <w:t xml:space="preserve"> </w:t>
            </w:r>
            <w:r w:rsidR="00813D96" w:rsidRPr="003C6671">
              <w:rPr>
                <w:rFonts w:ascii="Times New Roman" w:hAnsi="Times New Roman"/>
              </w:rPr>
              <w:t>821</w:t>
            </w:r>
            <w:r w:rsidR="009703E4" w:rsidRPr="003C6671">
              <w:rPr>
                <w:rFonts w:ascii="Times New Roman" w:hAnsi="Times New Roman"/>
              </w:rPr>
              <w:t>,</w:t>
            </w:r>
            <w:r w:rsidR="00813D96" w:rsidRPr="003C6671">
              <w:rPr>
                <w:rFonts w:ascii="Times New Roman" w:hAnsi="Times New Roman"/>
              </w:rPr>
              <w:t>88</w:t>
            </w:r>
            <w:r w:rsidR="002F7F3E" w:rsidRPr="003C6671">
              <w:rPr>
                <w:rFonts w:ascii="Times New Roman" w:hAnsi="Times New Roman"/>
              </w:rPr>
              <w:t xml:space="preserve"> </w:t>
            </w:r>
            <w:r w:rsidRPr="003C6671">
              <w:rPr>
                <w:rFonts w:ascii="Times New Roman" w:hAnsi="Times New Roman"/>
              </w:rPr>
              <w:t>рублей;</w:t>
            </w:r>
          </w:p>
          <w:p w:rsidR="002F6C61" w:rsidRPr="003C6671" w:rsidRDefault="002F6C61" w:rsidP="003C6671">
            <w:pPr>
              <w:widowControl w:val="0"/>
              <w:spacing w:after="0" w:line="240" w:lineRule="auto"/>
              <w:outlineLvl w:val="4"/>
              <w:rPr>
                <w:rFonts w:ascii="Times New Roman" w:hAnsi="Times New Roman"/>
              </w:rPr>
            </w:pPr>
            <w:r w:rsidRPr="003C6671">
              <w:rPr>
                <w:rFonts w:ascii="Times New Roman" w:hAnsi="Times New Roman"/>
              </w:rPr>
              <w:t xml:space="preserve">2020 год – </w:t>
            </w:r>
            <w:r w:rsidR="005C7468">
              <w:rPr>
                <w:rFonts w:ascii="Times New Roman" w:hAnsi="Times New Roman"/>
              </w:rPr>
              <w:t>13</w:t>
            </w:r>
            <w:r w:rsidR="00056B2A">
              <w:rPr>
                <w:rFonts w:ascii="Times New Roman" w:hAnsi="Times New Roman"/>
              </w:rPr>
              <w:t> </w:t>
            </w:r>
            <w:r w:rsidR="005C7468">
              <w:rPr>
                <w:rFonts w:ascii="Times New Roman" w:hAnsi="Times New Roman"/>
              </w:rPr>
              <w:t>372</w:t>
            </w:r>
            <w:r w:rsidR="00056B2A">
              <w:rPr>
                <w:rFonts w:ascii="Times New Roman" w:hAnsi="Times New Roman"/>
              </w:rPr>
              <w:t> </w:t>
            </w:r>
            <w:r w:rsidR="005C7468">
              <w:rPr>
                <w:rFonts w:ascii="Times New Roman" w:hAnsi="Times New Roman"/>
              </w:rPr>
              <w:t>816</w:t>
            </w:r>
            <w:r w:rsidR="00056B2A">
              <w:rPr>
                <w:rFonts w:ascii="Times New Roman" w:hAnsi="Times New Roman"/>
              </w:rPr>
              <w:t>,</w:t>
            </w:r>
            <w:r w:rsidR="005C7468">
              <w:rPr>
                <w:rFonts w:ascii="Times New Roman" w:hAnsi="Times New Roman"/>
              </w:rPr>
              <w:t>93</w:t>
            </w:r>
            <w:r w:rsidRPr="003C6671">
              <w:rPr>
                <w:rFonts w:ascii="Times New Roman" w:hAnsi="Times New Roman"/>
              </w:rPr>
              <w:t xml:space="preserve"> рублей;</w:t>
            </w:r>
          </w:p>
          <w:p w:rsidR="002F6C61" w:rsidRPr="003C6671" w:rsidRDefault="002F6C61" w:rsidP="003C6671">
            <w:pPr>
              <w:widowControl w:val="0"/>
              <w:spacing w:after="0" w:line="240" w:lineRule="auto"/>
              <w:outlineLvl w:val="4"/>
              <w:rPr>
                <w:rFonts w:ascii="Times New Roman" w:hAnsi="Times New Roman"/>
              </w:rPr>
            </w:pPr>
            <w:r w:rsidRPr="003C6671">
              <w:rPr>
                <w:rFonts w:ascii="Times New Roman" w:hAnsi="Times New Roman"/>
              </w:rPr>
              <w:t>2021 год –</w:t>
            </w:r>
            <w:r w:rsidR="008D0AD3">
              <w:rPr>
                <w:rFonts w:ascii="Times New Roman" w:hAnsi="Times New Roman"/>
              </w:rPr>
              <w:t xml:space="preserve"> 14</w:t>
            </w:r>
            <w:r w:rsidR="00056B2A">
              <w:rPr>
                <w:rFonts w:ascii="Times New Roman" w:hAnsi="Times New Roman"/>
              </w:rPr>
              <w:t> </w:t>
            </w:r>
            <w:r w:rsidR="00E86D2D">
              <w:rPr>
                <w:rFonts w:ascii="Times New Roman" w:hAnsi="Times New Roman"/>
              </w:rPr>
              <w:t>223</w:t>
            </w:r>
            <w:r w:rsidR="00056B2A">
              <w:rPr>
                <w:rFonts w:ascii="Times New Roman" w:hAnsi="Times New Roman"/>
              </w:rPr>
              <w:t> </w:t>
            </w:r>
            <w:r w:rsidR="00E86D2D">
              <w:rPr>
                <w:rFonts w:ascii="Times New Roman" w:hAnsi="Times New Roman"/>
              </w:rPr>
              <w:t>531</w:t>
            </w:r>
            <w:r w:rsidR="00056B2A">
              <w:rPr>
                <w:rFonts w:ascii="Times New Roman" w:hAnsi="Times New Roman"/>
              </w:rPr>
              <w:t>,</w:t>
            </w:r>
            <w:r w:rsidR="00E86D2D">
              <w:rPr>
                <w:rFonts w:ascii="Times New Roman" w:hAnsi="Times New Roman"/>
              </w:rPr>
              <w:t>66</w:t>
            </w:r>
            <w:r w:rsidR="00056B2A">
              <w:rPr>
                <w:rFonts w:ascii="Times New Roman" w:hAnsi="Times New Roman"/>
              </w:rPr>
              <w:t xml:space="preserve"> </w:t>
            </w:r>
            <w:r w:rsidRPr="003C6671">
              <w:rPr>
                <w:rFonts w:ascii="Times New Roman" w:hAnsi="Times New Roman"/>
              </w:rPr>
              <w:t>рублей;</w:t>
            </w:r>
          </w:p>
          <w:p w:rsidR="002F6C61" w:rsidRPr="003C6671" w:rsidRDefault="002F6C61" w:rsidP="003C6671">
            <w:pPr>
              <w:widowControl w:val="0"/>
              <w:spacing w:after="0" w:line="240" w:lineRule="auto"/>
              <w:outlineLvl w:val="4"/>
              <w:rPr>
                <w:rFonts w:ascii="Times New Roman" w:hAnsi="Times New Roman"/>
              </w:rPr>
            </w:pPr>
            <w:r w:rsidRPr="003C6671">
              <w:rPr>
                <w:rFonts w:ascii="Times New Roman" w:hAnsi="Times New Roman"/>
              </w:rPr>
              <w:t xml:space="preserve">2022 год – </w:t>
            </w:r>
            <w:r w:rsidR="008D0AD3">
              <w:rPr>
                <w:rFonts w:ascii="Times New Roman" w:hAnsi="Times New Roman"/>
              </w:rPr>
              <w:t>13</w:t>
            </w:r>
            <w:r w:rsidR="00056B2A">
              <w:rPr>
                <w:rFonts w:ascii="Times New Roman" w:hAnsi="Times New Roman"/>
              </w:rPr>
              <w:t> </w:t>
            </w:r>
            <w:r w:rsidR="008D0AD3">
              <w:rPr>
                <w:rFonts w:ascii="Times New Roman" w:hAnsi="Times New Roman"/>
              </w:rPr>
              <w:t>995</w:t>
            </w:r>
            <w:r w:rsidR="00056B2A">
              <w:rPr>
                <w:rFonts w:ascii="Times New Roman" w:hAnsi="Times New Roman"/>
              </w:rPr>
              <w:t> </w:t>
            </w:r>
            <w:r w:rsidR="008D0AD3">
              <w:rPr>
                <w:rFonts w:ascii="Times New Roman" w:hAnsi="Times New Roman"/>
              </w:rPr>
              <w:t>770</w:t>
            </w:r>
            <w:r w:rsidR="00056B2A">
              <w:rPr>
                <w:rFonts w:ascii="Times New Roman" w:hAnsi="Times New Roman"/>
              </w:rPr>
              <w:t>,00</w:t>
            </w:r>
            <w:r w:rsidRPr="003C6671">
              <w:rPr>
                <w:rFonts w:ascii="Times New Roman" w:hAnsi="Times New Roman"/>
              </w:rPr>
              <w:t xml:space="preserve"> рублей;</w:t>
            </w:r>
          </w:p>
          <w:p w:rsidR="002F6C61" w:rsidRPr="003C6671" w:rsidRDefault="002F6C61" w:rsidP="003C6671">
            <w:pPr>
              <w:widowControl w:val="0"/>
              <w:spacing w:after="0" w:line="240" w:lineRule="auto"/>
              <w:outlineLvl w:val="4"/>
              <w:rPr>
                <w:rFonts w:ascii="Times New Roman" w:hAnsi="Times New Roman"/>
              </w:rPr>
            </w:pPr>
            <w:r w:rsidRPr="003C6671">
              <w:rPr>
                <w:rFonts w:ascii="Times New Roman" w:hAnsi="Times New Roman"/>
              </w:rPr>
              <w:t xml:space="preserve">2023 год – </w:t>
            </w:r>
            <w:r w:rsidR="008D0AD3">
              <w:rPr>
                <w:rFonts w:ascii="Times New Roman" w:hAnsi="Times New Roman"/>
              </w:rPr>
              <w:t>13</w:t>
            </w:r>
            <w:r w:rsidR="00056B2A">
              <w:rPr>
                <w:rFonts w:ascii="Times New Roman" w:hAnsi="Times New Roman"/>
              </w:rPr>
              <w:t> </w:t>
            </w:r>
            <w:r w:rsidR="008D0AD3">
              <w:rPr>
                <w:rFonts w:ascii="Times New Roman" w:hAnsi="Times New Roman"/>
              </w:rPr>
              <w:t>999</w:t>
            </w:r>
            <w:r w:rsidR="00056B2A">
              <w:rPr>
                <w:rFonts w:ascii="Times New Roman" w:hAnsi="Times New Roman"/>
              </w:rPr>
              <w:t> </w:t>
            </w:r>
            <w:r w:rsidR="008D0AD3">
              <w:rPr>
                <w:rFonts w:ascii="Times New Roman" w:hAnsi="Times New Roman"/>
              </w:rPr>
              <w:t>920</w:t>
            </w:r>
            <w:r w:rsidR="00056B2A">
              <w:rPr>
                <w:rFonts w:ascii="Times New Roman" w:hAnsi="Times New Roman"/>
              </w:rPr>
              <w:t>,00</w:t>
            </w:r>
            <w:r w:rsidRPr="003C6671">
              <w:rPr>
                <w:rFonts w:ascii="Times New Roman" w:hAnsi="Times New Roman"/>
              </w:rPr>
              <w:t xml:space="preserve"> рублей;</w:t>
            </w:r>
          </w:p>
          <w:p w:rsidR="002F6C61" w:rsidRPr="003C6671" w:rsidRDefault="002F6C61" w:rsidP="003C6671">
            <w:pPr>
              <w:widowControl w:val="0"/>
              <w:spacing w:after="0" w:line="240" w:lineRule="auto"/>
              <w:outlineLvl w:val="4"/>
              <w:rPr>
                <w:rFonts w:ascii="Times New Roman" w:hAnsi="Times New Roman"/>
              </w:rPr>
            </w:pPr>
            <w:r w:rsidRPr="003C6671">
              <w:rPr>
                <w:rFonts w:ascii="Times New Roman" w:hAnsi="Times New Roman"/>
              </w:rPr>
              <w:t xml:space="preserve">2024 год – </w:t>
            </w:r>
            <w:r w:rsidR="008D0AD3">
              <w:rPr>
                <w:rFonts w:ascii="Times New Roman" w:hAnsi="Times New Roman"/>
              </w:rPr>
              <w:t>13 999 920,00</w:t>
            </w:r>
            <w:r w:rsidR="008D0AD3" w:rsidRPr="003C6671">
              <w:rPr>
                <w:rFonts w:ascii="Times New Roman" w:hAnsi="Times New Roman"/>
              </w:rPr>
              <w:t xml:space="preserve"> </w:t>
            </w:r>
            <w:r w:rsidRPr="003C6671">
              <w:rPr>
                <w:rFonts w:ascii="Times New Roman" w:hAnsi="Times New Roman"/>
              </w:rPr>
              <w:t>рублей</w:t>
            </w:r>
            <w:r w:rsidR="00A35FDB" w:rsidRPr="003C6671">
              <w:rPr>
                <w:rFonts w:ascii="Times New Roman" w:hAnsi="Times New Roman"/>
              </w:rPr>
              <w:t>.</w:t>
            </w:r>
            <w:r w:rsidR="008D0AD3">
              <w:rPr>
                <w:rFonts w:ascii="Times New Roman" w:hAnsi="Times New Roman"/>
              </w:rPr>
              <w:t xml:space="preserve"> </w:t>
            </w:r>
          </w:p>
        </w:tc>
      </w:tr>
      <w:tr w:rsidR="002F6C61" w:rsidRPr="003C6671" w:rsidTr="00E475A1">
        <w:tc>
          <w:tcPr>
            <w:tcW w:w="2835" w:type="dxa"/>
          </w:tcPr>
          <w:p w:rsidR="002F6C61" w:rsidRPr="003C6671" w:rsidRDefault="002F6C61" w:rsidP="003C6671">
            <w:pPr>
              <w:spacing w:after="0" w:line="240" w:lineRule="auto"/>
              <w:rPr>
                <w:rFonts w:ascii="Times New Roman" w:hAnsi="Times New Roman"/>
              </w:rPr>
            </w:pPr>
            <w:r w:rsidRPr="003C6671">
              <w:rPr>
                <w:rFonts w:ascii="Times New Roman" w:hAnsi="Times New Roman"/>
              </w:rPr>
              <w:t>Ожидаемые конечные результаты реализации подпрограммы</w:t>
            </w:r>
          </w:p>
        </w:tc>
        <w:tc>
          <w:tcPr>
            <w:tcW w:w="6628" w:type="dxa"/>
          </w:tcPr>
          <w:p w:rsidR="002F6C61" w:rsidRPr="003C6671" w:rsidRDefault="002F6C61" w:rsidP="003C6671">
            <w:pPr>
              <w:numPr>
                <w:ilvl w:val="0"/>
                <w:numId w:val="23"/>
              </w:numPr>
              <w:tabs>
                <w:tab w:val="clear" w:pos="360"/>
                <w:tab w:val="num" w:pos="318"/>
              </w:tabs>
              <w:spacing w:after="0" w:line="240" w:lineRule="auto"/>
              <w:ind w:left="34" w:firstLine="0"/>
              <w:jc w:val="both"/>
              <w:rPr>
                <w:rFonts w:ascii="Times New Roman" w:hAnsi="Times New Roman"/>
              </w:rPr>
            </w:pPr>
            <w:r w:rsidRPr="003C6671">
              <w:rPr>
                <w:rFonts w:ascii="Times New Roman" w:hAnsi="Times New Roman"/>
              </w:rPr>
              <w:t>Количество оказанных муниципальных услуг по приему заявлений, постановке на учет и выдаче направлений на зачисление детей в образовательные организации, реализующие образовательную программу дошкольного образования, находящиеся на территории Слюдянск</w:t>
            </w:r>
            <w:r w:rsidR="000116EC" w:rsidRPr="003C6671">
              <w:rPr>
                <w:rFonts w:ascii="Times New Roman" w:hAnsi="Times New Roman"/>
              </w:rPr>
              <w:t>ого</w:t>
            </w:r>
            <w:r w:rsidRPr="003C6671">
              <w:rPr>
                <w:rFonts w:ascii="Times New Roman" w:hAnsi="Times New Roman"/>
              </w:rPr>
              <w:t xml:space="preserve"> </w:t>
            </w:r>
            <w:r w:rsidR="000116EC" w:rsidRPr="003C6671">
              <w:rPr>
                <w:rFonts w:ascii="Times New Roman" w:hAnsi="Times New Roman"/>
              </w:rPr>
              <w:t xml:space="preserve">муниципального </w:t>
            </w:r>
            <w:r w:rsidRPr="003C6671">
              <w:rPr>
                <w:rFonts w:ascii="Times New Roman" w:hAnsi="Times New Roman"/>
              </w:rPr>
              <w:t>район</w:t>
            </w:r>
            <w:r w:rsidR="000116EC" w:rsidRPr="003C6671">
              <w:rPr>
                <w:rFonts w:ascii="Times New Roman" w:hAnsi="Times New Roman"/>
              </w:rPr>
              <w:t>а</w:t>
            </w:r>
            <w:r w:rsidRPr="003C6671">
              <w:rPr>
                <w:rFonts w:ascii="Times New Roman" w:hAnsi="Times New Roman"/>
              </w:rPr>
              <w:t xml:space="preserve"> к 2024 году составит 1200 ед.</w:t>
            </w:r>
          </w:p>
          <w:p w:rsidR="002F6C61" w:rsidRPr="003C6671" w:rsidRDefault="002F6C61" w:rsidP="003C6671">
            <w:pPr>
              <w:spacing w:after="0" w:line="240" w:lineRule="auto"/>
              <w:ind w:left="34"/>
              <w:jc w:val="both"/>
              <w:rPr>
                <w:rFonts w:ascii="Times New Roman" w:hAnsi="Times New Roman"/>
              </w:rPr>
            </w:pPr>
            <w:r w:rsidRPr="003C6671">
              <w:rPr>
                <w:rFonts w:ascii="Times New Roman" w:hAnsi="Times New Roman"/>
              </w:rPr>
              <w:t xml:space="preserve">2. Количество оказанных муниципальных услуг по выдаче разрешений на вступление в брак несовершеннолетним лицам, проживающим на территории муниципального </w:t>
            </w:r>
            <w:r w:rsidR="000116EC" w:rsidRPr="003C6671">
              <w:rPr>
                <w:rFonts w:ascii="Times New Roman" w:hAnsi="Times New Roman"/>
              </w:rPr>
              <w:t>района</w:t>
            </w:r>
            <w:r w:rsidRPr="003C6671">
              <w:rPr>
                <w:rFonts w:ascii="Times New Roman" w:hAnsi="Times New Roman"/>
              </w:rPr>
              <w:t xml:space="preserve">, достигшим </w:t>
            </w:r>
            <w:r w:rsidRPr="003C6671">
              <w:rPr>
                <w:rFonts w:ascii="Times New Roman" w:hAnsi="Times New Roman"/>
              </w:rPr>
              <w:lastRenderedPageBreak/>
              <w:t>возраста шестнадцати лет, при наличии уважительных причин к 2024 году составит 5 ед.</w:t>
            </w:r>
          </w:p>
        </w:tc>
      </w:tr>
    </w:tbl>
    <w:p w:rsidR="00873DB7" w:rsidRPr="003C6671" w:rsidRDefault="00873DB7" w:rsidP="003C6671">
      <w:pPr>
        <w:spacing w:after="0" w:line="240" w:lineRule="auto"/>
        <w:jc w:val="center"/>
        <w:rPr>
          <w:rFonts w:ascii="Times New Roman" w:hAnsi="Times New Roman" w:cs="Times New Roman"/>
          <w:sz w:val="24"/>
          <w:szCs w:val="24"/>
        </w:rPr>
      </w:pPr>
    </w:p>
    <w:p w:rsidR="00873DB7" w:rsidRPr="003C6671" w:rsidRDefault="00553AAA" w:rsidP="003C6671">
      <w:pPr>
        <w:spacing w:after="0" w:line="240" w:lineRule="auto"/>
        <w:jc w:val="center"/>
        <w:rPr>
          <w:rFonts w:ascii="Times New Roman" w:hAnsi="Times New Roman"/>
          <w:sz w:val="24"/>
          <w:szCs w:val="24"/>
        </w:rPr>
      </w:pPr>
      <w:r w:rsidRPr="003C6671">
        <w:rPr>
          <w:rFonts w:ascii="Times New Roman" w:hAnsi="Times New Roman" w:cs="Times New Roman"/>
          <w:sz w:val="24"/>
          <w:szCs w:val="24"/>
        </w:rPr>
        <w:t>РАЗДЕЛ</w:t>
      </w:r>
      <w:r w:rsidRPr="003C6671">
        <w:rPr>
          <w:rFonts w:ascii="Times New Roman" w:hAnsi="Times New Roman"/>
          <w:sz w:val="24"/>
          <w:szCs w:val="24"/>
        </w:rPr>
        <w:t xml:space="preserve"> 1. ХАРАКТЕРИСТИКА ТЕКУЩЕГО СОСТОЯНИЯ СФЕРЫ РЕАЛИЗАЦИИ МУНИЦИПАЛЬНОЙ ПРОГРАММЫ</w:t>
      </w:r>
      <w:r w:rsidR="00E1134D" w:rsidRPr="003C6671">
        <w:rPr>
          <w:rFonts w:ascii="Times New Roman" w:hAnsi="Times New Roman"/>
          <w:sz w:val="24"/>
          <w:szCs w:val="24"/>
        </w:rPr>
        <w:t xml:space="preserve"> </w:t>
      </w:r>
    </w:p>
    <w:p w:rsidR="002F6C61" w:rsidRPr="003C6671" w:rsidRDefault="002F6C61" w:rsidP="003C6671">
      <w:pPr>
        <w:spacing w:after="0" w:line="240" w:lineRule="auto"/>
        <w:ind w:firstLine="709"/>
        <w:jc w:val="both"/>
        <w:rPr>
          <w:rFonts w:ascii="Times New Roman" w:hAnsi="Times New Roman"/>
          <w:sz w:val="24"/>
          <w:szCs w:val="24"/>
        </w:rPr>
      </w:pPr>
      <w:r w:rsidRPr="003C6671">
        <w:rPr>
          <w:rFonts w:ascii="Times New Roman" w:hAnsi="Times New Roman"/>
          <w:sz w:val="24"/>
          <w:szCs w:val="24"/>
        </w:rPr>
        <w:t xml:space="preserve">Муниципальное управление в сфере образования и культуры в </w:t>
      </w:r>
      <w:r w:rsidR="00735E60">
        <w:rPr>
          <w:rFonts w:ascii="Times New Roman" w:hAnsi="Times New Roman"/>
          <w:sz w:val="24"/>
          <w:szCs w:val="24"/>
        </w:rPr>
        <w:t>Слюдянском муниципальном районе</w:t>
      </w:r>
      <w:r w:rsidRPr="003C6671">
        <w:rPr>
          <w:rFonts w:ascii="Times New Roman" w:hAnsi="Times New Roman"/>
          <w:sz w:val="24"/>
          <w:szCs w:val="24"/>
        </w:rPr>
        <w:t xml:space="preserve"> осуществляется Муниципальным казенным учреждением «Комитет по социальной политике и культуре </w:t>
      </w:r>
      <w:r w:rsidR="00CA7D11">
        <w:rPr>
          <w:rFonts w:ascii="Times New Roman" w:hAnsi="Times New Roman"/>
          <w:sz w:val="24"/>
          <w:szCs w:val="24"/>
        </w:rPr>
        <w:t>Слюдянского муниципального района</w:t>
      </w:r>
      <w:r w:rsidRPr="003C6671">
        <w:rPr>
          <w:rFonts w:ascii="Times New Roman" w:hAnsi="Times New Roman"/>
          <w:sz w:val="24"/>
          <w:szCs w:val="24"/>
        </w:rPr>
        <w:t>», которое является учредителем всех учреждений образования и культуры Слюдянского района. Муниципальная система образования и культуры Слюдянского района за прошедший учебный год не изменилась и представлена 37 образовательными учреждениями и учреждениями культуры:</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8 средних;</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2 основных;</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1 начальная школа;</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5 начальных школ-садов;</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12 дошкольных учреждений;</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6 учреждений дополнительного образования;</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МБУК «</w:t>
      </w:r>
      <w:proofErr w:type="spellStart"/>
      <w:r w:rsidRPr="003C6671">
        <w:rPr>
          <w:rFonts w:ascii="Times New Roman" w:hAnsi="Times New Roman"/>
          <w:sz w:val="24"/>
          <w:szCs w:val="24"/>
        </w:rPr>
        <w:t>Межпоселенческий</w:t>
      </w:r>
      <w:proofErr w:type="spellEnd"/>
      <w:r w:rsidRPr="003C6671">
        <w:rPr>
          <w:rFonts w:ascii="Times New Roman" w:hAnsi="Times New Roman"/>
          <w:sz w:val="24"/>
          <w:szCs w:val="24"/>
        </w:rPr>
        <w:t xml:space="preserve"> дом культуры Слюдянского района»;</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color w:val="000000"/>
          <w:sz w:val="24"/>
          <w:szCs w:val="24"/>
        </w:rPr>
        <w:t>МБУ  «</w:t>
      </w:r>
      <w:proofErr w:type="spellStart"/>
      <w:r w:rsidRPr="003C6671">
        <w:rPr>
          <w:rFonts w:ascii="Times New Roman" w:hAnsi="Times New Roman"/>
          <w:color w:val="000000"/>
          <w:sz w:val="24"/>
          <w:szCs w:val="24"/>
        </w:rPr>
        <w:t>Межпоселенческая</w:t>
      </w:r>
      <w:proofErr w:type="spellEnd"/>
      <w:r w:rsidRPr="003C6671">
        <w:rPr>
          <w:rFonts w:ascii="Times New Roman" w:hAnsi="Times New Roman"/>
          <w:color w:val="000000"/>
          <w:sz w:val="24"/>
          <w:szCs w:val="24"/>
        </w:rPr>
        <w:t xml:space="preserve"> центральная библиотека Слюдянского района»;</w:t>
      </w:r>
    </w:p>
    <w:p w:rsidR="002F6C61" w:rsidRPr="003C6671" w:rsidRDefault="002F6C61" w:rsidP="003C6671">
      <w:pPr>
        <w:numPr>
          <w:ilvl w:val="0"/>
          <w:numId w:val="20"/>
        </w:numPr>
        <w:spacing w:after="0" w:line="240" w:lineRule="auto"/>
        <w:ind w:left="0" w:firstLine="709"/>
        <w:jc w:val="both"/>
        <w:rPr>
          <w:rFonts w:ascii="Times New Roman" w:hAnsi="Times New Roman"/>
          <w:sz w:val="24"/>
          <w:szCs w:val="24"/>
        </w:rPr>
      </w:pPr>
      <w:r w:rsidRPr="003C6671">
        <w:rPr>
          <w:rFonts w:ascii="Times New Roman" w:hAnsi="Times New Roman"/>
          <w:sz w:val="24"/>
          <w:szCs w:val="24"/>
        </w:rPr>
        <w:t>МБУ «Детский оздоровительный лагерь «Солнечный»</w:t>
      </w:r>
    </w:p>
    <w:p w:rsidR="002F6C61" w:rsidRPr="003C6671" w:rsidRDefault="002F6C61" w:rsidP="003C6671">
      <w:pPr>
        <w:spacing w:after="0" w:line="240" w:lineRule="auto"/>
        <w:ind w:firstLine="709"/>
        <w:jc w:val="both"/>
        <w:rPr>
          <w:rFonts w:ascii="Times New Roman" w:hAnsi="Times New Roman"/>
          <w:sz w:val="24"/>
          <w:szCs w:val="24"/>
        </w:rPr>
      </w:pPr>
      <w:r w:rsidRPr="003C6671">
        <w:rPr>
          <w:rFonts w:ascii="Times New Roman" w:hAnsi="Times New Roman"/>
          <w:sz w:val="24"/>
          <w:szCs w:val="24"/>
        </w:rPr>
        <w:t xml:space="preserve">Все учреждения являются бюджетными, имеют лицензии на </w:t>
      </w:r>
      <w:proofErr w:type="gramStart"/>
      <w:r w:rsidRPr="003C6671">
        <w:rPr>
          <w:rFonts w:ascii="Times New Roman" w:hAnsi="Times New Roman"/>
          <w:sz w:val="24"/>
          <w:szCs w:val="24"/>
        </w:rPr>
        <w:t>право ведения</w:t>
      </w:r>
      <w:proofErr w:type="gramEnd"/>
      <w:r w:rsidRPr="003C6671">
        <w:rPr>
          <w:rFonts w:ascii="Times New Roman" w:hAnsi="Times New Roman"/>
          <w:sz w:val="24"/>
          <w:szCs w:val="24"/>
        </w:rPr>
        <w:t xml:space="preserve"> образовательной деятельности,  100% образовательных учреждений прошли процедуру аккредитации, все являются юридическими лицами</w:t>
      </w:r>
    </w:p>
    <w:p w:rsidR="002F6C61" w:rsidRPr="003C6671" w:rsidRDefault="002F6C61" w:rsidP="003C6671">
      <w:pPr>
        <w:spacing w:after="0" w:line="240" w:lineRule="auto"/>
        <w:ind w:firstLine="709"/>
        <w:jc w:val="both"/>
        <w:rPr>
          <w:rFonts w:ascii="Times New Roman" w:hAnsi="Times New Roman"/>
          <w:sz w:val="24"/>
          <w:szCs w:val="24"/>
        </w:rPr>
      </w:pPr>
      <w:r w:rsidRPr="003C6671">
        <w:rPr>
          <w:rFonts w:ascii="Times New Roman" w:hAnsi="Times New Roman"/>
          <w:sz w:val="24"/>
          <w:szCs w:val="24"/>
        </w:rPr>
        <w:t xml:space="preserve">Главным критерием деятельности муниципальных органов управления является совершенствование системы управления в сфере образования и культуры </w:t>
      </w:r>
      <w:r w:rsidR="00CA7D11">
        <w:rPr>
          <w:rFonts w:ascii="Times New Roman" w:hAnsi="Times New Roman"/>
          <w:sz w:val="24"/>
          <w:szCs w:val="24"/>
        </w:rPr>
        <w:t>Слюдянского муниципального района</w:t>
      </w:r>
      <w:r w:rsidRPr="003C6671">
        <w:rPr>
          <w:rFonts w:ascii="Times New Roman" w:hAnsi="Times New Roman"/>
          <w:sz w:val="24"/>
          <w:szCs w:val="24"/>
        </w:rPr>
        <w:t>.</w:t>
      </w:r>
    </w:p>
    <w:p w:rsidR="002F6C61" w:rsidRPr="003C6671" w:rsidRDefault="002F6C61" w:rsidP="003C6671">
      <w:pPr>
        <w:spacing w:after="0" w:line="240" w:lineRule="auto"/>
        <w:ind w:firstLine="709"/>
        <w:jc w:val="both"/>
        <w:rPr>
          <w:rFonts w:ascii="Times New Roman" w:hAnsi="Times New Roman"/>
          <w:sz w:val="24"/>
          <w:szCs w:val="24"/>
        </w:rPr>
      </w:pPr>
      <w:r w:rsidRPr="003C6671">
        <w:rPr>
          <w:rFonts w:ascii="Times New Roman" w:hAnsi="Times New Roman"/>
          <w:sz w:val="24"/>
          <w:szCs w:val="24"/>
        </w:rPr>
        <w:t xml:space="preserve">Перспективы социально – экономического развития района и задачи обновления районной системы образования и культуры выдвигают проблему комплексной модернизации финансово – </w:t>
      </w:r>
      <w:proofErr w:type="gramStart"/>
      <w:r w:rsidRPr="003C6671">
        <w:rPr>
          <w:rFonts w:ascii="Times New Roman" w:hAnsi="Times New Roman"/>
          <w:sz w:val="24"/>
          <w:szCs w:val="24"/>
        </w:rPr>
        <w:t>экономических механизмов</w:t>
      </w:r>
      <w:proofErr w:type="gramEnd"/>
      <w:r w:rsidRPr="003C6671">
        <w:rPr>
          <w:rFonts w:ascii="Times New Roman" w:hAnsi="Times New Roman"/>
          <w:sz w:val="24"/>
          <w:szCs w:val="24"/>
        </w:rPr>
        <w:t xml:space="preserve"> в системе образования: формирование условий для развития экономической самостоятельности организаций и для повышения эффективности использования ресурсов. Совершенствование управления образованием в районе, повышения его качества и эффективности актуализируют и другие проблемы – повышение уровня профессионализма работников социальной сферы и привлечение грамотных молодых специалистов, улучшение материально-технической базы бюджетных учреждений, внедрение общественно-государственных форм управления подведомственными учреждениями.</w:t>
      </w:r>
    </w:p>
    <w:p w:rsidR="002F6C61" w:rsidRPr="003C6671" w:rsidRDefault="002F6C61" w:rsidP="003C6671">
      <w:pPr>
        <w:spacing w:after="0" w:line="240" w:lineRule="auto"/>
        <w:ind w:firstLine="709"/>
        <w:jc w:val="both"/>
        <w:rPr>
          <w:rFonts w:ascii="Times New Roman" w:hAnsi="Times New Roman"/>
          <w:sz w:val="24"/>
          <w:szCs w:val="24"/>
        </w:rPr>
      </w:pPr>
    </w:p>
    <w:p w:rsidR="002F6C61" w:rsidRPr="003C6671" w:rsidRDefault="002F6C61" w:rsidP="003C6671">
      <w:pPr>
        <w:spacing w:after="0" w:line="240" w:lineRule="auto"/>
        <w:jc w:val="center"/>
        <w:rPr>
          <w:rFonts w:ascii="Times New Roman" w:hAnsi="Times New Roman"/>
          <w:sz w:val="24"/>
          <w:szCs w:val="24"/>
        </w:rPr>
      </w:pPr>
      <w:r w:rsidRPr="003C6671">
        <w:rPr>
          <w:rFonts w:ascii="Times New Roman" w:hAnsi="Times New Roman" w:cs="Times New Roman"/>
          <w:sz w:val="24"/>
          <w:szCs w:val="24"/>
        </w:rPr>
        <w:t>РАЗДЕЛ</w:t>
      </w:r>
      <w:r w:rsidRPr="003C6671">
        <w:rPr>
          <w:rFonts w:ascii="Times New Roman" w:hAnsi="Times New Roman"/>
          <w:sz w:val="24"/>
          <w:szCs w:val="24"/>
        </w:rPr>
        <w:t xml:space="preserve"> 2. ЦЕЛЬ И ЗАДАЧИ ПОДПРОГРАММЫ, СРОКИ РЕАЛИЗАЦИИ</w:t>
      </w:r>
    </w:p>
    <w:p w:rsidR="002F6C61" w:rsidRPr="003C6671" w:rsidRDefault="002F6C61" w:rsidP="003C6671">
      <w:pPr>
        <w:spacing w:after="0" w:line="240" w:lineRule="auto"/>
        <w:jc w:val="center"/>
        <w:rPr>
          <w:rFonts w:ascii="Times New Roman" w:hAnsi="Times New Roman"/>
          <w:sz w:val="24"/>
          <w:szCs w:val="24"/>
        </w:rPr>
      </w:pPr>
    </w:p>
    <w:p w:rsidR="002F6C61" w:rsidRPr="003C6671" w:rsidRDefault="002F6C61" w:rsidP="003C6671">
      <w:pPr>
        <w:spacing w:after="0" w:line="240" w:lineRule="auto"/>
        <w:ind w:firstLine="708"/>
        <w:jc w:val="both"/>
        <w:rPr>
          <w:rFonts w:ascii="Times New Roman" w:hAnsi="Times New Roman"/>
          <w:sz w:val="24"/>
          <w:szCs w:val="24"/>
        </w:rPr>
      </w:pPr>
      <w:r w:rsidRPr="003C6671">
        <w:rPr>
          <w:rFonts w:ascii="Times New Roman" w:hAnsi="Times New Roman"/>
          <w:sz w:val="24"/>
          <w:szCs w:val="24"/>
        </w:rPr>
        <w:t xml:space="preserve">Целью подпрограммы является совершенствование системы управления в сфере образования и культуры </w:t>
      </w:r>
      <w:r w:rsidR="00CA7D11">
        <w:rPr>
          <w:rFonts w:ascii="Times New Roman" w:hAnsi="Times New Roman"/>
          <w:sz w:val="24"/>
          <w:szCs w:val="24"/>
        </w:rPr>
        <w:t>Слюдянского муниципального района</w:t>
      </w:r>
      <w:r w:rsidRPr="003C6671">
        <w:rPr>
          <w:rFonts w:ascii="Times New Roman" w:hAnsi="Times New Roman"/>
          <w:sz w:val="24"/>
          <w:szCs w:val="24"/>
        </w:rPr>
        <w:t>. Задачами подпрограммы являются:</w:t>
      </w:r>
    </w:p>
    <w:p w:rsidR="002F6C61" w:rsidRPr="003C6671" w:rsidRDefault="002F6C61" w:rsidP="003C6671">
      <w:pPr>
        <w:spacing w:after="0" w:line="240" w:lineRule="auto"/>
        <w:ind w:firstLine="708"/>
        <w:jc w:val="both"/>
        <w:rPr>
          <w:rFonts w:ascii="Times New Roman" w:hAnsi="Times New Roman"/>
          <w:sz w:val="24"/>
          <w:szCs w:val="24"/>
        </w:rPr>
      </w:pPr>
      <w:r w:rsidRPr="003C6671">
        <w:rPr>
          <w:rFonts w:ascii="Times New Roman" w:hAnsi="Times New Roman"/>
          <w:sz w:val="24"/>
          <w:szCs w:val="24"/>
        </w:rPr>
        <w:t>- совершенствование правового, организационного, экономического механизмов функционирования в сфере образования и культуры;</w:t>
      </w:r>
    </w:p>
    <w:p w:rsidR="002F6C61" w:rsidRPr="003C6671" w:rsidRDefault="002F6C61" w:rsidP="003C6671">
      <w:pPr>
        <w:spacing w:after="0" w:line="240" w:lineRule="auto"/>
        <w:ind w:firstLine="708"/>
        <w:jc w:val="both"/>
        <w:rPr>
          <w:rFonts w:ascii="Times New Roman" w:hAnsi="Times New Roman"/>
          <w:sz w:val="24"/>
          <w:szCs w:val="24"/>
        </w:rPr>
      </w:pPr>
      <w:r w:rsidRPr="003C6671">
        <w:rPr>
          <w:rFonts w:ascii="Times New Roman" w:hAnsi="Times New Roman"/>
          <w:sz w:val="24"/>
          <w:szCs w:val="24"/>
        </w:rPr>
        <w:t xml:space="preserve">- реализация и совершенствование системы кадровой политики Муниципального казенного учреждения «Комитет по социальной политике и культуре </w:t>
      </w:r>
      <w:r w:rsidR="00CA7D11">
        <w:rPr>
          <w:rFonts w:ascii="Times New Roman" w:hAnsi="Times New Roman"/>
          <w:sz w:val="24"/>
          <w:szCs w:val="24"/>
        </w:rPr>
        <w:t>Слюдянского муниципального района</w:t>
      </w:r>
      <w:r w:rsidRPr="003C6671">
        <w:rPr>
          <w:rFonts w:ascii="Times New Roman" w:hAnsi="Times New Roman"/>
          <w:sz w:val="24"/>
          <w:szCs w:val="24"/>
        </w:rPr>
        <w:t>»;</w:t>
      </w:r>
    </w:p>
    <w:p w:rsidR="002F6C61" w:rsidRPr="003C6671" w:rsidRDefault="002F6C61" w:rsidP="003C6671">
      <w:pPr>
        <w:spacing w:after="0" w:line="240" w:lineRule="auto"/>
        <w:ind w:firstLine="708"/>
        <w:jc w:val="both"/>
        <w:rPr>
          <w:rFonts w:ascii="Times New Roman" w:hAnsi="Times New Roman"/>
          <w:sz w:val="24"/>
          <w:szCs w:val="24"/>
        </w:rPr>
      </w:pPr>
      <w:r w:rsidRPr="003C6671">
        <w:rPr>
          <w:rFonts w:ascii="Times New Roman" w:hAnsi="Times New Roman"/>
          <w:sz w:val="24"/>
          <w:szCs w:val="24"/>
        </w:rPr>
        <w:t xml:space="preserve">- обеспечение доступности и качества муниципальных услуг в учреждениях образования и культуры. Сроки реализации подпрограммы: 2019 – 2024 годы. Целевыми показателями подпрограммы являются повышение качества управления, доступности, качества муниципальных услуг, количественных и качественных показателей </w:t>
      </w:r>
      <w:r w:rsidRPr="003C6671">
        <w:rPr>
          <w:rFonts w:ascii="Times New Roman" w:hAnsi="Times New Roman"/>
          <w:sz w:val="24"/>
          <w:szCs w:val="24"/>
        </w:rPr>
        <w:lastRenderedPageBreak/>
        <w:t>муниципального задания в сфере образования и культуры; укрепление материальной технической базы органов управлением образования и культурой.</w:t>
      </w:r>
    </w:p>
    <w:p w:rsidR="002F6C61" w:rsidRPr="003C6671" w:rsidRDefault="002F6C61" w:rsidP="003C6671">
      <w:pPr>
        <w:spacing w:after="0" w:line="240" w:lineRule="auto"/>
        <w:rPr>
          <w:rFonts w:ascii="Times New Roman" w:hAnsi="Times New Roman"/>
          <w:sz w:val="24"/>
          <w:szCs w:val="24"/>
        </w:rPr>
      </w:pPr>
    </w:p>
    <w:p w:rsidR="002F6C61" w:rsidRPr="003C6671" w:rsidRDefault="002F6C61" w:rsidP="003C6671">
      <w:pPr>
        <w:spacing w:after="0" w:line="240" w:lineRule="auto"/>
        <w:jc w:val="center"/>
        <w:rPr>
          <w:rFonts w:ascii="Times New Roman" w:hAnsi="Times New Roman"/>
          <w:sz w:val="24"/>
          <w:szCs w:val="24"/>
        </w:rPr>
      </w:pPr>
      <w:r w:rsidRPr="003C6671">
        <w:rPr>
          <w:rFonts w:ascii="Times New Roman" w:hAnsi="Times New Roman" w:cs="Times New Roman"/>
          <w:sz w:val="24"/>
          <w:szCs w:val="24"/>
        </w:rPr>
        <w:t>РАЗДЕЛ</w:t>
      </w:r>
      <w:r w:rsidRPr="003C6671">
        <w:rPr>
          <w:rFonts w:ascii="Times New Roman" w:hAnsi="Times New Roman"/>
          <w:sz w:val="24"/>
          <w:szCs w:val="24"/>
        </w:rPr>
        <w:t xml:space="preserve"> 3. ОСНОВНЫЕ МЕРОПРИЯТИЯ ПОДПРОГРАММЫ</w:t>
      </w:r>
    </w:p>
    <w:p w:rsidR="002F6C61" w:rsidRPr="003C6671" w:rsidRDefault="002F6C61" w:rsidP="003C6671">
      <w:pPr>
        <w:spacing w:after="0" w:line="240" w:lineRule="auto"/>
        <w:jc w:val="center"/>
        <w:rPr>
          <w:rFonts w:ascii="Times New Roman" w:hAnsi="Times New Roman"/>
          <w:sz w:val="24"/>
          <w:szCs w:val="24"/>
        </w:rPr>
      </w:pPr>
    </w:p>
    <w:p w:rsidR="004D0CC0" w:rsidRDefault="002F6C61" w:rsidP="004D0CC0">
      <w:pPr>
        <w:tabs>
          <w:tab w:val="left" w:pos="7710"/>
        </w:tabs>
        <w:spacing w:line="240" w:lineRule="auto"/>
        <w:ind w:firstLine="709"/>
        <w:jc w:val="both"/>
        <w:rPr>
          <w:rFonts w:ascii="Times New Roman" w:hAnsi="Times New Roman"/>
          <w:sz w:val="24"/>
          <w:szCs w:val="24"/>
        </w:rPr>
      </w:pPr>
      <w:r w:rsidRPr="003C6671">
        <w:rPr>
          <w:rFonts w:ascii="Times New Roman" w:hAnsi="Times New Roman"/>
          <w:sz w:val="24"/>
          <w:szCs w:val="24"/>
        </w:rPr>
        <w:t>Основное мероприятие подпрограммы:</w:t>
      </w:r>
      <w:r w:rsidR="00442848" w:rsidRPr="003C6671">
        <w:rPr>
          <w:rFonts w:ascii="Times New Roman" w:hAnsi="Times New Roman"/>
          <w:sz w:val="24"/>
          <w:szCs w:val="24"/>
        </w:rPr>
        <w:t xml:space="preserve"> о</w:t>
      </w:r>
      <w:r w:rsidRPr="003C6671">
        <w:rPr>
          <w:rFonts w:ascii="Times New Roman" w:hAnsi="Times New Roman"/>
          <w:sz w:val="24"/>
          <w:szCs w:val="24"/>
        </w:rPr>
        <w:t xml:space="preserve">беспечение эффективности системы управления в сфере образования и культуры </w:t>
      </w:r>
      <w:r w:rsidR="00CA7D11">
        <w:rPr>
          <w:rFonts w:ascii="Times New Roman" w:hAnsi="Times New Roman"/>
          <w:sz w:val="24"/>
          <w:szCs w:val="24"/>
        </w:rPr>
        <w:t>Слюдянского муниципального района</w:t>
      </w:r>
      <w:r w:rsidRPr="003C6671">
        <w:rPr>
          <w:rFonts w:ascii="Times New Roman" w:hAnsi="Times New Roman"/>
          <w:sz w:val="24"/>
          <w:szCs w:val="24"/>
        </w:rPr>
        <w:t xml:space="preserve">. Данное мероприятие включает в себя следующие расходы: </w:t>
      </w:r>
      <w:r w:rsidR="00621AC9" w:rsidRPr="003C6671">
        <w:rPr>
          <w:rFonts w:ascii="Times New Roman" w:hAnsi="Times New Roman"/>
          <w:sz w:val="24"/>
          <w:szCs w:val="24"/>
        </w:rPr>
        <w:t>о</w:t>
      </w:r>
      <w:r w:rsidRPr="003C6671">
        <w:rPr>
          <w:rFonts w:ascii="Times New Roman" w:hAnsi="Times New Roman"/>
          <w:sz w:val="24"/>
          <w:szCs w:val="24"/>
        </w:rPr>
        <w:t>плата труда и начисления на выплаты по оплате труда, прочие выплаты, услуги связи, коммунальные услуги, работы, услуги по содержанию имущества, прочие работы и услуги, прочие расходы, поступление нефинансовых активов.</w:t>
      </w: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4</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4D0CC0" w:rsidRDefault="004D0CC0" w:rsidP="004D0CC0">
      <w:pPr>
        <w:spacing w:after="0" w:line="240" w:lineRule="auto"/>
        <w:ind w:firstLine="709"/>
        <w:jc w:val="both"/>
        <w:rPr>
          <w:rFonts w:ascii="Times New Roman" w:hAnsi="Times New Roman" w:cs="Times New Roman"/>
          <w:sz w:val="24"/>
          <w:szCs w:val="24"/>
        </w:rPr>
        <w:sectPr w:rsidR="004D0CC0" w:rsidSect="004C6223">
          <w:footerReference w:type="default" r:id="rId22"/>
          <w:pgSz w:w="11906" w:h="16838"/>
          <w:pgMar w:top="1134" w:right="850" w:bottom="567" w:left="1701" w:header="708" w:footer="708" w:gutter="0"/>
          <w:cols w:space="708"/>
          <w:docGrid w:linePitch="360"/>
        </w:sect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553AAA" w:rsidRPr="003C6671" w:rsidRDefault="00553AAA" w:rsidP="004D0CC0">
      <w:pPr>
        <w:tabs>
          <w:tab w:val="left" w:pos="7710"/>
        </w:tabs>
        <w:spacing w:after="0" w:line="240" w:lineRule="auto"/>
        <w:ind w:firstLine="709"/>
        <w:jc w:val="right"/>
        <w:rPr>
          <w:rFonts w:ascii="Times New Roman" w:eastAsia="Calibri" w:hAnsi="Times New Roman" w:cs="Times New Roman"/>
          <w:bCs/>
        </w:rPr>
      </w:pPr>
      <w:r w:rsidRPr="003C6671">
        <w:rPr>
          <w:rFonts w:ascii="Times New Roman" w:eastAsia="Calibri" w:hAnsi="Times New Roman" w:cs="Times New Roman"/>
          <w:bCs/>
        </w:rPr>
        <w:lastRenderedPageBreak/>
        <w:t>Приложение № 7</w:t>
      </w:r>
    </w:p>
    <w:p w:rsidR="00553AAA" w:rsidRPr="003C6671" w:rsidRDefault="00553AAA" w:rsidP="003C6671">
      <w:pPr>
        <w:widowControl w:val="0"/>
        <w:autoSpaceDE w:val="0"/>
        <w:autoSpaceDN w:val="0"/>
        <w:adjustRightInd w:val="0"/>
        <w:spacing w:after="0" w:line="240" w:lineRule="auto"/>
        <w:jc w:val="right"/>
        <w:rPr>
          <w:rFonts w:ascii="Times New Roman" w:eastAsia="Calibri" w:hAnsi="Times New Roman" w:cs="Times New Roman"/>
          <w:b/>
          <w:bCs/>
        </w:rPr>
      </w:pPr>
      <w:r w:rsidRPr="003C6671">
        <w:rPr>
          <w:rFonts w:ascii="Times New Roman" w:eastAsia="Calibri" w:hAnsi="Times New Roman" w:cs="Times New Roman"/>
          <w:bCs/>
        </w:rPr>
        <w:t>к муниципальной программе</w:t>
      </w:r>
    </w:p>
    <w:p w:rsidR="00553AAA" w:rsidRPr="003C6671" w:rsidRDefault="00553AAA" w:rsidP="003C6671">
      <w:pPr>
        <w:widowControl w:val="0"/>
        <w:autoSpaceDE w:val="0"/>
        <w:autoSpaceDN w:val="0"/>
        <w:adjustRightInd w:val="0"/>
        <w:spacing w:after="0" w:line="240" w:lineRule="auto"/>
        <w:jc w:val="right"/>
        <w:rPr>
          <w:rFonts w:ascii="Times New Roman" w:eastAsia="Calibri" w:hAnsi="Times New Roman" w:cs="Times New Roman"/>
          <w:lang w:eastAsia="ru-RU"/>
        </w:rPr>
      </w:pPr>
      <w:r w:rsidRPr="003C6671">
        <w:rPr>
          <w:rFonts w:ascii="Times New Roman" w:eastAsia="Calibri" w:hAnsi="Times New Roman" w:cs="Times New Roman"/>
          <w:lang w:eastAsia="ru-RU"/>
        </w:rPr>
        <w:t>«Совершенствование механизмов</w:t>
      </w:r>
    </w:p>
    <w:p w:rsidR="00553AAA" w:rsidRPr="003C6671" w:rsidRDefault="00553AAA" w:rsidP="003C6671">
      <w:pPr>
        <w:widowControl w:val="0"/>
        <w:autoSpaceDE w:val="0"/>
        <w:autoSpaceDN w:val="0"/>
        <w:adjustRightInd w:val="0"/>
        <w:spacing w:after="0" w:line="240" w:lineRule="auto"/>
        <w:jc w:val="right"/>
        <w:rPr>
          <w:rFonts w:ascii="Times New Roman" w:eastAsia="Calibri" w:hAnsi="Times New Roman" w:cs="Times New Roman"/>
          <w:lang w:eastAsia="ru-RU"/>
        </w:rPr>
      </w:pPr>
      <w:r w:rsidRPr="003C6671">
        <w:rPr>
          <w:rFonts w:ascii="Times New Roman" w:eastAsia="Calibri" w:hAnsi="Times New Roman" w:cs="Times New Roman"/>
          <w:lang w:eastAsia="ru-RU"/>
        </w:rPr>
        <w:t>управления муниципальным образованием</w:t>
      </w:r>
    </w:p>
    <w:p w:rsidR="00553AAA" w:rsidRPr="003C6671" w:rsidRDefault="007A4A9A" w:rsidP="007A4A9A">
      <w:pPr>
        <w:widowControl w:val="0"/>
        <w:autoSpaceDE w:val="0"/>
        <w:autoSpaceDN w:val="0"/>
        <w:adjustRightInd w:val="0"/>
        <w:spacing w:after="0" w:line="240" w:lineRule="auto"/>
        <w:jc w:val="right"/>
        <w:rPr>
          <w:rFonts w:ascii="Times New Roman" w:eastAsia="Calibri" w:hAnsi="Times New Roman" w:cs="Times New Roman"/>
          <w:b/>
          <w:bCs/>
        </w:rPr>
      </w:pPr>
      <w:r>
        <w:rPr>
          <w:rFonts w:ascii="Times New Roman" w:eastAsia="Calibri" w:hAnsi="Times New Roman" w:cs="Times New Roman"/>
          <w:lang w:eastAsia="ru-RU"/>
        </w:rPr>
        <w:t>Слюдянский район»</w:t>
      </w:r>
    </w:p>
    <w:p w:rsidR="007A4A9A" w:rsidRDefault="007A4A9A" w:rsidP="003C6671">
      <w:pPr>
        <w:widowControl w:val="0"/>
        <w:autoSpaceDE w:val="0"/>
        <w:autoSpaceDN w:val="0"/>
        <w:adjustRightInd w:val="0"/>
        <w:spacing w:after="0" w:line="240" w:lineRule="auto"/>
        <w:jc w:val="center"/>
        <w:outlineLvl w:val="1"/>
        <w:rPr>
          <w:rFonts w:ascii="Times New Roman" w:eastAsia="Calibri" w:hAnsi="Times New Roman" w:cs="Times New Roman"/>
        </w:rPr>
      </w:pPr>
    </w:p>
    <w:p w:rsidR="00553AAA" w:rsidRPr="003C6671" w:rsidRDefault="00553AAA" w:rsidP="003C6671">
      <w:pPr>
        <w:widowControl w:val="0"/>
        <w:autoSpaceDE w:val="0"/>
        <w:autoSpaceDN w:val="0"/>
        <w:adjustRightInd w:val="0"/>
        <w:spacing w:after="0" w:line="240" w:lineRule="auto"/>
        <w:jc w:val="center"/>
        <w:outlineLvl w:val="1"/>
        <w:rPr>
          <w:rFonts w:ascii="Times New Roman" w:eastAsia="Calibri" w:hAnsi="Times New Roman" w:cs="Times New Roman"/>
        </w:rPr>
      </w:pPr>
      <w:r w:rsidRPr="003C6671">
        <w:rPr>
          <w:rFonts w:ascii="Times New Roman" w:eastAsia="Calibri" w:hAnsi="Times New Roman" w:cs="Times New Roman"/>
        </w:rPr>
        <w:t>ПАСПОРТ ПОДПРОГРАММЫ</w:t>
      </w:r>
      <w:r w:rsidR="007A4A9A">
        <w:rPr>
          <w:rFonts w:ascii="Times New Roman" w:eastAsia="Calibri" w:hAnsi="Times New Roman" w:cs="Times New Roman"/>
        </w:rPr>
        <w:t xml:space="preserve"> 7</w:t>
      </w:r>
    </w:p>
    <w:p w:rsidR="00873DB7" w:rsidRPr="003C6671" w:rsidRDefault="00873DB7" w:rsidP="003C6671">
      <w:pPr>
        <w:widowControl w:val="0"/>
        <w:autoSpaceDE w:val="0"/>
        <w:autoSpaceDN w:val="0"/>
        <w:adjustRightInd w:val="0"/>
        <w:spacing w:after="0" w:line="240" w:lineRule="auto"/>
        <w:jc w:val="center"/>
        <w:outlineLvl w:val="1"/>
        <w:rPr>
          <w:rFonts w:ascii="Times New Roman" w:eastAsia="Calibri" w:hAnsi="Times New Roman" w:cs="Times New Roman"/>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119"/>
        <w:gridCol w:w="6237"/>
      </w:tblGrid>
      <w:tr w:rsidR="00C46B27" w:rsidRPr="003C6671" w:rsidTr="001F69BE">
        <w:trPr>
          <w:tblCellSpacing w:w="5" w:type="nil"/>
        </w:trPr>
        <w:tc>
          <w:tcPr>
            <w:tcW w:w="3119" w:type="dxa"/>
            <w:tcBorders>
              <w:top w:val="single" w:sz="8" w:space="0" w:color="auto"/>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Наименование муниципальной программы</w:t>
            </w:r>
          </w:p>
        </w:tc>
        <w:tc>
          <w:tcPr>
            <w:tcW w:w="6237" w:type="dxa"/>
            <w:tcBorders>
              <w:top w:val="single" w:sz="8" w:space="0" w:color="auto"/>
              <w:left w:val="single" w:sz="8" w:space="0" w:color="auto"/>
              <w:bottom w:val="single" w:sz="8" w:space="0" w:color="auto"/>
              <w:right w:val="single" w:sz="8" w:space="0" w:color="auto"/>
            </w:tcBorders>
          </w:tcPr>
          <w:p w:rsidR="00C46B27" w:rsidRPr="003C6671" w:rsidRDefault="00621AC9" w:rsidP="00114658">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w:t>
            </w:r>
            <w:r w:rsidR="00C46B27" w:rsidRPr="003C6671">
              <w:rPr>
                <w:rFonts w:ascii="Times New Roman" w:eastAsia="Calibri" w:hAnsi="Times New Roman" w:cs="Times New Roman"/>
                <w:lang w:eastAsia="ru-RU"/>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Pr="003C6671">
              <w:rPr>
                <w:rFonts w:ascii="Times New Roman" w:eastAsia="Calibri" w:hAnsi="Times New Roman" w:cs="Times New Roman"/>
                <w:lang w:eastAsia="ru-RU"/>
              </w:rPr>
              <w:t>»</w:t>
            </w:r>
          </w:p>
        </w:tc>
      </w:tr>
      <w:tr w:rsidR="00C46B27" w:rsidRPr="003C6671" w:rsidTr="001F69BE">
        <w:trPr>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Наименование подпрограммы</w:t>
            </w:r>
          </w:p>
        </w:tc>
        <w:tc>
          <w:tcPr>
            <w:tcW w:w="6237"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Предоставление гражданам субсидий на оплату жилого помещения и коммунальных услуг</w:t>
            </w:r>
          </w:p>
        </w:tc>
      </w:tr>
      <w:tr w:rsidR="00C46B27" w:rsidRPr="003C6671" w:rsidTr="001F69BE">
        <w:trPr>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Соисполнитель подпрограммы</w:t>
            </w:r>
          </w:p>
        </w:tc>
        <w:tc>
          <w:tcPr>
            <w:tcW w:w="6237"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Отдел субсидий и социальной поддержки населения администрации муниципального района</w:t>
            </w:r>
          </w:p>
        </w:tc>
      </w:tr>
      <w:tr w:rsidR="00C46B27" w:rsidRPr="003C6671" w:rsidTr="001F69BE">
        <w:trPr>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Цель подпрограммы</w:t>
            </w:r>
          </w:p>
        </w:tc>
        <w:tc>
          <w:tcPr>
            <w:tcW w:w="6237"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hAnsi="Times New Roman" w:cs="Times New Roman"/>
              </w:rPr>
              <w:t>Улучшение качества жизни отдельных категорий граждан</w:t>
            </w:r>
          </w:p>
        </w:tc>
      </w:tr>
      <w:tr w:rsidR="00C46B27" w:rsidRPr="003C6671" w:rsidTr="001F69BE">
        <w:trPr>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Задачи подпрограммы</w:t>
            </w:r>
          </w:p>
        </w:tc>
        <w:tc>
          <w:tcPr>
            <w:tcW w:w="6237" w:type="dxa"/>
            <w:tcBorders>
              <w:left w:val="single" w:sz="8" w:space="0" w:color="auto"/>
              <w:bottom w:val="single" w:sz="8" w:space="0" w:color="auto"/>
              <w:right w:val="single" w:sz="8" w:space="0" w:color="auto"/>
            </w:tcBorders>
          </w:tcPr>
          <w:p w:rsidR="00C46B27" w:rsidRPr="003C6671" w:rsidRDefault="00621AC9" w:rsidP="003C6671">
            <w:pPr>
              <w:widowControl w:val="0"/>
              <w:autoSpaceDE w:val="0"/>
              <w:autoSpaceDN w:val="0"/>
              <w:adjustRightInd w:val="0"/>
              <w:spacing w:after="0" w:line="240" w:lineRule="auto"/>
              <w:rPr>
                <w:rFonts w:ascii="Times New Roman" w:eastAsia="Times New Roman" w:hAnsi="Times New Roman" w:cs="Calibri"/>
                <w:lang w:eastAsia="ru-RU"/>
              </w:rPr>
            </w:pPr>
            <w:r w:rsidRPr="003C6671">
              <w:rPr>
                <w:rFonts w:ascii="Times New Roman" w:hAnsi="Times New Roman" w:cs="Times New Roman"/>
              </w:rPr>
              <w:t>П</w:t>
            </w:r>
            <w:r w:rsidR="00C46B27" w:rsidRPr="003C6671">
              <w:rPr>
                <w:rFonts w:ascii="Times New Roman" w:hAnsi="Times New Roman" w:cs="Times New Roman"/>
              </w:rPr>
              <w:t>редоставление гражданам субсидий на оплату жилого помещения и коммунальных услуг</w:t>
            </w:r>
          </w:p>
        </w:tc>
      </w:tr>
      <w:tr w:rsidR="00C46B27" w:rsidRPr="003C6671" w:rsidTr="001F69BE">
        <w:trPr>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Сроки реализации подпрограммы</w:t>
            </w:r>
          </w:p>
        </w:tc>
        <w:tc>
          <w:tcPr>
            <w:tcW w:w="6237"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2019 - 2024 гг.</w:t>
            </w:r>
          </w:p>
        </w:tc>
      </w:tr>
      <w:tr w:rsidR="00C46B27" w:rsidRPr="003C6671" w:rsidTr="001F69BE">
        <w:trPr>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Целевые показатели подпрограммы</w:t>
            </w:r>
          </w:p>
        </w:tc>
        <w:tc>
          <w:tcPr>
            <w:tcW w:w="6237"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jc w:val="both"/>
              <w:rPr>
                <w:rFonts w:ascii="Times New Roman" w:eastAsia="Calibri" w:hAnsi="Times New Roman" w:cs="Times New Roman"/>
                <w:lang w:eastAsia="ru-RU"/>
              </w:rPr>
            </w:pPr>
            <w:r w:rsidRPr="003C6671">
              <w:rPr>
                <w:rFonts w:ascii="Times New Roman" w:eastAsia="Times New Roman" w:hAnsi="Times New Roman" w:cs="Times New Roman"/>
                <w:lang w:eastAsia="ru-RU"/>
              </w:rPr>
              <w:t>Количество принятых заявлений на предоставление субсидий на оплату жилого помещения и коммунальных услуг, ед.</w:t>
            </w:r>
          </w:p>
        </w:tc>
      </w:tr>
      <w:tr w:rsidR="00C46B27" w:rsidRPr="003C6671" w:rsidTr="001F69BE">
        <w:trPr>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Перечень основны</w:t>
            </w:r>
            <w:r w:rsidR="00736126" w:rsidRPr="003C6671">
              <w:rPr>
                <w:rFonts w:ascii="Times New Roman" w:eastAsia="Calibri" w:hAnsi="Times New Roman" w:cs="Times New Roman"/>
                <w:lang w:eastAsia="ru-RU"/>
              </w:rPr>
              <w:t>х мероприятий подпрограммы</w:t>
            </w:r>
          </w:p>
        </w:tc>
        <w:tc>
          <w:tcPr>
            <w:tcW w:w="6237" w:type="dxa"/>
            <w:tcBorders>
              <w:left w:val="single" w:sz="8" w:space="0" w:color="auto"/>
              <w:bottom w:val="single" w:sz="8" w:space="0" w:color="auto"/>
              <w:right w:val="single" w:sz="8" w:space="0" w:color="auto"/>
            </w:tcBorders>
          </w:tcPr>
          <w:p w:rsidR="00C46B27" w:rsidRPr="003C6671" w:rsidRDefault="00C46B27" w:rsidP="003C6671">
            <w:pPr>
              <w:widowControl w:val="0"/>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hAnsi="Times New Roman" w:cs="Times New Roman"/>
              </w:rPr>
              <w:t>Осуществление областных государственных полномочий по предоставлению гражданам субсидий на оплату жилого помещения и коммунальных услуг</w:t>
            </w:r>
          </w:p>
        </w:tc>
      </w:tr>
      <w:tr w:rsidR="00C46B27" w:rsidRPr="003C6671" w:rsidTr="001F69BE">
        <w:trPr>
          <w:trHeight w:val="2519"/>
          <w:tblCellSpacing w:w="5" w:type="nil"/>
        </w:trPr>
        <w:tc>
          <w:tcPr>
            <w:tcW w:w="3119" w:type="dxa"/>
            <w:tcBorders>
              <w:left w:val="single" w:sz="8" w:space="0" w:color="auto"/>
              <w:bottom w:val="single" w:sz="8" w:space="0" w:color="auto"/>
              <w:right w:val="single" w:sz="8" w:space="0" w:color="auto"/>
            </w:tcBorders>
            <w:shd w:val="clear" w:color="auto" w:fill="auto"/>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Ресурсное обеспечение подпрограммы</w:t>
            </w:r>
          </w:p>
        </w:tc>
        <w:tc>
          <w:tcPr>
            <w:tcW w:w="6237" w:type="dxa"/>
            <w:tcBorders>
              <w:left w:val="single" w:sz="8" w:space="0" w:color="auto"/>
              <w:bottom w:val="single" w:sz="8" w:space="0" w:color="auto"/>
              <w:right w:val="single" w:sz="8" w:space="0" w:color="auto"/>
            </w:tcBorders>
            <w:shd w:val="clear" w:color="auto" w:fill="FFFFFF" w:themeFill="background1"/>
          </w:tcPr>
          <w:p w:rsidR="00C46B27" w:rsidRPr="003C6671" w:rsidRDefault="00C46B27"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Общий объем средств составит </w:t>
            </w:r>
            <w:r w:rsidR="00DA4671">
              <w:rPr>
                <w:rFonts w:ascii="Times New Roman" w:eastAsia="Calibri" w:hAnsi="Times New Roman" w:cs="Times New Roman"/>
              </w:rPr>
              <w:t>18 207 100,00</w:t>
            </w:r>
            <w:r w:rsidRPr="003C6671">
              <w:rPr>
                <w:rFonts w:ascii="Times New Roman" w:hAnsi="Times New Roman" w:cs="Times New Roman"/>
              </w:rPr>
              <w:t xml:space="preserve"> </w:t>
            </w:r>
            <w:r w:rsidR="00FE3479" w:rsidRPr="003C6671">
              <w:rPr>
                <w:rFonts w:ascii="Times New Roman" w:eastAsia="Calibri" w:hAnsi="Times New Roman" w:cs="Times New Roman"/>
              </w:rPr>
              <w:t>рублей</w:t>
            </w:r>
            <w:r w:rsidRPr="003C6671">
              <w:rPr>
                <w:rFonts w:ascii="Times New Roman" w:eastAsia="Calibri" w:hAnsi="Times New Roman" w:cs="Times New Roman"/>
              </w:rPr>
              <w:t>, в том числе по годам:</w:t>
            </w:r>
          </w:p>
          <w:p w:rsidR="00C46B27" w:rsidRPr="003C6671" w:rsidRDefault="00C46B27"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2019 год – </w:t>
            </w:r>
            <w:r w:rsidR="00813D96" w:rsidRPr="003C6671">
              <w:rPr>
                <w:rFonts w:ascii="Times New Roman" w:eastAsia="Calibri" w:hAnsi="Times New Roman" w:cs="Times New Roman"/>
              </w:rPr>
              <w:t>2 620</w:t>
            </w:r>
            <w:r w:rsidR="00BC0CED" w:rsidRPr="003C6671">
              <w:rPr>
                <w:rFonts w:ascii="Times New Roman" w:eastAsia="Calibri" w:hAnsi="Times New Roman" w:cs="Times New Roman"/>
              </w:rPr>
              <w:t xml:space="preserve"> </w:t>
            </w:r>
            <w:r w:rsidR="00813D96" w:rsidRPr="003C6671">
              <w:rPr>
                <w:rFonts w:ascii="Times New Roman" w:eastAsia="Calibri" w:hAnsi="Times New Roman" w:cs="Times New Roman"/>
              </w:rPr>
              <w:t>3</w:t>
            </w:r>
            <w:r w:rsidR="00BC0CED" w:rsidRPr="003C6671">
              <w:rPr>
                <w:rFonts w:ascii="Times New Roman" w:eastAsia="Calibri" w:hAnsi="Times New Roman" w:cs="Times New Roman"/>
              </w:rPr>
              <w:t>00,00</w:t>
            </w:r>
            <w:r w:rsidRPr="003C6671">
              <w:rPr>
                <w:rFonts w:ascii="Times New Roman" w:hAnsi="Times New Roman" w:cs="Times New Roman"/>
              </w:rPr>
              <w:t xml:space="preserve"> </w:t>
            </w:r>
            <w:r w:rsidRPr="003C6671">
              <w:rPr>
                <w:rFonts w:ascii="Times New Roman" w:eastAsia="Calibri" w:hAnsi="Times New Roman" w:cs="Times New Roman"/>
              </w:rPr>
              <w:t xml:space="preserve"> </w:t>
            </w:r>
            <w:r w:rsidR="00FE3479" w:rsidRPr="003C6671">
              <w:rPr>
                <w:rFonts w:ascii="Times New Roman" w:eastAsia="Calibri" w:hAnsi="Times New Roman" w:cs="Times New Roman"/>
              </w:rPr>
              <w:t>рублей</w:t>
            </w:r>
          </w:p>
          <w:p w:rsidR="00C46B27" w:rsidRPr="003C6671" w:rsidRDefault="00C46B27"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2020 год – </w:t>
            </w:r>
            <w:r w:rsidR="00DA4671">
              <w:rPr>
                <w:rFonts w:ascii="Times New Roman" w:eastAsia="Calibri" w:hAnsi="Times New Roman" w:cs="Times New Roman"/>
              </w:rPr>
              <w:t>2 953 200,00</w:t>
            </w:r>
            <w:r w:rsidRPr="003C6671">
              <w:rPr>
                <w:rFonts w:ascii="Times New Roman" w:eastAsia="Calibri" w:hAnsi="Times New Roman" w:cs="Times New Roman"/>
              </w:rPr>
              <w:t xml:space="preserve"> </w:t>
            </w:r>
            <w:r w:rsidR="00FE3479" w:rsidRPr="003C6671">
              <w:rPr>
                <w:rFonts w:ascii="Times New Roman" w:eastAsia="Calibri" w:hAnsi="Times New Roman" w:cs="Times New Roman"/>
              </w:rPr>
              <w:t>рублей</w:t>
            </w:r>
          </w:p>
          <w:p w:rsidR="00C46B27" w:rsidRPr="003C6671" w:rsidRDefault="00C46B27"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2021 год – </w:t>
            </w:r>
            <w:r w:rsidR="00DA4671">
              <w:rPr>
                <w:rFonts w:ascii="Times New Roman" w:eastAsia="Calibri" w:hAnsi="Times New Roman" w:cs="Times New Roman"/>
              </w:rPr>
              <w:t>3 158 400,00</w:t>
            </w:r>
            <w:r w:rsidRPr="003C6671">
              <w:rPr>
                <w:rFonts w:ascii="Times New Roman" w:eastAsia="Calibri" w:hAnsi="Times New Roman" w:cs="Times New Roman"/>
              </w:rPr>
              <w:t xml:space="preserve"> </w:t>
            </w:r>
            <w:r w:rsidR="00FE3479" w:rsidRPr="003C6671">
              <w:rPr>
                <w:rFonts w:ascii="Times New Roman" w:eastAsia="Calibri" w:hAnsi="Times New Roman" w:cs="Times New Roman"/>
              </w:rPr>
              <w:t>рублей</w:t>
            </w:r>
          </w:p>
          <w:p w:rsidR="00C46B27" w:rsidRPr="003C6671" w:rsidRDefault="00C46B27"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2022 год – </w:t>
            </w:r>
            <w:r w:rsidR="00DA4671">
              <w:rPr>
                <w:rFonts w:ascii="Times New Roman" w:eastAsia="Calibri" w:hAnsi="Times New Roman" w:cs="Times New Roman"/>
              </w:rPr>
              <w:t>3 158 400,00</w:t>
            </w:r>
            <w:r w:rsidR="00DA4671" w:rsidRPr="003C6671">
              <w:rPr>
                <w:rFonts w:ascii="Times New Roman" w:eastAsia="Calibri" w:hAnsi="Times New Roman" w:cs="Times New Roman"/>
              </w:rPr>
              <w:t xml:space="preserve"> </w:t>
            </w:r>
            <w:r w:rsidR="00FE3479" w:rsidRPr="003C6671">
              <w:rPr>
                <w:rFonts w:ascii="Times New Roman" w:eastAsia="Calibri" w:hAnsi="Times New Roman" w:cs="Times New Roman"/>
              </w:rPr>
              <w:t>рублей</w:t>
            </w:r>
          </w:p>
          <w:p w:rsidR="00C46B27" w:rsidRPr="003C6671" w:rsidRDefault="00C46B27"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2023 год – </w:t>
            </w:r>
            <w:r w:rsidR="00DA4671">
              <w:rPr>
                <w:rFonts w:ascii="Times New Roman" w:eastAsia="Calibri" w:hAnsi="Times New Roman" w:cs="Times New Roman"/>
              </w:rPr>
              <w:t>3 158 400,00</w:t>
            </w:r>
            <w:r w:rsidR="00DA4671" w:rsidRPr="003C6671">
              <w:rPr>
                <w:rFonts w:ascii="Times New Roman" w:eastAsia="Calibri" w:hAnsi="Times New Roman" w:cs="Times New Roman"/>
              </w:rPr>
              <w:t xml:space="preserve"> </w:t>
            </w:r>
            <w:r w:rsidR="00FE3479" w:rsidRPr="003C6671">
              <w:rPr>
                <w:rFonts w:ascii="Times New Roman" w:eastAsia="Calibri" w:hAnsi="Times New Roman" w:cs="Times New Roman"/>
              </w:rPr>
              <w:t>рублей</w:t>
            </w:r>
          </w:p>
          <w:p w:rsidR="00C46B27" w:rsidRPr="003C6671" w:rsidRDefault="00C46B27"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2024 год – </w:t>
            </w:r>
            <w:r w:rsidR="00DA4671">
              <w:rPr>
                <w:rFonts w:ascii="Times New Roman" w:eastAsia="Calibri" w:hAnsi="Times New Roman" w:cs="Times New Roman"/>
              </w:rPr>
              <w:t>3 158 400,00</w:t>
            </w:r>
            <w:r w:rsidR="00DA4671" w:rsidRPr="003C6671">
              <w:rPr>
                <w:rFonts w:ascii="Times New Roman" w:eastAsia="Calibri" w:hAnsi="Times New Roman" w:cs="Times New Roman"/>
              </w:rPr>
              <w:t xml:space="preserve"> </w:t>
            </w:r>
            <w:r w:rsidR="00FE3479" w:rsidRPr="003C6671">
              <w:rPr>
                <w:rFonts w:ascii="Times New Roman" w:eastAsia="Calibri" w:hAnsi="Times New Roman" w:cs="Times New Roman"/>
              </w:rPr>
              <w:t>рублей</w:t>
            </w:r>
          </w:p>
          <w:p w:rsidR="00C46B27" w:rsidRPr="003C6671" w:rsidRDefault="00084883" w:rsidP="003C6671">
            <w:pPr>
              <w:spacing w:line="240" w:lineRule="auto"/>
              <w:jc w:val="both"/>
              <w:rPr>
                <w:rFonts w:ascii="Times New Roman" w:eastAsia="Calibri" w:hAnsi="Times New Roman" w:cs="Times New Roman"/>
                <w:lang w:eastAsia="ru-RU"/>
              </w:rPr>
            </w:pPr>
            <w:r w:rsidRPr="003C6671">
              <w:rPr>
                <w:rFonts w:ascii="Times New Roman" w:eastAsia="Calibri" w:hAnsi="Times New Roman" w:cs="Times New Roman"/>
              </w:rPr>
              <w:t>Финансирование осуществляется из средств областного бюджета.</w:t>
            </w:r>
            <w:r w:rsidR="00DA4671">
              <w:rPr>
                <w:rFonts w:ascii="Times New Roman" w:eastAsia="Calibri" w:hAnsi="Times New Roman" w:cs="Times New Roman"/>
              </w:rPr>
              <w:t xml:space="preserve"> </w:t>
            </w:r>
          </w:p>
        </w:tc>
      </w:tr>
      <w:tr w:rsidR="00C46B27" w:rsidRPr="003C6671" w:rsidTr="001F69BE">
        <w:trPr>
          <w:trHeight w:val="400"/>
          <w:tblCellSpacing w:w="5" w:type="nil"/>
        </w:trPr>
        <w:tc>
          <w:tcPr>
            <w:tcW w:w="311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Calibri" w:hAnsi="Times New Roman" w:cs="Times New Roman"/>
                <w:lang w:eastAsia="ru-RU"/>
              </w:rPr>
            </w:pPr>
            <w:r w:rsidRPr="003C6671">
              <w:rPr>
                <w:rFonts w:ascii="Times New Roman" w:eastAsia="Calibri" w:hAnsi="Times New Roman" w:cs="Times New Roman"/>
                <w:lang w:eastAsia="ru-RU"/>
              </w:rPr>
              <w:t>Ожидаемые конечные результаты реализации</w:t>
            </w:r>
            <w:r w:rsidR="00C74BCD" w:rsidRPr="003C6671">
              <w:rPr>
                <w:rFonts w:ascii="Times New Roman" w:eastAsia="Calibri" w:hAnsi="Times New Roman" w:cs="Times New Roman"/>
                <w:lang w:eastAsia="ru-RU"/>
              </w:rPr>
              <w:t xml:space="preserve"> </w:t>
            </w:r>
            <w:r w:rsidRPr="003C6671">
              <w:rPr>
                <w:rFonts w:ascii="Times New Roman" w:eastAsia="Calibri" w:hAnsi="Times New Roman" w:cs="Times New Roman"/>
                <w:lang w:eastAsia="ru-RU"/>
              </w:rPr>
              <w:t>подпрограммы</w:t>
            </w:r>
          </w:p>
        </w:tc>
        <w:tc>
          <w:tcPr>
            <w:tcW w:w="6237" w:type="dxa"/>
            <w:tcBorders>
              <w:left w:val="single" w:sz="8" w:space="0" w:color="auto"/>
              <w:bottom w:val="single" w:sz="8" w:space="0" w:color="auto"/>
              <w:right w:val="single" w:sz="8" w:space="0" w:color="auto"/>
            </w:tcBorders>
          </w:tcPr>
          <w:p w:rsidR="00C46B27" w:rsidRPr="003C6671" w:rsidRDefault="00C46B27" w:rsidP="003C6671">
            <w:pPr>
              <w:widowControl w:val="0"/>
              <w:numPr>
                <w:ilvl w:val="0"/>
                <w:numId w:val="25"/>
              </w:numPr>
              <w:tabs>
                <w:tab w:val="clear" w:pos="360"/>
                <w:tab w:val="num" w:pos="388"/>
              </w:tabs>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Поддержание удельного веса граждан, получивших субсидии </w:t>
            </w:r>
            <w:proofErr w:type="gramStart"/>
            <w:r w:rsidRPr="003C6671">
              <w:rPr>
                <w:rFonts w:ascii="Times New Roman" w:eastAsia="Times New Roman" w:hAnsi="Times New Roman" w:cs="Times New Roman"/>
                <w:lang w:eastAsia="ru-RU"/>
              </w:rPr>
              <w:t>на</w:t>
            </w:r>
            <w:proofErr w:type="gramEnd"/>
          </w:p>
          <w:p w:rsidR="00C46B27" w:rsidRPr="003C6671" w:rsidRDefault="00C46B27" w:rsidP="003C6671">
            <w:pPr>
              <w:widowControl w:val="0"/>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оплату жилого помещения и коммунальных услуг, в общей численности граждан в </w:t>
            </w:r>
            <w:r w:rsidR="00634AAB" w:rsidRPr="003C6671">
              <w:rPr>
                <w:rFonts w:ascii="Times New Roman" w:eastAsia="Times New Roman" w:hAnsi="Times New Roman" w:cs="Times New Roman"/>
                <w:lang w:eastAsia="ru-RU"/>
              </w:rPr>
              <w:t>Слюдянском муниципальном районе</w:t>
            </w:r>
            <w:r w:rsidRPr="003C6671">
              <w:rPr>
                <w:rFonts w:ascii="Times New Roman" w:eastAsia="Times New Roman" w:hAnsi="Times New Roman" w:cs="Times New Roman"/>
                <w:lang w:eastAsia="ru-RU"/>
              </w:rPr>
              <w:t>, имеющих на это право и обратившихся за субсидией на оплату жилого помещения и коммунальных услуг, к 2024 году на уровне 100%;</w:t>
            </w:r>
          </w:p>
          <w:p w:rsidR="00C46B27" w:rsidRPr="003C6671" w:rsidRDefault="00C46B27" w:rsidP="003C6671">
            <w:pPr>
              <w:widowControl w:val="0"/>
              <w:numPr>
                <w:ilvl w:val="0"/>
                <w:numId w:val="25"/>
              </w:numPr>
              <w:tabs>
                <w:tab w:val="clear" w:pos="360"/>
                <w:tab w:val="num" w:pos="-75"/>
              </w:tabs>
              <w:autoSpaceDE w:val="0"/>
              <w:autoSpaceDN w:val="0"/>
              <w:adjustRightInd w:val="0"/>
              <w:spacing w:after="0" w:line="240" w:lineRule="auto"/>
              <w:ind w:left="0" w:firstLine="0"/>
              <w:contextualSpacing/>
              <w:jc w:val="both"/>
              <w:rPr>
                <w:rFonts w:ascii="Times New Roman" w:eastAsia="Calibri" w:hAnsi="Times New Roman" w:cs="Times New Roman"/>
                <w:lang w:eastAsia="ru-RU"/>
              </w:rPr>
            </w:pPr>
            <w:r w:rsidRPr="003C6671">
              <w:rPr>
                <w:rFonts w:ascii="Times New Roman" w:eastAsia="Times New Roman" w:hAnsi="Times New Roman" w:cs="Times New Roman"/>
                <w:lang w:eastAsia="ru-RU"/>
              </w:rPr>
              <w:t>Поддержание уровня предоставления субсидий граждан на</w:t>
            </w:r>
            <w:r w:rsidR="00C74BCD" w:rsidRPr="003C6671">
              <w:rPr>
                <w:rFonts w:ascii="Times New Roman" w:eastAsia="Times New Roman" w:hAnsi="Times New Roman" w:cs="Times New Roman"/>
                <w:lang w:eastAsia="ru-RU"/>
              </w:rPr>
              <w:t xml:space="preserve"> </w:t>
            </w:r>
            <w:r w:rsidRPr="003C6671">
              <w:rPr>
                <w:rFonts w:ascii="Times New Roman" w:eastAsia="Times New Roman" w:hAnsi="Times New Roman" w:cs="Times New Roman"/>
                <w:lang w:eastAsia="ru-RU"/>
              </w:rPr>
              <w:t>оплату жилого помещения и коммунальных услуг в денежной форме к 2024 году на уровне 100%.</w:t>
            </w:r>
          </w:p>
        </w:tc>
      </w:tr>
    </w:tbl>
    <w:p w:rsidR="00553AAA" w:rsidRPr="003C6671" w:rsidRDefault="00553AAA" w:rsidP="003C6671">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553AAA" w:rsidRPr="003C6671" w:rsidRDefault="00553AAA" w:rsidP="003C667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76"/>
      <w:bookmarkEnd w:id="2"/>
      <w:r w:rsidRPr="003C6671">
        <w:rPr>
          <w:rFonts w:ascii="Times New Roman" w:hAnsi="Times New Roman" w:cs="Times New Roman"/>
          <w:sz w:val="24"/>
          <w:szCs w:val="24"/>
        </w:rPr>
        <w:t>РАЗДЕЛ 1. ХАРАКТЕРИСТИКА ТЕКУЩЕГО СОСТОЯНИЯ</w:t>
      </w:r>
    </w:p>
    <w:p w:rsidR="00553AAA" w:rsidRPr="003C6671" w:rsidRDefault="00553AAA" w:rsidP="003C6671">
      <w:pPr>
        <w:widowControl w:val="0"/>
        <w:autoSpaceDE w:val="0"/>
        <w:autoSpaceDN w:val="0"/>
        <w:adjustRightInd w:val="0"/>
        <w:spacing w:after="0" w:line="240" w:lineRule="auto"/>
        <w:jc w:val="center"/>
        <w:rPr>
          <w:rFonts w:ascii="Times New Roman" w:hAnsi="Times New Roman" w:cs="Times New Roman"/>
          <w:sz w:val="24"/>
          <w:szCs w:val="24"/>
        </w:rPr>
      </w:pPr>
      <w:r w:rsidRPr="003C6671">
        <w:rPr>
          <w:rFonts w:ascii="Times New Roman" w:hAnsi="Times New Roman" w:cs="Times New Roman"/>
          <w:sz w:val="24"/>
          <w:szCs w:val="24"/>
        </w:rPr>
        <w:t>СФЕРЫ РЕАЛИЗАЦИИ ПОДПРОГРАММЫ</w:t>
      </w:r>
    </w:p>
    <w:p w:rsidR="00553AAA" w:rsidRPr="003C6671" w:rsidRDefault="00553AAA" w:rsidP="003C6671">
      <w:pPr>
        <w:widowControl w:val="0"/>
        <w:autoSpaceDE w:val="0"/>
        <w:autoSpaceDN w:val="0"/>
        <w:adjustRightInd w:val="0"/>
        <w:spacing w:after="0" w:line="240" w:lineRule="auto"/>
        <w:jc w:val="both"/>
        <w:rPr>
          <w:rFonts w:ascii="Times New Roman" w:hAnsi="Times New Roman" w:cs="Times New Roman"/>
          <w:sz w:val="24"/>
          <w:szCs w:val="24"/>
        </w:rPr>
      </w:pP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Для решения вопросов в области социального развития и социальной защиты населения, реализации социальных программ в администрации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xml:space="preserve">  создан отдел субсидий и социальной поддержки населения.</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C6671">
        <w:rPr>
          <w:rFonts w:ascii="Times New Roman" w:hAnsi="Times New Roman" w:cs="Times New Roman"/>
          <w:sz w:val="24"/>
          <w:szCs w:val="24"/>
        </w:rPr>
        <w:t xml:space="preserve">Кроме того, в соответствии с </w:t>
      </w:r>
      <w:hyperlink r:id="rId23" w:history="1">
        <w:r w:rsidRPr="003C6671">
          <w:rPr>
            <w:rFonts w:ascii="Times New Roman" w:hAnsi="Times New Roman" w:cs="Times New Roman"/>
            <w:sz w:val="24"/>
            <w:szCs w:val="24"/>
          </w:rPr>
          <w:t>законом</w:t>
        </w:r>
      </w:hyperlink>
      <w:r w:rsidRPr="003C6671">
        <w:rPr>
          <w:rFonts w:ascii="Times New Roman" w:hAnsi="Times New Roman" w:cs="Times New Roman"/>
          <w:sz w:val="24"/>
          <w:szCs w:val="24"/>
        </w:rPr>
        <w:t xml:space="preserve"> Иркутской области от 10.12.2007 N 116-оз "О наделении органов местного самоуправления государственными полномочиями по предоставлению гражданам субсидии на оплату жилого помещения и коммунальных услуг" отдел субсидий и социальной поддержки населения осуществляет  областные </w:t>
      </w:r>
      <w:r w:rsidRPr="003C6671">
        <w:rPr>
          <w:rFonts w:ascii="Times New Roman" w:hAnsi="Times New Roman" w:cs="Times New Roman"/>
          <w:sz w:val="24"/>
          <w:szCs w:val="24"/>
        </w:rPr>
        <w:lastRenderedPageBreak/>
        <w:t>государственные полномочия по предоставлению гражданам субсидий на оплату жилых помещений и коммунальных услуг.</w:t>
      </w:r>
      <w:proofErr w:type="gramEnd"/>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Органы местного самоуправления при осуществлении государственных полномочий вправе:</w:t>
      </w:r>
    </w:p>
    <w:p w:rsidR="00E475A1" w:rsidRPr="003C6671" w:rsidRDefault="00E475A1" w:rsidP="003C6671">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C6671">
        <w:rPr>
          <w:rFonts w:ascii="Times New Roman" w:hAnsi="Times New Roman" w:cs="Times New Roman"/>
          <w:sz w:val="24"/>
          <w:szCs w:val="24"/>
        </w:rPr>
        <w:t>Принимать муниципальные правовые акты по вопросам осуществления государственных полномочий на основании и во исполнение положений, установленных федеральным и областным законодательством;</w:t>
      </w:r>
    </w:p>
    <w:p w:rsidR="00E475A1" w:rsidRPr="003C6671" w:rsidRDefault="00E475A1" w:rsidP="003C6671">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C6671">
        <w:rPr>
          <w:rFonts w:ascii="Times New Roman" w:hAnsi="Times New Roman" w:cs="Times New Roman"/>
          <w:sz w:val="24"/>
          <w:szCs w:val="24"/>
        </w:rPr>
        <w:t xml:space="preserve">Обращаться </w:t>
      </w:r>
      <w:proofErr w:type="gramStart"/>
      <w:r w:rsidRPr="003C6671">
        <w:rPr>
          <w:rFonts w:ascii="Times New Roman" w:hAnsi="Times New Roman" w:cs="Times New Roman"/>
          <w:sz w:val="24"/>
          <w:szCs w:val="24"/>
        </w:rPr>
        <w:t>в исполнительный орган государственной власти области по управлению в области социальной защиты за  оказанием методической помощи по вопросам</w:t>
      </w:r>
      <w:proofErr w:type="gramEnd"/>
      <w:r w:rsidRPr="003C6671">
        <w:rPr>
          <w:rFonts w:ascii="Times New Roman" w:hAnsi="Times New Roman" w:cs="Times New Roman"/>
          <w:sz w:val="24"/>
          <w:szCs w:val="24"/>
        </w:rPr>
        <w:t xml:space="preserve"> осуществления государственных полномочий;</w:t>
      </w:r>
    </w:p>
    <w:p w:rsidR="00E475A1" w:rsidRPr="003C6671" w:rsidRDefault="00E475A1" w:rsidP="003C6671">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C6671">
        <w:rPr>
          <w:rFonts w:ascii="Times New Roman" w:hAnsi="Times New Roman" w:cs="Times New Roman"/>
          <w:sz w:val="24"/>
          <w:szCs w:val="24"/>
        </w:rPr>
        <w:t>В установленном порядке запрашивать и получать от организаций всех организационно-правовых форм и форм собственности информацию, необходимую для осуществления государственных полномочий;</w:t>
      </w:r>
    </w:p>
    <w:p w:rsidR="00E475A1" w:rsidRPr="003C6671" w:rsidRDefault="00E475A1" w:rsidP="003C6671">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C6671">
        <w:rPr>
          <w:rFonts w:ascii="Times New Roman" w:hAnsi="Times New Roman" w:cs="Times New Roman"/>
          <w:sz w:val="24"/>
          <w:szCs w:val="24"/>
        </w:rPr>
        <w:t>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E475A1" w:rsidRPr="003C6671" w:rsidRDefault="00E475A1" w:rsidP="003C6671">
      <w:pPr>
        <w:widowControl w:val="0"/>
        <w:numPr>
          <w:ilvl w:val="0"/>
          <w:numId w:val="2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C6671">
        <w:rPr>
          <w:rFonts w:ascii="Times New Roman" w:hAnsi="Times New Roman" w:cs="Times New Roman"/>
          <w:sz w:val="24"/>
          <w:szCs w:val="24"/>
        </w:rPr>
        <w:t>Осуществлять иные полномочия, предусмотренные законодательством.</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Штатная численность работников отдела субсидий и социальной поддержки населения составляет 5 штатных единиц, из них содержание 1 штатной единицы обеспечивается за счет средств бюджета </w:t>
      </w:r>
      <w:r w:rsidR="00CA7D11">
        <w:rPr>
          <w:rFonts w:ascii="Times New Roman" w:hAnsi="Times New Roman" w:cs="Times New Roman"/>
          <w:sz w:val="24"/>
          <w:szCs w:val="24"/>
        </w:rPr>
        <w:t>Слюдянского муниципального района</w:t>
      </w:r>
      <w:r w:rsidRPr="003C6671">
        <w:rPr>
          <w:rFonts w:ascii="Times New Roman" w:hAnsi="Times New Roman" w:cs="Times New Roman"/>
          <w:sz w:val="24"/>
          <w:szCs w:val="24"/>
        </w:rPr>
        <w:t>, 4 - за счет субвенции, поступающей из бюджета Иркутской области на исполнение областных государственных полномочий.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83"/>
      <w:bookmarkEnd w:id="3"/>
      <w:r w:rsidRPr="003C6671">
        <w:rPr>
          <w:rFonts w:ascii="Times New Roman" w:hAnsi="Times New Roman" w:cs="Times New Roman"/>
          <w:sz w:val="24"/>
          <w:szCs w:val="24"/>
        </w:rPr>
        <w:t>Основной целью подпрограммы  является:</w:t>
      </w:r>
      <w:r w:rsidR="00621AC9" w:rsidRPr="003C6671">
        <w:t xml:space="preserve"> </w:t>
      </w:r>
      <w:r w:rsidR="00621AC9" w:rsidRPr="003C6671">
        <w:rPr>
          <w:rFonts w:ascii="Times New Roman" w:hAnsi="Times New Roman" w:cs="Times New Roman"/>
          <w:sz w:val="24"/>
          <w:szCs w:val="24"/>
        </w:rPr>
        <w:t>Улучшение качества жизни отдельных категорий граждан. Данная цель подразумевает:</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осуществление государственных полномочий в соответствии с федеральным и областным законодательством;</w:t>
      </w:r>
    </w:p>
    <w:p w:rsidR="00E475A1" w:rsidRPr="003C6671" w:rsidRDefault="00621AC9"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не допущение</w:t>
      </w:r>
      <w:r w:rsidR="00E475A1" w:rsidRPr="003C6671">
        <w:rPr>
          <w:rFonts w:ascii="Times New Roman" w:hAnsi="Times New Roman" w:cs="Times New Roman"/>
          <w:sz w:val="24"/>
          <w:szCs w:val="24"/>
        </w:rPr>
        <w:t xml:space="preserve"> нецелево</w:t>
      </w:r>
      <w:r w:rsidRPr="003C6671">
        <w:rPr>
          <w:rFonts w:ascii="Times New Roman" w:hAnsi="Times New Roman" w:cs="Times New Roman"/>
          <w:sz w:val="24"/>
          <w:szCs w:val="24"/>
        </w:rPr>
        <w:t>го</w:t>
      </w:r>
      <w:r w:rsidR="00E475A1" w:rsidRPr="003C6671">
        <w:rPr>
          <w:rFonts w:ascii="Times New Roman" w:hAnsi="Times New Roman" w:cs="Times New Roman"/>
          <w:sz w:val="24"/>
          <w:szCs w:val="24"/>
        </w:rPr>
        <w:t xml:space="preserve"> использовани</w:t>
      </w:r>
      <w:r w:rsidRPr="003C6671">
        <w:rPr>
          <w:rFonts w:ascii="Times New Roman" w:hAnsi="Times New Roman" w:cs="Times New Roman"/>
          <w:sz w:val="24"/>
          <w:szCs w:val="24"/>
        </w:rPr>
        <w:t>я</w:t>
      </w:r>
      <w:r w:rsidR="00E475A1" w:rsidRPr="003C6671">
        <w:rPr>
          <w:rFonts w:ascii="Times New Roman" w:hAnsi="Times New Roman" w:cs="Times New Roman"/>
          <w:sz w:val="24"/>
          <w:szCs w:val="24"/>
        </w:rPr>
        <w:t xml:space="preserve"> финансовых средств, предоставленных из областного бюджета на осуществление государственных полномочий, а также нецелевое использование материальных ресурсов, предоставленных за счет средств области;</w:t>
      </w:r>
    </w:p>
    <w:p w:rsidR="00E475A1" w:rsidRPr="003C6671" w:rsidRDefault="00621AC9"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представление</w:t>
      </w:r>
      <w:r w:rsidR="00E475A1" w:rsidRPr="003C6671">
        <w:rPr>
          <w:rFonts w:ascii="Times New Roman" w:hAnsi="Times New Roman" w:cs="Times New Roman"/>
          <w:sz w:val="24"/>
          <w:szCs w:val="24"/>
        </w:rPr>
        <w:t xml:space="preserve"> в уполномоченный орган государственной власти области материалы, документы и отчеты по вопросам осуществления государственных полномочий;</w:t>
      </w:r>
    </w:p>
    <w:p w:rsidR="00E475A1" w:rsidRPr="003C6671" w:rsidRDefault="00621AC9"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исполнение</w:t>
      </w:r>
      <w:r w:rsidR="00E475A1" w:rsidRPr="003C6671">
        <w:rPr>
          <w:rFonts w:ascii="Times New Roman" w:hAnsi="Times New Roman" w:cs="Times New Roman"/>
          <w:sz w:val="24"/>
          <w:szCs w:val="24"/>
        </w:rPr>
        <w:t xml:space="preserve"> выданны</w:t>
      </w:r>
      <w:r w:rsidRPr="003C6671">
        <w:rPr>
          <w:rFonts w:ascii="Times New Roman" w:hAnsi="Times New Roman" w:cs="Times New Roman"/>
          <w:sz w:val="24"/>
          <w:szCs w:val="24"/>
        </w:rPr>
        <w:t>х</w:t>
      </w:r>
      <w:r w:rsidR="00E475A1" w:rsidRPr="003C6671">
        <w:rPr>
          <w:rFonts w:ascii="Times New Roman" w:hAnsi="Times New Roman" w:cs="Times New Roman"/>
          <w:sz w:val="24"/>
          <w:szCs w:val="24"/>
        </w:rPr>
        <w:t xml:space="preserve"> в пределах компетенции письменные предписания уполномоченного органа государственной власти области, иных органов государственной власти области об устранении нарушений требований </w:t>
      </w:r>
      <w:proofErr w:type="gramStart"/>
      <w:r w:rsidR="00E475A1" w:rsidRPr="003C6671">
        <w:rPr>
          <w:rFonts w:ascii="Times New Roman" w:hAnsi="Times New Roman" w:cs="Times New Roman"/>
          <w:sz w:val="24"/>
          <w:szCs w:val="24"/>
        </w:rPr>
        <w:t>законов по вопросам</w:t>
      </w:r>
      <w:proofErr w:type="gramEnd"/>
      <w:r w:rsidR="00E475A1" w:rsidRPr="003C6671">
        <w:rPr>
          <w:rFonts w:ascii="Times New Roman" w:hAnsi="Times New Roman" w:cs="Times New Roman"/>
          <w:sz w:val="24"/>
          <w:szCs w:val="24"/>
        </w:rPr>
        <w:t xml:space="preserve"> осуществления органами местного самоуправления или должностными лицами местного самоуправления государственных полномочий.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Для достижения указанной цели необходимо решение следующих задач:</w:t>
      </w:r>
    </w:p>
    <w:p w:rsidR="00E475A1" w:rsidRPr="003C6671" w:rsidRDefault="00621AC9"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 Ф</w:t>
      </w:r>
      <w:r w:rsidR="00E475A1" w:rsidRPr="003C6671">
        <w:rPr>
          <w:rFonts w:ascii="Times New Roman" w:hAnsi="Times New Roman" w:cs="Times New Roman"/>
          <w:sz w:val="24"/>
          <w:szCs w:val="24"/>
        </w:rPr>
        <w:t>инансовое и материальное обеспечение деятельности отдела субсидий и социальной поддержки населения</w:t>
      </w:r>
      <w:r w:rsidR="00C74BCD" w:rsidRPr="003C6671">
        <w:rPr>
          <w:rFonts w:ascii="Times New Roman" w:hAnsi="Times New Roman" w:cs="Times New Roman"/>
          <w:sz w:val="24"/>
          <w:szCs w:val="24"/>
        </w:rPr>
        <w:t>.</w:t>
      </w:r>
    </w:p>
    <w:p w:rsidR="00E475A1" w:rsidRPr="003C6671" w:rsidRDefault="00E475A1" w:rsidP="003C6671">
      <w:pPr>
        <w:widowControl w:val="0"/>
        <w:autoSpaceDE w:val="0"/>
        <w:autoSpaceDN w:val="0"/>
        <w:adjustRightInd w:val="0"/>
        <w:spacing w:after="0" w:line="240" w:lineRule="auto"/>
        <w:jc w:val="both"/>
        <w:rPr>
          <w:rFonts w:ascii="Times New Roman" w:hAnsi="Times New Roman" w:cs="Times New Roman"/>
          <w:sz w:val="24"/>
          <w:szCs w:val="24"/>
        </w:rPr>
      </w:pPr>
      <w:bookmarkStart w:id="4" w:name="Par588"/>
      <w:bookmarkEnd w:id="4"/>
    </w:p>
    <w:p w:rsidR="00E475A1" w:rsidRPr="003C6671" w:rsidRDefault="00E475A1" w:rsidP="003C667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592"/>
      <w:bookmarkEnd w:id="5"/>
      <w:r w:rsidRPr="003C6671">
        <w:rPr>
          <w:rFonts w:ascii="Times New Roman" w:hAnsi="Times New Roman" w:cs="Times New Roman"/>
          <w:sz w:val="24"/>
          <w:szCs w:val="24"/>
        </w:rPr>
        <w:t>РАЗЕЛ 3. ОСНОВНЫЕ МЕРОПРИЯТИЯ ПОДПРОГРАММЫ</w:t>
      </w:r>
    </w:p>
    <w:p w:rsidR="00E475A1" w:rsidRPr="003C6671" w:rsidRDefault="00E475A1" w:rsidP="003C6671">
      <w:pPr>
        <w:widowControl w:val="0"/>
        <w:autoSpaceDE w:val="0"/>
        <w:autoSpaceDN w:val="0"/>
        <w:adjustRightInd w:val="0"/>
        <w:spacing w:after="0" w:line="240" w:lineRule="auto"/>
        <w:jc w:val="both"/>
        <w:rPr>
          <w:rFonts w:ascii="Times New Roman" w:hAnsi="Times New Roman" w:cs="Times New Roman"/>
          <w:sz w:val="24"/>
          <w:szCs w:val="24"/>
        </w:rPr>
      </w:pP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Основным мероприятием  подпрограммы является осуществление областных государственных полномочий по предоставлению гражданам субсидий на оплату жилых помещений и коммунальных услуг. Мероприятие подпрограммы будет реализовываться в рамках следующих направлений: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 прием заявлений граждан о предоставлении субсидии с приложением необходимых документов;</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2. консультирование граждан по вопросам предоставления субсидий;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3. определение полноты и </w:t>
      </w:r>
      <w:proofErr w:type="gramStart"/>
      <w:r w:rsidRPr="003C6671">
        <w:rPr>
          <w:rFonts w:ascii="Times New Roman" w:hAnsi="Times New Roman" w:cs="Times New Roman"/>
          <w:sz w:val="24"/>
          <w:szCs w:val="24"/>
        </w:rPr>
        <w:t>достоверности</w:t>
      </w:r>
      <w:proofErr w:type="gramEnd"/>
      <w:r w:rsidRPr="003C6671">
        <w:rPr>
          <w:rFonts w:ascii="Times New Roman" w:hAnsi="Times New Roman" w:cs="Times New Roman"/>
          <w:sz w:val="24"/>
          <w:szCs w:val="24"/>
        </w:rPr>
        <w:t xml:space="preserve"> представленных гражданами документов;</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4. установление права гражданина (заявителя) и совместно с ним проживающих </w:t>
      </w:r>
      <w:r w:rsidRPr="003C6671">
        <w:rPr>
          <w:rFonts w:ascii="Times New Roman" w:hAnsi="Times New Roman" w:cs="Times New Roman"/>
          <w:sz w:val="24"/>
          <w:szCs w:val="24"/>
        </w:rPr>
        <w:lastRenderedPageBreak/>
        <w:t>членов его семьи на субсидию в соответствии с условиями предоставления субсидий;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5. определение состава семьи получателя субсидии;</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6. учет доходов, расчет совокупного дохода семьи и одиноко проживающего гражданина, среднедушевого дохода семьи;</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7. расчет прожиточного минимума семьи;</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8. определение расходов на оплату жилого помещения и коммунальных услуг, приходящихся на граждан, соответствующих условиям предоставления субсидий;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9. расчет размера субсидии;</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10. принятие решения о предоставлении гражданину (заявителю) субсидии или отказе в ее предоставлении и доведение принятого решения до граждан;</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11. формирование в отношении каждого заявителя дела, включающего документы, необходимые для принятия решения;</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12. организация перечисления субсидии гражданину на его банковский счет или доставку иным способом в соответствии с Порядком перечисления;</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 xml:space="preserve">13. перерасчет размеров субсидий при изменении региональных и/или местных стандартов, значений действующих в субъекте Российской Федерации прожиточных минимумов социально-демографических групп, а также условий и порядка предоставления субсидий, установленных Жилищным </w:t>
      </w:r>
      <w:hyperlink r:id="rId24" w:history="1">
        <w:r w:rsidRPr="003C6671">
          <w:rPr>
            <w:rFonts w:ascii="Times New Roman" w:hAnsi="Times New Roman" w:cs="Times New Roman"/>
            <w:sz w:val="24"/>
            <w:szCs w:val="24"/>
          </w:rPr>
          <w:t>кодексом</w:t>
        </w:r>
      </w:hyperlink>
      <w:r w:rsidRPr="003C6671">
        <w:rPr>
          <w:rFonts w:ascii="Times New Roman" w:hAnsi="Times New Roman" w:cs="Times New Roman"/>
          <w:sz w:val="24"/>
          <w:szCs w:val="24"/>
        </w:rPr>
        <w:t xml:space="preserve"> и </w:t>
      </w:r>
      <w:hyperlink r:id="rId25" w:history="1">
        <w:r w:rsidRPr="003C6671">
          <w:rPr>
            <w:rFonts w:ascii="Times New Roman" w:hAnsi="Times New Roman" w:cs="Times New Roman"/>
            <w:sz w:val="24"/>
            <w:szCs w:val="24"/>
          </w:rPr>
          <w:t>Правилами;</w:t>
        </w:r>
      </w:hyperlink>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14.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15. контроль своевременности и полноты оплаты получателями субсидий жилого помещения и/или коммунальных услуг;</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16. выяснение причин несвоевременной и (или) неполной оплаты гражданином (заявителем) жилого помещения и коммунальных услуг;</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17. принятие и реализация решений о приостановлении и (или) прекращении предоставления субсидий;</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18. проверка при необходимости представленных заявителем сведений и документов;</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19. сравнение размеров предоставленной субсидии с фактическими платежами семьи за жилое помещение и коммунальные услуги (ежемесячно или по окончании периода предоставления субсидии) и уменьшение субсидии до фактических платежей в случае превышения субсидии над платежами;</w:t>
      </w:r>
    </w:p>
    <w:p w:rsidR="00E475A1" w:rsidRPr="003C6671" w:rsidRDefault="00E475A1"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20. организация возврата необоснованно полученных гражданами средств субсидий.</w:t>
      </w:r>
    </w:p>
    <w:p w:rsidR="00E475A1" w:rsidRPr="003C6671" w:rsidRDefault="00E475A1" w:rsidP="003C6671">
      <w:pPr>
        <w:widowControl w:val="0"/>
        <w:autoSpaceDE w:val="0"/>
        <w:autoSpaceDN w:val="0"/>
        <w:adjustRightInd w:val="0"/>
        <w:spacing w:after="0" w:line="240" w:lineRule="auto"/>
        <w:ind w:firstLine="540"/>
        <w:jc w:val="both"/>
        <w:rPr>
          <w:rFonts w:ascii="Times New Roman" w:hAnsi="Times New Roman" w:cs="Times New Roman"/>
        </w:rPr>
      </w:pP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4</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4D0CC0" w:rsidRDefault="004D0CC0" w:rsidP="004D0CC0">
      <w:pPr>
        <w:spacing w:after="0" w:line="240" w:lineRule="auto"/>
        <w:ind w:firstLine="709"/>
        <w:jc w:val="both"/>
        <w:rPr>
          <w:rFonts w:ascii="Times New Roman" w:hAnsi="Times New Roman" w:cs="Times New Roman"/>
          <w:sz w:val="24"/>
          <w:szCs w:val="24"/>
        </w:rPr>
        <w:sectPr w:rsidR="004D0CC0" w:rsidSect="004C6223">
          <w:pgSz w:w="11906" w:h="16838"/>
          <w:pgMar w:top="1134" w:right="850" w:bottom="567" w:left="1701" w:header="708" w:footer="708" w:gutter="0"/>
          <w:cols w:space="708"/>
          <w:docGrid w:linePitch="360"/>
        </w:sect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553AAA" w:rsidRPr="003C6671" w:rsidRDefault="00736126" w:rsidP="003C6671">
      <w:pPr>
        <w:spacing w:after="0" w:line="240" w:lineRule="auto"/>
        <w:ind w:left="4956" w:firstLine="708"/>
        <w:jc w:val="right"/>
        <w:rPr>
          <w:rFonts w:ascii="Times New Roman" w:hAnsi="Times New Roman" w:cs="Times New Roman"/>
          <w:sz w:val="24"/>
          <w:szCs w:val="24"/>
        </w:rPr>
      </w:pPr>
      <w:r w:rsidRPr="003C6671">
        <w:rPr>
          <w:rFonts w:ascii="Times New Roman" w:hAnsi="Times New Roman" w:cs="Times New Roman"/>
          <w:sz w:val="24"/>
          <w:szCs w:val="24"/>
        </w:rPr>
        <w:lastRenderedPageBreak/>
        <w:t>Приложение № 8</w:t>
      </w:r>
    </w:p>
    <w:p w:rsidR="00736126" w:rsidRPr="003C6671" w:rsidRDefault="00553AAA" w:rsidP="003C6671">
      <w:pPr>
        <w:spacing w:after="0" w:line="240" w:lineRule="auto"/>
        <w:ind w:left="5664"/>
        <w:jc w:val="right"/>
        <w:rPr>
          <w:rFonts w:ascii="Times New Roman" w:hAnsi="Times New Roman" w:cs="Times New Roman"/>
          <w:sz w:val="24"/>
          <w:szCs w:val="24"/>
        </w:rPr>
      </w:pPr>
      <w:r w:rsidRPr="003C6671">
        <w:rPr>
          <w:rFonts w:ascii="Times New Roman" w:hAnsi="Times New Roman" w:cs="Times New Roman"/>
          <w:sz w:val="24"/>
          <w:szCs w:val="24"/>
        </w:rPr>
        <w:t>к муниципальной программе</w:t>
      </w:r>
    </w:p>
    <w:p w:rsidR="00736126" w:rsidRPr="003C6671" w:rsidRDefault="00553AAA" w:rsidP="003C6671">
      <w:pPr>
        <w:spacing w:after="0" w:line="240" w:lineRule="auto"/>
        <w:ind w:left="5664"/>
        <w:jc w:val="right"/>
        <w:rPr>
          <w:rFonts w:ascii="Times New Roman" w:hAnsi="Times New Roman" w:cs="Times New Roman"/>
          <w:sz w:val="24"/>
          <w:szCs w:val="24"/>
        </w:rPr>
      </w:pPr>
      <w:r w:rsidRPr="003C6671">
        <w:rPr>
          <w:rFonts w:ascii="Times New Roman" w:hAnsi="Times New Roman" w:cs="Times New Roman"/>
          <w:sz w:val="24"/>
          <w:szCs w:val="24"/>
        </w:rPr>
        <w:t>«Совершенствование механизмов</w:t>
      </w:r>
    </w:p>
    <w:p w:rsidR="00736126" w:rsidRPr="003C6671" w:rsidRDefault="00553AAA" w:rsidP="003C6671">
      <w:pPr>
        <w:spacing w:after="0" w:line="240" w:lineRule="auto"/>
        <w:ind w:left="5664"/>
        <w:jc w:val="right"/>
        <w:rPr>
          <w:rFonts w:ascii="Times New Roman" w:hAnsi="Times New Roman" w:cs="Times New Roman"/>
          <w:sz w:val="24"/>
          <w:szCs w:val="24"/>
        </w:rPr>
      </w:pPr>
      <w:r w:rsidRPr="003C6671">
        <w:rPr>
          <w:rFonts w:ascii="Times New Roman" w:hAnsi="Times New Roman" w:cs="Times New Roman"/>
          <w:sz w:val="24"/>
          <w:szCs w:val="24"/>
        </w:rPr>
        <w:t xml:space="preserve">управления </w:t>
      </w:r>
      <w:r w:rsidR="00114658">
        <w:rPr>
          <w:rFonts w:ascii="Times New Roman" w:hAnsi="Times New Roman" w:cs="Times New Roman"/>
          <w:sz w:val="24"/>
          <w:szCs w:val="24"/>
        </w:rPr>
        <w:t xml:space="preserve">Слюдянского муниципального </w:t>
      </w:r>
      <w:r w:rsidR="00915A3F" w:rsidRPr="003C6671">
        <w:rPr>
          <w:rFonts w:ascii="Times New Roman" w:hAnsi="Times New Roman" w:cs="Times New Roman"/>
          <w:sz w:val="24"/>
          <w:szCs w:val="24"/>
        </w:rPr>
        <w:t>район</w:t>
      </w:r>
      <w:r w:rsidR="00114658">
        <w:rPr>
          <w:rFonts w:ascii="Times New Roman" w:hAnsi="Times New Roman" w:cs="Times New Roman"/>
          <w:sz w:val="24"/>
          <w:szCs w:val="24"/>
        </w:rPr>
        <w:t>а</w:t>
      </w:r>
      <w:r w:rsidR="005F328D" w:rsidRPr="003C6671">
        <w:rPr>
          <w:rFonts w:ascii="Times New Roman" w:hAnsi="Times New Roman" w:cs="Times New Roman"/>
          <w:sz w:val="24"/>
          <w:szCs w:val="24"/>
        </w:rPr>
        <w:t>»</w:t>
      </w:r>
    </w:p>
    <w:p w:rsidR="00553AAA" w:rsidRPr="003C6671" w:rsidRDefault="00553AAA" w:rsidP="003C6671">
      <w:pPr>
        <w:spacing w:after="0" w:line="240" w:lineRule="auto"/>
        <w:jc w:val="center"/>
        <w:rPr>
          <w:rFonts w:ascii="Times New Roman" w:hAnsi="Times New Roman" w:cs="Times New Roman"/>
          <w:b/>
          <w:bCs/>
          <w:color w:val="000000"/>
          <w:sz w:val="24"/>
          <w:szCs w:val="24"/>
        </w:rPr>
      </w:pPr>
    </w:p>
    <w:p w:rsidR="00553AAA" w:rsidRPr="003C6671" w:rsidRDefault="00553AAA" w:rsidP="003C6671">
      <w:pPr>
        <w:widowControl w:val="0"/>
        <w:tabs>
          <w:tab w:val="left" w:pos="3119"/>
          <w:tab w:val="left" w:pos="6521"/>
        </w:tabs>
        <w:suppressAutoHyphens/>
        <w:autoSpaceDN w:val="0"/>
        <w:spacing w:after="0" w:line="240" w:lineRule="auto"/>
        <w:jc w:val="center"/>
        <w:textAlignment w:val="baseline"/>
        <w:rPr>
          <w:rFonts w:ascii="Times New Roman" w:eastAsia="Andale Sans UI" w:hAnsi="Times New Roman" w:cs="Times New Roman"/>
          <w:bCs/>
          <w:kern w:val="3"/>
          <w:sz w:val="24"/>
          <w:szCs w:val="24"/>
          <w:lang w:eastAsia="ja-JP" w:bidi="fa-IR"/>
        </w:rPr>
      </w:pPr>
      <w:r w:rsidRPr="003C6671">
        <w:rPr>
          <w:rFonts w:ascii="Times New Roman" w:eastAsia="Andale Sans UI" w:hAnsi="Times New Roman" w:cs="Times New Roman"/>
          <w:bCs/>
          <w:kern w:val="3"/>
          <w:sz w:val="24"/>
          <w:szCs w:val="24"/>
          <w:lang w:eastAsia="ja-JP" w:bidi="fa-IR"/>
        </w:rPr>
        <w:t>ПАСПОРТ ПОДПРОГРАММЫ</w:t>
      </w:r>
      <w:r w:rsidR="00114658">
        <w:rPr>
          <w:rFonts w:ascii="Times New Roman" w:eastAsia="Andale Sans UI" w:hAnsi="Times New Roman" w:cs="Times New Roman"/>
          <w:bCs/>
          <w:kern w:val="3"/>
          <w:sz w:val="24"/>
          <w:szCs w:val="24"/>
          <w:lang w:eastAsia="ja-JP" w:bidi="fa-IR"/>
        </w:rPr>
        <w:t xml:space="preserve"> 8</w:t>
      </w:r>
    </w:p>
    <w:p w:rsidR="00873DB7" w:rsidRPr="003C6671" w:rsidRDefault="00873DB7" w:rsidP="003C6671">
      <w:pPr>
        <w:widowControl w:val="0"/>
        <w:tabs>
          <w:tab w:val="left" w:pos="3119"/>
          <w:tab w:val="left" w:pos="6521"/>
        </w:tabs>
        <w:suppressAutoHyphens/>
        <w:autoSpaceDN w:val="0"/>
        <w:spacing w:after="0" w:line="240" w:lineRule="auto"/>
        <w:jc w:val="center"/>
        <w:textAlignment w:val="baseline"/>
        <w:rPr>
          <w:rFonts w:ascii="Times New Roman" w:eastAsia="Andale Sans UI" w:hAnsi="Times New Roman" w:cs="Times New Roman"/>
          <w:b/>
          <w:bCs/>
          <w:kern w:val="3"/>
          <w:sz w:val="24"/>
          <w:szCs w:val="24"/>
          <w:lang w:eastAsia="ja-JP" w:bidi="fa-IR"/>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tblGrid>
      <w:tr w:rsidR="00553AAA" w:rsidRPr="003C6671" w:rsidTr="003D390A">
        <w:tc>
          <w:tcPr>
            <w:tcW w:w="3544" w:type="dxa"/>
          </w:tcPr>
          <w:p w:rsidR="00553AAA" w:rsidRPr="003C6671" w:rsidRDefault="00553AAA" w:rsidP="003C6671">
            <w:pPr>
              <w:spacing w:after="0" w:line="240" w:lineRule="auto"/>
              <w:rPr>
                <w:rFonts w:ascii="Times New Roman" w:hAnsi="Times New Roman" w:cs="Times New Roman"/>
              </w:rPr>
            </w:pPr>
            <w:r w:rsidRPr="003C6671">
              <w:rPr>
                <w:rFonts w:ascii="Times New Roman" w:hAnsi="Times New Roman" w:cs="Times New Roman"/>
                <w:color w:val="000000"/>
              </w:rPr>
              <w:t>Наименование муниципальной программы</w:t>
            </w:r>
          </w:p>
        </w:tc>
        <w:tc>
          <w:tcPr>
            <w:tcW w:w="5670" w:type="dxa"/>
          </w:tcPr>
          <w:p w:rsidR="00553AAA" w:rsidRPr="003C6671" w:rsidRDefault="005F328D" w:rsidP="00114658">
            <w:pPr>
              <w:spacing w:after="0" w:line="240" w:lineRule="auto"/>
              <w:rPr>
                <w:rFonts w:ascii="Times New Roman" w:hAnsi="Times New Roman" w:cs="Times New Roman"/>
              </w:rPr>
            </w:pPr>
            <w:r w:rsidRPr="003C6671">
              <w:rPr>
                <w:rFonts w:ascii="Times New Roman" w:hAnsi="Times New Roman" w:cs="Times New Roman"/>
              </w:rPr>
              <w:t>«</w:t>
            </w:r>
            <w:r w:rsidR="00553AAA" w:rsidRPr="003C6671">
              <w:rPr>
                <w:rFonts w:ascii="Times New Roman" w:hAnsi="Times New Roman" w:cs="Times New Roman"/>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Pr="003C6671">
              <w:rPr>
                <w:rFonts w:ascii="Times New Roman" w:hAnsi="Times New Roman" w:cs="Times New Roman"/>
              </w:rPr>
              <w:t>»</w:t>
            </w:r>
            <w:r w:rsidR="00915A3F" w:rsidRPr="003C6671">
              <w:rPr>
                <w:rFonts w:ascii="Times New Roman" w:hAnsi="Times New Roman" w:cs="Times New Roman"/>
              </w:rPr>
              <w:t xml:space="preserve"> </w:t>
            </w:r>
          </w:p>
        </w:tc>
      </w:tr>
      <w:tr w:rsidR="00553AAA" w:rsidRPr="003C6671" w:rsidTr="003D390A">
        <w:tc>
          <w:tcPr>
            <w:tcW w:w="3544" w:type="dxa"/>
          </w:tcPr>
          <w:p w:rsidR="00553AAA" w:rsidRPr="003C6671" w:rsidRDefault="00553AAA" w:rsidP="003C6671">
            <w:pPr>
              <w:spacing w:after="0" w:line="240" w:lineRule="auto"/>
              <w:jc w:val="both"/>
              <w:rPr>
                <w:rFonts w:ascii="Times New Roman" w:hAnsi="Times New Roman" w:cs="Times New Roman"/>
              </w:rPr>
            </w:pPr>
            <w:r w:rsidRPr="003C6671">
              <w:rPr>
                <w:rFonts w:ascii="Times New Roman" w:hAnsi="Times New Roman" w:cs="Times New Roman"/>
                <w:color w:val="000000"/>
              </w:rPr>
              <w:t>Наименование подпрограммы</w:t>
            </w:r>
          </w:p>
        </w:tc>
        <w:tc>
          <w:tcPr>
            <w:tcW w:w="5670" w:type="dxa"/>
          </w:tcPr>
          <w:p w:rsidR="00553AAA" w:rsidRPr="003C6671" w:rsidRDefault="005F328D" w:rsidP="00114658">
            <w:pPr>
              <w:widowControl w:val="0"/>
              <w:tabs>
                <w:tab w:val="left" w:pos="3119"/>
                <w:tab w:val="left" w:pos="6521"/>
              </w:tab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3C6671">
              <w:rPr>
                <w:rFonts w:ascii="Times New Roman" w:eastAsia="Andale Sans UI" w:hAnsi="Times New Roman" w:cs="Times New Roman"/>
                <w:bCs/>
                <w:kern w:val="3"/>
                <w:lang w:eastAsia="ja-JP" w:bidi="fa-IR"/>
              </w:rPr>
              <w:t>«</w:t>
            </w:r>
            <w:r w:rsidR="00553AAA" w:rsidRPr="003C6671">
              <w:rPr>
                <w:rFonts w:ascii="Times New Roman" w:eastAsia="Andale Sans UI" w:hAnsi="Times New Roman" w:cs="Times New Roman"/>
                <w:bCs/>
                <w:kern w:val="3"/>
                <w:lang w:eastAsia="ja-JP" w:bidi="fa-IR"/>
              </w:rPr>
              <w:t xml:space="preserve">Определение персонального состава и обеспечение деятельности районных (городских), районных в городах комиссий </w:t>
            </w:r>
            <w:proofErr w:type="spellStart"/>
            <w:r w:rsidR="00553AAA" w:rsidRPr="003C6671">
              <w:rPr>
                <w:rFonts w:ascii="Times New Roman" w:eastAsia="Andale Sans UI" w:hAnsi="Times New Roman" w:cs="Times New Roman"/>
                <w:bCs/>
                <w:kern w:val="3"/>
                <w:lang w:val="de-DE" w:eastAsia="ja-JP" w:bidi="fa-IR"/>
              </w:rPr>
              <w:t>по</w:t>
            </w:r>
            <w:proofErr w:type="spellEnd"/>
            <w:r w:rsidR="00553AAA" w:rsidRPr="003C6671">
              <w:rPr>
                <w:rFonts w:ascii="Times New Roman" w:eastAsia="Andale Sans UI" w:hAnsi="Times New Roman" w:cs="Times New Roman"/>
                <w:bCs/>
                <w:kern w:val="3"/>
                <w:lang w:val="de-DE" w:eastAsia="ja-JP" w:bidi="fa-IR"/>
              </w:rPr>
              <w:t xml:space="preserve"> </w:t>
            </w:r>
            <w:proofErr w:type="spellStart"/>
            <w:r w:rsidR="00553AAA" w:rsidRPr="003C6671">
              <w:rPr>
                <w:rFonts w:ascii="Times New Roman" w:eastAsia="Andale Sans UI" w:hAnsi="Times New Roman" w:cs="Times New Roman"/>
                <w:bCs/>
                <w:kern w:val="3"/>
                <w:lang w:val="de-DE" w:eastAsia="ja-JP" w:bidi="fa-IR"/>
              </w:rPr>
              <w:t>делам</w:t>
            </w:r>
            <w:proofErr w:type="spellEnd"/>
            <w:r w:rsidR="00553AAA" w:rsidRPr="003C6671">
              <w:rPr>
                <w:rFonts w:ascii="Times New Roman" w:eastAsia="Andale Sans UI" w:hAnsi="Times New Roman" w:cs="Times New Roman"/>
                <w:bCs/>
                <w:kern w:val="3"/>
                <w:lang w:val="de-DE" w:eastAsia="ja-JP" w:bidi="fa-IR"/>
              </w:rPr>
              <w:t xml:space="preserve"> </w:t>
            </w:r>
            <w:proofErr w:type="spellStart"/>
            <w:r w:rsidR="00553AAA" w:rsidRPr="003C6671">
              <w:rPr>
                <w:rFonts w:ascii="Times New Roman" w:eastAsia="Andale Sans UI" w:hAnsi="Times New Roman" w:cs="Times New Roman"/>
                <w:bCs/>
                <w:kern w:val="3"/>
                <w:lang w:val="de-DE" w:eastAsia="ja-JP" w:bidi="fa-IR"/>
              </w:rPr>
              <w:t>несовершеннолетних</w:t>
            </w:r>
            <w:proofErr w:type="spellEnd"/>
            <w:r w:rsidR="00553AAA" w:rsidRPr="003C6671">
              <w:rPr>
                <w:rFonts w:ascii="Times New Roman" w:eastAsia="Andale Sans UI" w:hAnsi="Times New Roman" w:cs="Times New Roman"/>
                <w:bCs/>
                <w:kern w:val="3"/>
                <w:lang w:val="de-DE" w:eastAsia="ja-JP" w:bidi="fa-IR"/>
              </w:rPr>
              <w:t xml:space="preserve"> и </w:t>
            </w:r>
            <w:proofErr w:type="spellStart"/>
            <w:r w:rsidR="00553AAA" w:rsidRPr="003C6671">
              <w:rPr>
                <w:rFonts w:ascii="Times New Roman" w:eastAsia="Andale Sans UI" w:hAnsi="Times New Roman" w:cs="Times New Roman"/>
                <w:bCs/>
                <w:kern w:val="3"/>
                <w:lang w:val="de-DE" w:eastAsia="ja-JP" w:bidi="fa-IR"/>
              </w:rPr>
              <w:t>защите</w:t>
            </w:r>
            <w:proofErr w:type="spellEnd"/>
            <w:r w:rsidR="00553AAA" w:rsidRPr="003C6671">
              <w:rPr>
                <w:rFonts w:ascii="Times New Roman" w:eastAsia="Andale Sans UI" w:hAnsi="Times New Roman" w:cs="Times New Roman"/>
                <w:bCs/>
                <w:kern w:val="3"/>
                <w:lang w:val="de-DE" w:eastAsia="ja-JP" w:bidi="fa-IR"/>
              </w:rPr>
              <w:t xml:space="preserve"> </w:t>
            </w:r>
            <w:proofErr w:type="spellStart"/>
            <w:r w:rsidR="00553AAA" w:rsidRPr="003C6671">
              <w:rPr>
                <w:rFonts w:ascii="Times New Roman" w:eastAsia="Andale Sans UI" w:hAnsi="Times New Roman" w:cs="Times New Roman"/>
                <w:bCs/>
                <w:kern w:val="3"/>
                <w:lang w:val="de-DE" w:eastAsia="ja-JP" w:bidi="fa-IR"/>
              </w:rPr>
              <w:t>их</w:t>
            </w:r>
            <w:proofErr w:type="spellEnd"/>
            <w:r w:rsidR="00553AAA" w:rsidRPr="003C6671">
              <w:rPr>
                <w:rFonts w:ascii="Times New Roman" w:eastAsia="Andale Sans UI" w:hAnsi="Times New Roman" w:cs="Times New Roman"/>
                <w:bCs/>
                <w:kern w:val="3"/>
                <w:lang w:val="de-DE" w:eastAsia="ja-JP" w:bidi="fa-IR"/>
              </w:rPr>
              <w:t xml:space="preserve"> </w:t>
            </w:r>
            <w:proofErr w:type="spellStart"/>
            <w:r w:rsidR="00553AAA" w:rsidRPr="003C6671">
              <w:rPr>
                <w:rFonts w:ascii="Times New Roman" w:eastAsia="Andale Sans UI" w:hAnsi="Times New Roman" w:cs="Times New Roman"/>
                <w:bCs/>
                <w:kern w:val="3"/>
                <w:lang w:val="de-DE" w:eastAsia="ja-JP" w:bidi="fa-IR"/>
              </w:rPr>
              <w:t>прав</w:t>
            </w:r>
            <w:proofErr w:type="spellEnd"/>
            <w:r w:rsidR="00114658">
              <w:rPr>
                <w:rFonts w:ascii="Times New Roman" w:eastAsia="Andale Sans UI" w:hAnsi="Times New Roman" w:cs="Times New Roman"/>
                <w:bCs/>
                <w:kern w:val="3"/>
                <w:lang w:eastAsia="ja-JP" w:bidi="fa-IR"/>
              </w:rPr>
              <w:t>»</w:t>
            </w:r>
          </w:p>
        </w:tc>
      </w:tr>
      <w:tr w:rsidR="00553AAA" w:rsidRPr="003C6671" w:rsidTr="003D390A">
        <w:tc>
          <w:tcPr>
            <w:tcW w:w="3544" w:type="dxa"/>
          </w:tcPr>
          <w:p w:rsidR="00553AAA" w:rsidRPr="003C6671" w:rsidRDefault="00553AAA" w:rsidP="003C6671">
            <w:pPr>
              <w:spacing w:after="0" w:line="240" w:lineRule="auto"/>
              <w:jc w:val="both"/>
              <w:rPr>
                <w:rFonts w:ascii="Times New Roman" w:hAnsi="Times New Roman" w:cs="Times New Roman"/>
                <w:color w:val="000000"/>
              </w:rPr>
            </w:pPr>
            <w:r w:rsidRPr="003C6671">
              <w:rPr>
                <w:rFonts w:ascii="Times New Roman" w:hAnsi="Times New Roman" w:cs="Times New Roman"/>
                <w:color w:val="000000"/>
              </w:rPr>
              <w:t>Соисполнитель подпрограммы муниципальной программы</w:t>
            </w:r>
          </w:p>
        </w:tc>
        <w:tc>
          <w:tcPr>
            <w:tcW w:w="5670" w:type="dxa"/>
          </w:tcPr>
          <w:p w:rsidR="00553AAA" w:rsidRPr="003C6671" w:rsidRDefault="00553AAA" w:rsidP="003C6671">
            <w:pPr>
              <w:spacing w:after="0" w:line="240" w:lineRule="auto"/>
              <w:jc w:val="both"/>
              <w:rPr>
                <w:rFonts w:ascii="Times New Roman" w:hAnsi="Times New Roman" w:cs="Times New Roman"/>
              </w:rPr>
            </w:pPr>
            <w:r w:rsidRPr="003C6671">
              <w:rPr>
                <w:rFonts w:ascii="Times New Roman" w:hAnsi="Times New Roman" w:cs="Times New Roman"/>
              </w:rPr>
              <w:t>Отдел по делам несовершеннолетних и защите их прав в Слюдянск</w:t>
            </w:r>
            <w:r w:rsidR="00634AAB" w:rsidRPr="003C6671">
              <w:rPr>
                <w:rFonts w:ascii="Times New Roman" w:hAnsi="Times New Roman" w:cs="Times New Roman"/>
              </w:rPr>
              <w:t>ом</w:t>
            </w:r>
            <w:r w:rsidRPr="003C6671">
              <w:rPr>
                <w:rFonts w:ascii="Times New Roman" w:hAnsi="Times New Roman" w:cs="Times New Roman"/>
              </w:rPr>
              <w:t xml:space="preserve"> </w:t>
            </w:r>
            <w:r w:rsidR="00634AAB" w:rsidRPr="003C6671">
              <w:rPr>
                <w:rFonts w:ascii="Times New Roman" w:hAnsi="Times New Roman" w:cs="Times New Roman"/>
              </w:rPr>
              <w:t xml:space="preserve">муниципальном </w:t>
            </w:r>
            <w:r w:rsidRPr="003C6671">
              <w:rPr>
                <w:rFonts w:ascii="Times New Roman" w:hAnsi="Times New Roman" w:cs="Times New Roman"/>
              </w:rPr>
              <w:t>район</w:t>
            </w:r>
            <w:r w:rsidR="00634AAB" w:rsidRPr="003C6671">
              <w:rPr>
                <w:rFonts w:ascii="Times New Roman" w:hAnsi="Times New Roman" w:cs="Times New Roman"/>
              </w:rPr>
              <w:t>е</w:t>
            </w:r>
          </w:p>
        </w:tc>
      </w:tr>
      <w:tr w:rsidR="00553AAA" w:rsidRPr="003C6671" w:rsidTr="003D390A">
        <w:tc>
          <w:tcPr>
            <w:tcW w:w="3544" w:type="dxa"/>
          </w:tcPr>
          <w:p w:rsidR="00553AAA" w:rsidRPr="003C6671" w:rsidRDefault="00553AAA" w:rsidP="003C6671">
            <w:pPr>
              <w:spacing w:after="0" w:line="240" w:lineRule="auto"/>
              <w:rPr>
                <w:rFonts w:ascii="Times New Roman" w:hAnsi="Times New Roman" w:cs="Times New Roman"/>
                <w:color w:val="000000"/>
              </w:rPr>
            </w:pPr>
            <w:r w:rsidRPr="003C6671">
              <w:rPr>
                <w:rFonts w:ascii="Times New Roman" w:hAnsi="Times New Roman" w:cs="Times New Roman"/>
                <w:color w:val="000000"/>
              </w:rPr>
              <w:t>Цель подпрограммы муниципальной программы</w:t>
            </w:r>
          </w:p>
        </w:tc>
        <w:tc>
          <w:tcPr>
            <w:tcW w:w="5670" w:type="dxa"/>
          </w:tcPr>
          <w:p w:rsidR="00553AAA" w:rsidRPr="003C6671" w:rsidRDefault="00553AAA" w:rsidP="003C6671">
            <w:pPr>
              <w:widowControl w:val="0"/>
              <w:tabs>
                <w:tab w:val="left" w:pos="3119"/>
                <w:tab w:val="left" w:pos="6521"/>
              </w:tabs>
              <w:suppressAutoHyphens/>
              <w:autoSpaceDN w:val="0"/>
              <w:spacing w:after="0" w:line="240" w:lineRule="auto"/>
              <w:jc w:val="both"/>
              <w:textAlignment w:val="baseline"/>
              <w:rPr>
                <w:rFonts w:ascii="Times New Roman" w:eastAsia="Andale Sans UI" w:hAnsi="Times New Roman" w:cs="Times New Roman"/>
                <w:bCs/>
                <w:kern w:val="3"/>
                <w:lang w:eastAsia="ja-JP" w:bidi="fa-IR"/>
              </w:rPr>
            </w:pPr>
            <w:r w:rsidRPr="003C6671">
              <w:rPr>
                <w:rFonts w:ascii="Times New Roman" w:eastAsia="Andale Sans UI" w:hAnsi="Times New Roman" w:cs="Times New Roman"/>
                <w:kern w:val="3"/>
                <w:lang w:eastAsia="ja-JP" w:bidi="fa-IR"/>
              </w:rPr>
              <w:t>Осуществление государственных полномочий по о</w:t>
            </w:r>
            <w:r w:rsidRPr="003C6671">
              <w:rPr>
                <w:rFonts w:ascii="Times New Roman" w:eastAsia="Andale Sans UI" w:hAnsi="Times New Roman" w:cs="Times New Roman"/>
                <w:bCs/>
                <w:kern w:val="3"/>
                <w:lang w:eastAsia="ja-JP" w:bidi="fa-IR"/>
              </w:rPr>
              <w:t>пределению персонального состава</w:t>
            </w:r>
            <w:r w:rsidR="00915A3F" w:rsidRPr="003C6671">
              <w:rPr>
                <w:rFonts w:ascii="Times New Roman" w:eastAsia="Andale Sans UI" w:hAnsi="Times New Roman" w:cs="Times New Roman"/>
                <w:bCs/>
                <w:kern w:val="3"/>
                <w:lang w:eastAsia="ja-JP" w:bidi="fa-IR"/>
              </w:rPr>
              <w:t xml:space="preserve"> </w:t>
            </w:r>
            <w:r w:rsidRPr="003C6671">
              <w:rPr>
                <w:rFonts w:ascii="Times New Roman" w:eastAsia="Andale Sans UI" w:hAnsi="Times New Roman" w:cs="Times New Roman"/>
                <w:bCs/>
                <w:kern w:val="3"/>
                <w:lang w:eastAsia="ja-JP" w:bidi="fa-IR"/>
              </w:rPr>
              <w:t xml:space="preserve">и обеспечению деятельности комиссии </w:t>
            </w:r>
          </w:p>
          <w:p w:rsidR="00553AAA" w:rsidRPr="003C6671" w:rsidRDefault="00553AAA" w:rsidP="003C6671">
            <w:pPr>
              <w:spacing w:after="0" w:line="240" w:lineRule="auto"/>
              <w:jc w:val="both"/>
              <w:rPr>
                <w:rFonts w:ascii="Times New Roman" w:hAnsi="Times New Roman" w:cs="Times New Roman"/>
              </w:rPr>
            </w:pPr>
            <w:r w:rsidRPr="003C6671">
              <w:rPr>
                <w:rFonts w:ascii="Times New Roman" w:hAnsi="Times New Roman" w:cs="Times New Roman"/>
                <w:bCs/>
              </w:rPr>
              <w:t>по делам несовершеннолетних и защите их прав в Слюдянск</w:t>
            </w:r>
            <w:r w:rsidR="00634AAB" w:rsidRPr="003C6671">
              <w:rPr>
                <w:rFonts w:ascii="Times New Roman" w:hAnsi="Times New Roman" w:cs="Times New Roman"/>
                <w:bCs/>
              </w:rPr>
              <w:t>ом</w:t>
            </w:r>
            <w:r w:rsidRPr="003C6671">
              <w:rPr>
                <w:rFonts w:ascii="Times New Roman" w:hAnsi="Times New Roman" w:cs="Times New Roman"/>
                <w:bCs/>
              </w:rPr>
              <w:t xml:space="preserve"> </w:t>
            </w:r>
            <w:r w:rsidR="00634AAB" w:rsidRPr="003C6671">
              <w:rPr>
                <w:rFonts w:ascii="Times New Roman" w:hAnsi="Times New Roman" w:cs="Times New Roman"/>
                <w:bCs/>
              </w:rPr>
              <w:t xml:space="preserve">муниципальном </w:t>
            </w:r>
            <w:r w:rsidRPr="003C6671">
              <w:rPr>
                <w:rFonts w:ascii="Times New Roman" w:hAnsi="Times New Roman" w:cs="Times New Roman"/>
                <w:bCs/>
              </w:rPr>
              <w:t>район</w:t>
            </w:r>
            <w:r w:rsidR="00634AAB" w:rsidRPr="003C6671">
              <w:rPr>
                <w:rFonts w:ascii="Times New Roman" w:hAnsi="Times New Roman" w:cs="Times New Roman"/>
                <w:bCs/>
              </w:rPr>
              <w:t>е</w:t>
            </w:r>
          </w:p>
        </w:tc>
      </w:tr>
      <w:tr w:rsidR="00553AAA" w:rsidRPr="003C6671" w:rsidTr="003D390A">
        <w:tc>
          <w:tcPr>
            <w:tcW w:w="3544" w:type="dxa"/>
          </w:tcPr>
          <w:p w:rsidR="00553AAA" w:rsidRPr="003C6671" w:rsidRDefault="00553AAA" w:rsidP="003C6671">
            <w:pPr>
              <w:spacing w:after="0" w:line="240" w:lineRule="auto"/>
              <w:rPr>
                <w:rFonts w:ascii="Times New Roman" w:hAnsi="Times New Roman" w:cs="Times New Roman"/>
                <w:color w:val="000000"/>
              </w:rPr>
            </w:pPr>
            <w:r w:rsidRPr="003C6671">
              <w:rPr>
                <w:rFonts w:ascii="Times New Roman" w:hAnsi="Times New Roman" w:cs="Times New Roman"/>
                <w:color w:val="000000"/>
              </w:rPr>
              <w:t>Задачи подпрограммы муниципальной программы</w:t>
            </w:r>
          </w:p>
        </w:tc>
        <w:tc>
          <w:tcPr>
            <w:tcW w:w="5670" w:type="dxa"/>
          </w:tcPr>
          <w:p w:rsidR="00553AAA" w:rsidRPr="003C6671" w:rsidRDefault="00553AAA" w:rsidP="003C6671">
            <w:pPr>
              <w:widowControl w:val="0"/>
              <w:tabs>
                <w:tab w:val="left" w:pos="3119"/>
                <w:tab w:val="left" w:pos="6521"/>
              </w:tabs>
              <w:suppressAutoHyphens/>
              <w:autoSpaceDN w:val="0"/>
              <w:spacing w:after="0" w:line="240" w:lineRule="auto"/>
              <w:jc w:val="both"/>
              <w:textAlignment w:val="baseline"/>
              <w:rPr>
                <w:rFonts w:ascii="Times New Roman" w:eastAsia="Andale Sans UI" w:hAnsi="Times New Roman" w:cs="Times New Roman"/>
                <w:bCs/>
                <w:kern w:val="3"/>
                <w:lang w:eastAsia="ja-JP" w:bidi="fa-IR"/>
              </w:rPr>
            </w:pPr>
            <w:r w:rsidRPr="003C6671">
              <w:rPr>
                <w:rFonts w:ascii="Times New Roman" w:eastAsia="Andale Sans UI" w:hAnsi="Times New Roman" w:cs="Times New Roman"/>
                <w:color w:val="262626"/>
                <w:kern w:val="3"/>
                <w:lang w:eastAsia="ja-JP" w:bidi="fa-IR"/>
              </w:rPr>
              <w:t>Организационно-плановое, документационное, информационно-аналитическое, методическое обеспечение деятельности комиссии</w:t>
            </w:r>
            <w:r w:rsidRPr="003C6671">
              <w:rPr>
                <w:rFonts w:ascii="Times New Roman" w:eastAsia="Andale Sans UI" w:hAnsi="Times New Roman" w:cs="Times New Roman"/>
                <w:bCs/>
                <w:kern w:val="3"/>
                <w:lang w:eastAsia="ja-JP" w:bidi="fa-IR"/>
              </w:rPr>
              <w:t xml:space="preserve"> по делам несовершеннолетних и защите их прав в Слюдянск</w:t>
            </w:r>
            <w:r w:rsidR="00634AAB" w:rsidRPr="003C6671">
              <w:rPr>
                <w:rFonts w:ascii="Times New Roman" w:eastAsia="Andale Sans UI" w:hAnsi="Times New Roman" w:cs="Times New Roman"/>
                <w:bCs/>
                <w:kern w:val="3"/>
                <w:lang w:eastAsia="ja-JP" w:bidi="fa-IR"/>
              </w:rPr>
              <w:t>ом</w:t>
            </w:r>
            <w:r w:rsidRPr="003C6671">
              <w:rPr>
                <w:rFonts w:ascii="Times New Roman" w:eastAsia="Andale Sans UI" w:hAnsi="Times New Roman" w:cs="Times New Roman"/>
                <w:bCs/>
                <w:kern w:val="3"/>
                <w:lang w:eastAsia="ja-JP" w:bidi="fa-IR"/>
              </w:rPr>
              <w:t xml:space="preserve"> </w:t>
            </w:r>
            <w:r w:rsidR="00634AAB" w:rsidRPr="003C6671">
              <w:rPr>
                <w:rFonts w:ascii="Times New Roman" w:eastAsia="Andale Sans UI" w:hAnsi="Times New Roman" w:cs="Times New Roman"/>
                <w:bCs/>
                <w:kern w:val="3"/>
                <w:lang w:eastAsia="ja-JP" w:bidi="fa-IR"/>
              </w:rPr>
              <w:t xml:space="preserve">муниципальном </w:t>
            </w:r>
            <w:r w:rsidRPr="003C6671">
              <w:rPr>
                <w:rFonts w:ascii="Times New Roman" w:eastAsia="Andale Sans UI" w:hAnsi="Times New Roman" w:cs="Times New Roman"/>
                <w:bCs/>
                <w:kern w:val="3"/>
                <w:lang w:eastAsia="ja-JP" w:bidi="fa-IR"/>
              </w:rPr>
              <w:t>район</w:t>
            </w:r>
            <w:r w:rsidR="00634AAB" w:rsidRPr="003C6671">
              <w:rPr>
                <w:rFonts w:ascii="Times New Roman" w:eastAsia="Andale Sans UI" w:hAnsi="Times New Roman" w:cs="Times New Roman"/>
                <w:bCs/>
                <w:kern w:val="3"/>
                <w:lang w:eastAsia="ja-JP" w:bidi="fa-IR"/>
              </w:rPr>
              <w:t>е</w:t>
            </w:r>
          </w:p>
        </w:tc>
      </w:tr>
      <w:tr w:rsidR="00553AAA" w:rsidRPr="003C6671" w:rsidTr="003D390A">
        <w:tc>
          <w:tcPr>
            <w:tcW w:w="3544" w:type="dxa"/>
          </w:tcPr>
          <w:p w:rsidR="00553AAA" w:rsidRPr="003C6671" w:rsidRDefault="00553AAA" w:rsidP="003C6671">
            <w:pPr>
              <w:spacing w:after="0" w:line="240" w:lineRule="auto"/>
              <w:rPr>
                <w:rFonts w:ascii="Times New Roman" w:hAnsi="Times New Roman" w:cs="Times New Roman"/>
                <w:color w:val="000000"/>
              </w:rPr>
            </w:pPr>
            <w:r w:rsidRPr="003C6671">
              <w:rPr>
                <w:rFonts w:ascii="Times New Roman" w:hAnsi="Times New Roman" w:cs="Times New Roman"/>
                <w:color w:val="000000"/>
              </w:rPr>
              <w:t>Сроки реализации подпрограммы муниципальной программы</w:t>
            </w:r>
          </w:p>
        </w:tc>
        <w:tc>
          <w:tcPr>
            <w:tcW w:w="5670" w:type="dxa"/>
          </w:tcPr>
          <w:p w:rsidR="00553AAA" w:rsidRPr="003C6671" w:rsidRDefault="00553AAA" w:rsidP="003C6671">
            <w:pPr>
              <w:widowControl w:val="0"/>
              <w:tabs>
                <w:tab w:val="left" w:pos="3119"/>
                <w:tab w:val="left" w:pos="6521"/>
              </w:tabs>
              <w:suppressAutoHyphens/>
              <w:autoSpaceDN w:val="0"/>
              <w:spacing w:after="0" w:line="240" w:lineRule="auto"/>
              <w:jc w:val="both"/>
              <w:textAlignment w:val="baseline"/>
              <w:rPr>
                <w:rFonts w:ascii="Times New Roman" w:eastAsia="Andale Sans UI" w:hAnsi="Times New Roman" w:cs="Times New Roman"/>
                <w:color w:val="262626"/>
                <w:kern w:val="3"/>
                <w:lang w:eastAsia="ja-JP" w:bidi="fa-IR"/>
              </w:rPr>
            </w:pPr>
            <w:r w:rsidRPr="003C6671">
              <w:rPr>
                <w:rFonts w:ascii="Times New Roman" w:eastAsia="Andale Sans UI" w:hAnsi="Times New Roman" w:cs="Times New Roman"/>
                <w:color w:val="000000"/>
                <w:kern w:val="3"/>
                <w:lang w:val="de-DE" w:eastAsia="ja-JP" w:bidi="fa-IR"/>
              </w:rPr>
              <w:t>20</w:t>
            </w:r>
            <w:r w:rsidR="00961CE3" w:rsidRPr="003C6671">
              <w:rPr>
                <w:rFonts w:ascii="Times New Roman" w:eastAsia="Andale Sans UI" w:hAnsi="Times New Roman" w:cs="Times New Roman"/>
                <w:color w:val="000000"/>
                <w:kern w:val="3"/>
                <w:lang w:eastAsia="ja-JP" w:bidi="fa-IR"/>
              </w:rPr>
              <w:t>19</w:t>
            </w:r>
            <w:r w:rsidR="00915A3F" w:rsidRPr="003C6671">
              <w:rPr>
                <w:rFonts w:ascii="Times New Roman" w:eastAsia="Andale Sans UI" w:hAnsi="Times New Roman" w:cs="Times New Roman"/>
                <w:color w:val="000000"/>
                <w:kern w:val="3"/>
                <w:lang w:val="de-DE" w:eastAsia="ja-JP" w:bidi="fa-IR"/>
              </w:rPr>
              <w:t xml:space="preserve"> - 20</w:t>
            </w:r>
            <w:r w:rsidR="00915A3F" w:rsidRPr="003C6671">
              <w:rPr>
                <w:rFonts w:ascii="Times New Roman" w:eastAsia="Andale Sans UI" w:hAnsi="Times New Roman" w:cs="Times New Roman"/>
                <w:color w:val="000000"/>
                <w:kern w:val="3"/>
                <w:lang w:eastAsia="ja-JP" w:bidi="fa-IR"/>
              </w:rPr>
              <w:t>2</w:t>
            </w:r>
            <w:r w:rsidR="00961CE3" w:rsidRPr="003C6671">
              <w:rPr>
                <w:rFonts w:ascii="Times New Roman" w:eastAsia="Andale Sans UI" w:hAnsi="Times New Roman" w:cs="Times New Roman"/>
                <w:color w:val="000000"/>
                <w:kern w:val="3"/>
                <w:lang w:eastAsia="ja-JP" w:bidi="fa-IR"/>
              </w:rPr>
              <w:t>4</w:t>
            </w:r>
            <w:r w:rsidRPr="003C6671">
              <w:rPr>
                <w:rFonts w:ascii="Times New Roman" w:eastAsia="Andale Sans UI" w:hAnsi="Times New Roman" w:cs="Times New Roman"/>
                <w:color w:val="000000"/>
                <w:kern w:val="3"/>
                <w:lang w:val="de-DE" w:eastAsia="ja-JP" w:bidi="fa-IR"/>
              </w:rPr>
              <w:t xml:space="preserve"> г</w:t>
            </w:r>
            <w:r w:rsidR="00961CE3" w:rsidRPr="003C6671">
              <w:rPr>
                <w:rFonts w:ascii="Times New Roman" w:eastAsia="Andale Sans UI" w:hAnsi="Times New Roman" w:cs="Times New Roman"/>
                <w:color w:val="000000"/>
                <w:kern w:val="3"/>
                <w:lang w:eastAsia="ja-JP" w:bidi="fa-IR"/>
              </w:rPr>
              <w:t>г.</w:t>
            </w:r>
          </w:p>
        </w:tc>
      </w:tr>
      <w:tr w:rsidR="00553AAA" w:rsidRPr="003C6671" w:rsidTr="003D390A">
        <w:trPr>
          <w:trHeight w:val="1030"/>
        </w:trPr>
        <w:tc>
          <w:tcPr>
            <w:tcW w:w="3544" w:type="dxa"/>
          </w:tcPr>
          <w:p w:rsidR="00553AAA" w:rsidRPr="003C6671" w:rsidRDefault="00553AAA" w:rsidP="003C6671">
            <w:pPr>
              <w:spacing w:after="0" w:line="240" w:lineRule="auto"/>
              <w:rPr>
                <w:rFonts w:ascii="Times New Roman" w:hAnsi="Times New Roman" w:cs="Times New Roman"/>
                <w:color w:val="000000"/>
              </w:rPr>
            </w:pPr>
            <w:r w:rsidRPr="003C6671">
              <w:rPr>
                <w:rFonts w:ascii="Times New Roman" w:hAnsi="Times New Roman" w:cs="Times New Roman"/>
                <w:color w:val="000000"/>
              </w:rPr>
              <w:t>Перечень основных мероприятий, входящих в состав  подпрограммы муниципальной программы</w:t>
            </w:r>
          </w:p>
        </w:tc>
        <w:tc>
          <w:tcPr>
            <w:tcW w:w="5670" w:type="dxa"/>
          </w:tcPr>
          <w:p w:rsidR="00553AAA" w:rsidRPr="003C6671" w:rsidRDefault="00553AAA" w:rsidP="003C6671">
            <w:pPr>
              <w:widowControl w:val="0"/>
              <w:tabs>
                <w:tab w:val="left" w:pos="3119"/>
                <w:tab w:val="left" w:pos="6521"/>
              </w:tabs>
              <w:suppressAutoHyphens/>
              <w:autoSpaceDN w:val="0"/>
              <w:spacing w:after="0" w:line="240" w:lineRule="auto"/>
              <w:jc w:val="both"/>
              <w:textAlignment w:val="baseline"/>
              <w:rPr>
                <w:rFonts w:ascii="Times New Roman" w:eastAsia="Andale Sans UI" w:hAnsi="Times New Roman" w:cs="Times New Roman"/>
                <w:color w:val="000000"/>
                <w:kern w:val="3"/>
                <w:lang w:eastAsia="ja-JP" w:bidi="fa-IR"/>
              </w:rPr>
            </w:pPr>
            <w:r w:rsidRPr="003C6671">
              <w:rPr>
                <w:rFonts w:ascii="Times New Roman" w:eastAsia="Andale Sans UI" w:hAnsi="Times New Roman" w:cs="Times New Roman"/>
                <w:kern w:val="3"/>
                <w:lang w:eastAsia="ja-JP" w:bidi="fa-IR"/>
              </w:rPr>
              <w:t>Осуществление областных государственных полномочий по определению персонального состава и обеспечению деятельности  районных (городских)</w:t>
            </w:r>
            <w:proofErr w:type="gramStart"/>
            <w:r w:rsidRPr="003C6671">
              <w:rPr>
                <w:rFonts w:ascii="Times New Roman" w:eastAsia="Andale Sans UI" w:hAnsi="Times New Roman" w:cs="Times New Roman"/>
                <w:kern w:val="3"/>
                <w:lang w:eastAsia="ja-JP" w:bidi="fa-IR"/>
              </w:rPr>
              <w:t>,р</w:t>
            </w:r>
            <w:proofErr w:type="gramEnd"/>
            <w:r w:rsidRPr="003C6671">
              <w:rPr>
                <w:rFonts w:ascii="Times New Roman" w:eastAsia="Andale Sans UI" w:hAnsi="Times New Roman" w:cs="Times New Roman"/>
                <w:kern w:val="3"/>
                <w:lang w:eastAsia="ja-JP" w:bidi="fa-IR"/>
              </w:rPr>
              <w:t>айонных в городах  комиссий по делам несовершеннолетних и защите их прав</w:t>
            </w:r>
          </w:p>
        </w:tc>
      </w:tr>
      <w:tr w:rsidR="00915A3F" w:rsidRPr="003C6671" w:rsidTr="003D390A">
        <w:tc>
          <w:tcPr>
            <w:tcW w:w="3544" w:type="dxa"/>
          </w:tcPr>
          <w:p w:rsidR="00915A3F" w:rsidRPr="003C6671" w:rsidRDefault="00915A3F" w:rsidP="003C6671">
            <w:pPr>
              <w:spacing w:after="0" w:line="240" w:lineRule="auto"/>
              <w:rPr>
                <w:rFonts w:ascii="Times New Roman" w:hAnsi="Times New Roman" w:cs="Times New Roman"/>
                <w:color w:val="000000"/>
              </w:rPr>
            </w:pPr>
            <w:r w:rsidRPr="003C6671">
              <w:rPr>
                <w:rFonts w:ascii="Times New Roman" w:hAnsi="Times New Roman" w:cs="Times New Roman"/>
                <w:color w:val="000000"/>
              </w:rPr>
              <w:t>Целевые показатели подпрограммы</w:t>
            </w:r>
          </w:p>
        </w:tc>
        <w:tc>
          <w:tcPr>
            <w:tcW w:w="5670" w:type="dxa"/>
          </w:tcPr>
          <w:p w:rsidR="00915A3F" w:rsidRPr="003C6671" w:rsidRDefault="00915A3F" w:rsidP="003C6671">
            <w:pPr>
              <w:widowControl w:val="0"/>
              <w:tabs>
                <w:tab w:val="left" w:pos="3119"/>
                <w:tab w:val="left" w:pos="6521"/>
              </w:tab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3C6671">
              <w:rPr>
                <w:rFonts w:ascii="Times New Roman" w:eastAsia="Andale Sans UI" w:hAnsi="Times New Roman" w:cs="Times New Roman"/>
                <w:kern w:val="3"/>
                <w:lang w:eastAsia="ja-JP" w:bidi="fa-IR"/>
              </w:rPr>
              <w:t>Количество подготовленных и рассмотренных дел об административных правонарушениях на заседаниях комиссии по делам несовершеннолетних и защите их прав, ед.</w:t>
            </w:r>
          </w:p>
        </w:tc>
      </w:tr>
      <w:tr w:rsidR="00961CE3" w:rsidRPr="003C6671" w:rsidTr="003D390A">
        <w:trPr>
          <w:trHeight w:val="2474"/>
        </w:trPr>
        <w:tc>
          <w:tcPr>
            <w:tcW w:w="3544" w:type="dxa"/>
            <w:shd w:val="clear" w:color="auto" w:fill="auto"/>
          </w:tcPr>
          <w:p w:rsidR="00961CE3" w:rsidRPr="003C6671" w:rsidRDefault="00961CE3" w:rsidP="003C6671">
            <w:pPr>
              <w:spacing w:after="0" w:line="240" w:lineRule="auto"/>
              <w:rPr>
                <w:rFonts w:ascii="Times New Roman" w:hAnsi="Times New Roman" w:cs="Times New Roman"/>
                <w:color w:val="000000"/>
              </w:rPr>
            </w:pPr>
            <w:r w:rsidRPr="003C6671">
              <w:rPr>
                <w:rFonts w:ascii="Times New Roman" w:hAnsi="Times New Roman" w:cs="Times New Roman"/>
                <w:color w:val="000000"/>
              </w:rPr>
              <w:t>Ресурсное обеспечение подпрограммы муниципальной программы</w:t>
            </w:r>
          </w:p>
        </w:tc>
        <w:tc>
          <w:tcPr>
            <w:tcW w:w="5670" w:type="dxa"/>
            <w:shd w:val="clear" w:color="auto" w:fill="FFFFFF" w:themeFill="background1"/>
          </w:tcPr>
          <w:p w:rsidR="00961CE3" w:rsidRPr="003C6671" w:rsidRDefault="00961CE3"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Общий объем средств составит </w:t>
            </w:r>
            <w:r w:rsidR="00671087">
              <w:rPr>
                <w:rFonts w:ascii="Times New Roman" w:eastAsia="Calibri" w:hAnsi="Times New Roman" w:cs="Times New Roman"/>
              </w:rPr>
              <w:t>9 481 900,00</w:t>
            </w:r>
            <w:r w:rsidRPr="003C6671">
              <w:rPr>
                <w:rFonts w:ascii="Times New Roman" w:hAnsi="Times New Roman" w:cs="Times New Roman"/>
              </w:rPr>
              <w:t xml:space="preserve"> </w:t>
            </w:r>
            <w:r w:rsidRPr="003C6671">
              <w:rPr>
                <w:rFonts w:ascii="Times New Roman" w:eastAsia="Calibri" w:hAnsi="Times New Roman" w:cs="Times New Roman"/>
              </w:rPr>
              <w:t>руб</w:t>
            </w:r>
            <w:r w:rsidR="00C74BCD" w:rsidRPr="003C6671">
              <w:rPr>
                <w:rFonts w:ascii="Times New Roman" w:eastAsia="Calibri" w:hAnsi="Times New Roman" w:cs="Times New Roman"/>
              </w:rPr>
              <w:t>лей</w:t>
            </w:r>
            <w:r w:rsidRPr="003C6671">
              <w:rPr>
                <w:rFonts w:ascii="Times New Roman" w:eastAsia="Calibri" w:hAnsi="Times New Roman" w:cs="Times New Roman"/>
              </w:rPr>
              <w:t>, в том числе по годам:</w:t>
            </w:r>
          </w:p>
          <w:p w:rsidR="00961CE3" w:rsidRPr="003C6671" w:rsidRDefault="00961CE3"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2019 год – </w:t>
            </w:r>
            <w:r w:rsidR="00BC0CED" w:rsidRPr="003C6671">
              <w:rPr>
                <w:rFonts w:ascii="Times New Roman" w:eastAsia="Calibri" w:hAnsi="Times New Roman" w:cs="Times New Roman"/>
              </w:rPr>
              <w:t>1 3</w:t>
            </w:r>
            <w:r w:rsidR="00813D96" w:rsidRPr="003C6671">
              <w:rPr>
                <w:rFonts w:ascii="Times New Roman" w:eastAsia="Calibri" w:hAnsi="Times New Roman" w:cs="Times New Roman"/>
              </w:rPr>
              <w:t>72</w:t>
            </w:r>
            <w:r w:rsidR="00BC0CED" w:rsidRPr="003C6671">
              <w:rPr>
                <w:rFonts w:ascii="Times New Roman" w:eastAsia="Calibri" w:hAnsi="Times New Roman" w:cs="Times New Roman"/>
              </w:rPr>
              <w:t xml:space="preserve"> 600,00</w:t>
            </w:r>
            <w:r w:rsidR="00CD3C85" w:rsidRPr="003C6671">
              <w:rPr>
                <w:rFonts w:ascii="Times New Roman" w:eastAsia="Calibri" w:hAnsi="Times New Roman" w:cs="Times New Roman"/>
              </w:rPr>
              <w:t xml:space="preserve"> </w:t>
            </w:r>
            <w:r w:rsidRPr="003C6671">
              <w:rPr>
                <w:rFonts w:ascii="Times New Roman" w:eastAsia="Calibri" w:hAnsi="Times New Roman" w:cs="Times New Roman"/>
              </w:rPr>
              <w:t>руб</w:t>
            </w:r>
            <w:r w:rsidR="00C74BCD" w:rsidRPr="003C6671">
              <w:rPr>
                <w:rFonts w:ascii="Times New Roman" w:eastAsia="Calibri" w:hAnsi="Times New Roman" w:cs="Times New Roman"/>
              </w:rPr>
              <w:t>лей;</w:t>
            </w:r>
          </w:p>
          <w:p w:rsidR="00961CE3" w:rsidRPr="003C6671" w:rsidRDefault="00961CE3"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2020 год – </w:t>
            </w:r>
            <w:r w:rsidR="003D390A" w:rsidRPr="003C6671">
              <w:rPr>
                <w:rFonts w:ascii="Times New Roman" w:eastAsia="Calibri" w:hAnsi="Times New Roman" w:cs="Times New Roman"/>
              </w:rPr>
              <w:t>1</w:t>
            </w:r>
            <w:r w:rsidR="00671087">
              <w:rPr>
                <w:rFonts w:ascii="Times New Roman" w:eastAsia="Calibri" w:hAnsi="Times New Roman" w:cs="Times New Roman"/>
              </w:rPr>
              <w:t> 546 900,00</w:t>
            </w:r>
            <w:r w:rsidR="00CD3C85" w:rsidRPr="003C6671">
              <w:rPr>
                <w:rFonts w:ascii="Times New Roman" w:eastAsia="Calibri" w:hAnsi="Times New Roman" w:cs="Times New Roman"/>
              </w:rPr>
              <w:t xml:space="preserve"> </w:t>
            </w:r>
            <w:r w:rsidR="00C74BCD" w:rsidRPr="003C6671">
              <w:rPr>
                <w:rFonts w:ascii="Times New Roman" w:eastAsia="Calibri" w:hAnsi="Times New Roman" w:cs="Times New Roman"/>
              </w:rPr>
              <w:t>рублей;</w:t>
            </w:r>
          </w:p>
          <w:p w:rsidR="00961CE3" w:rsidRPr="003C6671" w:rsidRDefault="00961CE3"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2021 год – </w:t>
            </w:r>
            <w:r w:rsidR="003D390A" w:rsidRPr="003C6671">
              <w:rPr>
                <w:rFonts w:ascii="Times New Roman" w:eastAsia="Calibri" w:hAnsi="Times New Roman" w:cs="Times New Roman"/>
              </w:rPr>
              <w:t>1</w:t>
            </w:r>
            <w:r w:rsidR="00671087">
              <w:rPr>
                <w:rFonts w:ascii="Times New Roman" w:eastAsia="Calibri" w:hAnsi="Times New Roman" w:cs="Times New Roman"/>
              </w:rPr>
              <w:t> 640 600,00</w:t>
            </w:r>
            <w:r w:rsidR="00C74BCD" w:rsidRPr="003C6671">
              <w:rPr>
                <w:rFonts w:ascii="Times New Roman" w:eastAsia="Calibri" w:hAnsi="Times New Roman" w:cs="Times New Roman"/>
              </w:rPr>
              <w:t xml:space="preserve"> рублей;</w:t>
            </w:r>
          </w:p>
          <w:p w:rsidR="00961CE3" w:rsidRPr="003C6671" w:rsidRDefault="00961CE3"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2022 год – </w:t>
            </w:r>
            <w:r w:rsidR="00671087" w:rsidRPr="003C6671">
              <w:rPr>
                <w:rFonts w:ascii="Times New Roman" w:eastAsia="Calibri" w:hAnsi="Times New Roman" w:cs="Times New Roman"/>
              </w:rPr>
              <w:t>1</w:t>
            </w:r>
            <w:r w:rsidR="00671087">
              <w:rPr>
                <w:rFonts w:ascii="Times New Roman" w:eastAsia="Calibri" w:hAnsi="Times New Roman" w:cs="Times New Roman"/>
              </w:rPr>
              <w:t> 640 600,00</w:t>
            </w:r>
            <w:r w:rsidR="00671087" w:rsidRPr="003C6671">
              <w:rPr>
                <w:rFonts w:ascii="Times New Roman" w:eastAsia="Calibri" w:hAnsi="Times New Roman" w:cs="Times New Roman"/>
              </w:rPr>
              <w:t xml:space="preserve"> </w:t>
            </w:r>
            <w:r w:rsidR="00C74BCD" w:rsidRPr="003C6671">
              <w:rPr>
                <w:rFonts w:ascii="Times New Roman" w:eastAsia="Calibri" w:hAnsi="Times New Roman" w:cs="Times New Roman"/>
              </w:rPr>
              <w:t>рублей;</w:t>
            </w:r>
          </w:p>
          <w:p w:rsidR="00961CE3" w:rsidRPr="003C6671" w:rsidRDefault="00961CE3"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2023 год – </w:t>
            </w:r>
            <w:r w:rsidR="00671087" w:rsidRPr="003C6671">
              <w:rPr>
                <w:rFonts w:ascii="Times New Roman" w:eastAsia="Calibri" w:hAnsi="Times New Roman" w:cs="Times New Roman"/>
              </w:rPr>
              <w:t>1</w:t>
            </w:r>
            <w:r w:rsidR="00671087">
              <w:rPr>
                <w:rFonts w:ascii="Times New Roman" w:eastAsia="Calibri" w:hAnsi="Times New Roman" w:cs="Times New Roman"/>
              </w:rPr>
              <w:t> 640 600,00</w:t>
            </w:r>
            <w:r w:rsidR="00671087" w:rsidRPr="003C6671">
              <w:rPr>
                <w:rFonts w:ascii="Times New Roman" w:eastAsia="Calibri" w:hAnsi="Times New Roman" w:cs="Times New Roman"/>
              </w:rPr>
              <w:t xml:space="preserve"> </w:t>
            </w:r>
            <w:r w:rsidR="00C74BCD" w:rsidRPr="003C6671">
              <w:rPr>
                <w:rFonts w:ascii="Times New Roman" w:eastAsia="Calibri" w:hAnsi="Times New Roman" w:cs="Times New Roman"/>
              </w:rPr>
              <w:t>рублей;</w:t>
            </w:r>
          </w:p>
          <w:p w:rsidR="00961CE3" w:rsidRPr="003C6671" w:rsidRDefault="00961CE3" w:rsidP="003C6671">
            <w:pPr>
              <w:spacing w:after="0" w:line="240" w:lineRule="auto"/>
              <w:jc w:val="both"/>
              <w:rPr>
                <w:rFonts w:ascii="Times New Roman" w:eastAsia="Calibri" w:hAnsi="Times New Roman" w:cs="Times New Roman"/>
              </w:rPr>
            </w:pPr>
            <w:r w:rsidRPr="003C6671">
              <w:rPr>
                <w:rFonts w:ascii="Times New Roman" w:eastAsia="Calibri" w:hAnsi="Times New Roman" w:cs="Times New Roman"/>
              </w:rPr>
              <w:t xml:space="preserve">2024 год – </w:t>
            </w:r>
            <w:r w:rsidR="00671087" w:rsidRPr="003C6671">
              <w:rPr>
                <w:rFonts w:ascii="Times New Roman" w:eastAsia="Calibri" w:hAnsi="Times New Roman" w:cs="Times New Roman"/>
              </w:rPr>
              <w:t>1</w:t>
            </w:r>
            <w:r w:rsidR="00671087">
              <w:rPr>
                <w:rFonts w:ascii="Times New Roman" w:eastAsia="Calibri" w:hAnsi="Times New Roman" w:cs="Times New Roman"/>
              </w:rPr>
              <w:t> 640 600,00</w:t>
            </w:r>
            <w:r w:rsidR="00671087" w:rsidRPr="003C6671">
              <w:rPr>
                <w:rFonts w:ascii="Times New Roman" w:eastAsia="Calibri" w:hAnsi="Times New Roman" w:cs="Times New Roman"/>
              </w:rPr>
              <w:t xml:space="preserve"> </w:t>
            </w:r>
            <w:r w:rsidR="00C74BCD" w:rsidRPr="003C6671">
              <w:rPr>
                <w:rFonts w:ascii="Times New Roman" w:eastAsia="Calibri" w:hAnsi="Times New Roman" w:cs="Times New Roman"/>
              </w:rPr>
              <w:t>рублей.</w:t>
            </w:r>
            <w:r w:rsidR="00671087">
              <w:rPr>
                <w:rFonts w:ascii="Times New Roman" w:eastAsia="Calibri" w:hAnsi="Times New Roman" w:cs="Times New Roman"/>
              </w:rPr>
              <w:t xml:space="preserve"> </w:t>
            </w:r>
          </w:p>
          <w:p w:rsidR="00961CE3" w:rsidRPr="003C6671" w:rsidRDefault="00084883" w:rsidP="003C6671">
            <w:pPr>
              <w:spacing w:line="240" w:lineRule="auto"/>
              <w:jc w:val="both"/>
              <w:rPr>
                <w:rFonts w:ascii="Times New Roman" w:eastAsia="Calibri" w:hAnsi="Times New Roman" w:cs="Times New Roman"/>
                <w:lang w:eastAsia="ru-RU"/>
              </w:rPr>
            </w:pPr>
            <w:r w:rsidRPr="003C6671">
              <w:rPr>
                <w:rFonts w:ascii="Times New Roman" w:eastAsia="Calibri" w:hAnsi="Times New Roman" w:cs="Times New Roman"/>
              </w:rPr>
              <w:t>Финансирование осуществляется из средств областного бюджета.</w:t>
            </w:r>
          </w:p>
        </w:tc>
      </w:tr>
      <w:tr w:rsidR="00553AAA" w:rsidRPr="003C6671" w:rsidTr="003D390A">
        <w:tc>
          <w:tcPr>
            <w:tcW w:w="3544" w:type="dxa"/>
          </w:tcPr>
          <w:p w:rsidR="00553AAA" w:rsidRPr="003C6671" w:rsidRDefault="00553AAA" w:rsidP="003C6671">
            <w:pPr>
              <w:spacing w:after="0" w:line="240" w:lineRule="auto"/>
              <w:rPr>
                <w:rFonts w:ascii="Times New Roman" w:hAnsi="Times New Roman" w:cs="Times New Roman"/>
                <w:color w:val="000000"/>
              </w:rPr>
            </w:pPr>
            <w:r w:rsidRPr="003C6671">
              <w:rPr>
                <w:rFonts w:ascii="Times New Roman" w:hAnsi="Times New Roman" w:cs="Times New Roman"/>
                <w:color w:val="000000"/>
              </w:rPr>
              <w:t>Ожидаемые конечные результаты реализации подпрограммы муниципальной программы</w:t>
            </w:r>
          </w:p>
        </w:tc>
        <w:tc>
          <w:tcPr>
            <w:tcW w:w="5670" w:type="dxa"/>
          </w:tcPr>
          <w:p w:rsidR="00553AAA" w:rsidRPr="003C6671" w:rsidRDefault="00915A3F" w:rsidP="003C6671">
            <w:pPr>
              <w:spacing w:after="0" w:line="240" w:lineRule="auto"/>
              <w:jc w:val="both"/>
              <w:rPr>
                <w:rFonts w:ascii="Times New Roman" w:hAnsi="Times New Roman" w:cs="Times New Roman"/>
              </w:rPr>
            </w:pPr>
            <w:r w:rsidRPr="003C6671">
              <w:rPr>
                <w:rFonts w:ascii="Times New Roman" w:hAnsi="Times New Roman" w:cs="Times New Roman"/>
              </w:rPr>
              <w:t>Количество подготовленных и рассмотренных дел об административных правонарушениях на заседаниях комиссии по делам несовершеннолетних и защите их прав к 202</w:t>
            </w:r>
            <w:r w:rsidR="002E080F" w:rsidRPr="003C6671">
              <w:rPr>
                <w:rFonts w:ascii="Times New Roman" w:hAnsi="Times New Roman" w:cs="Times New Roman"/>
              </w:rPr>
              <w:t>4</w:t>
            </w:r>
            <w:r w:rsidRPr="003C6671">
              <w:rPr>
                <w:rFonts w:ascii="Times New Roman" w:hAnsi="Times New Roman" w:cs="Times New Roman"/>
              </w:rPr>
              <w:t xml:space="preserve"> году составит</w:t>
            </w:r>
            <w:r w:rsidR="00AF0EC1" w:rsidRPr="003C6671">
              <w:rPr>
                <w:rFonts w:ascii="Times New Roman" w:hAnsi="Times New Roman" w:cs="Times New Roman"/>
              </w:rPr>
              <w:t xml:space="preserve"> 645</w:t>
            </w:r>
            <w:r w:rsidRPr="003C6671">
              <w:rPr>
                <w:rFonts w:ascii="Times New Roman" w:hAnsi="Times New Roman" w:cs="Times New Roman"/>
              </w:rPr>
              <w:t>ед.</w:t>
            </w:r>
          </w:p>
        </w:tc>
      </w:tr>
    </w:tbl>
    <w:p w:rsidR="00553AAA" w:rsidRPr="003C6671" w:rsidRDefault="00553AAA" w:rsidP="003C667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873DB7" w:rsidRPr="003C6671" w:rsidRDefault="00553AAA" w:rsidP="003C667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3C6671">
        <w:rPr>
          <w:rFonts w:ascii="Times New Roman" w:hAnsi="Times New Roman" w:cs="Times New Roman"/>
          <w:sz w:val="24"/>
          <w:szCs w:val="24"/>
        </w:rPr>
        <w:t>РАЗДЕЛ 1. ХАРАКТЕРИСТИКА ПРОБЛЕМЫ, РЕШЕНИЕ КОТОРОЙ ОСУЩЕСТВЛЯЕТСЯ ПУТЕМ РЕАЛИЗАЦИИ ПОДПРОГРАММЫ</w:t>
      </w:r>
    </w:p>
    <w:p w:rsidR="00736126" w:rsidRPr="003C6671" w:rsidRDefault="00736126" w:rsidP="003C667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2E080F" w:rsidRPr="003C6671" w:rsidRDefault="00553AAA" w:rsidP="003C6671">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3C6671">
        <w:rPr>
          <w:rFonts w:ascii="Times New Roman" w:hAnsi="Times New Roman" w:cs="Times New Roman"/>
          <w:sz w:val="24"/>
          <w:szCs w:val="24"/>
        </w:rPr>
        <w:lastRenderedPageBreak/>
        <w:t xml:space="preserve"> </w:t>
      </w:r>
      <w:proofErr w:type="gramStart"/>
      <w:r w:rsidR="002E080F" w:rsidRPr="003C6671">
        <w:rPr>
          <w:rFonts w:ascii="Times New Roman" w:eastAsia="Calibri" w:hAnsi="Times New Roman" w:cs="Times New Roman"/>
          <w:sz w:val="24"/>
          <w:szCs w:val="24"/>
        </w:rPr>
        <w:t xml:space="preserve">Согласно Закона Иркутской области от 15.11.2007 г № 100-оз «О </w:t>
      </w:r>
      <w:r w:rsidR="002E080F" w:rsidRPr="003C6671">
        <w:rPr>
          <w:rFonts w:ascii="Times New Roman" w:eastAsia="Calibri" w:hAnsi="Times New Roman" w:cs="Times New Roman"/>
          <w:sz w:val="24"/>
        </w:rPr>
        <w:t>порядке создания и осуществления деятельности комиссий по делам несовершеннолетних и защите их прав</w:t>
      </w:r>
      <w:r w:rsidR="002E080F" w:rsidRPr="003C6671">
        <w:rPr>
          <w:rFonts w:ascii="Times New Roman" w:eastAsia="Calibri" w:hAnsi="Times New Roman" w:cs="Times New Roman"/>
          <w:sz w:val="24"/>
          <w:szCs w:val="24"/>
        </w:rPr>
        <w:t xml:space="preserve">» и Закона Иркутской области от 10.10.2008 г № 89-оз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w:t>
      </w:r>
      <w:r w:rsidR="002E080F" w:rsidRPr="003C6671">
        <w:rPr>
          <w:rFonts w:ascii="Times New Roman" w:eastAsia="Calibri" w:hAnsi="Times New Roman" w:cs="Times New Roman"/>
          <w:sz w:val="24"/>
        </w:rPr>
        <w:t>районных (городских), районных в городах  комиссий по делам несовершеннолетних и защите их прав</w:t>
      </w:r>
      <w:r w:rsidR="002E080F" w:rsidRPr="003C6671">
        <w:rPr>
          <w:rFonts w:ascii="Times New Roman" w:eastAsia="Calibri" w:hAnsi="Times New Roman" w:cs="Times New Roman"/>
          <w:sz w:val="24"/>
          <w:szCs w:val="24"/>
        </w:rPr>
        <w:t xml:space="preserve">», </w:t>
      </w:r>
      <w:r w:rsidR="002E080F" w:rsidRPr="003C6671">
        <w:rPr>
          <w:rFonts w:ascii="Times New Roman" w:eastAsia="Calibri" w:hAnsi="Times New Roman" w:cs="Times New Roman"/>
          <w:sz w:val="24"/>
        </w:rPr>
        <w:t>постоянно действующими</w:t>
      </w:r>
      <w:proofErr w:type="gramEnd"/>
      <w:r w:rsidR="002E080F" w:rsidRPr="003C6671">
        <w:rPr>
          <w:rFonts w:ascii="Times New Roman" w:eastAsia="Calibri" w:hAnsi="Times New Roman" w:cs="Times New Roman"/>
          <w:sz w:val="24"/>
        </w:rPr>
        <w:t xml:space="preserve"> коллегиальными органами, входящими в систему профилактики безнадзорности и правонарушений несовершеннолетних. </w:t>
      </w:r>
      <w:proofErr w:type="gramStart"/>
      <w:r w:rsidR="002E080F" w:rsidRPr="003C6671">
        <w:rPr>
          <w:rFonts w:ascii="Times New Roman" w:eastAsia="Calibri" w:hAnsi="Times New Roman" w:cs="Times New Roman"/>
          <w:sz w:val="24"/>
        </w:rPr>
        <w:t>Комиссии координируют деятельность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roofErr w:type="gramEnd"/>
    </w:p>
    <w:p w:rsidR="002E080F" w:rsidRPr="003C6671" w:rsidRDefault="002E080F" w:rsidP="003C66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C6671">
        <w:rPr>
          <w:rFonts w:ascii="Times New Roman" w:eastAsia="Calibri" w:hAnsi="Times New Roman" w:cs="Times New Roman"/>
          <w:sz w:val="24"/>
          <w:szCs w:val="24"/>
        </w:rPr>
        <w:t>В своей деятельности комиссия по делам несовершеннолетних и защите их прав  руководствуются Конституцией РФ, федеральными законами, Уставом Иркутской области и законами Иркутской области. Органы местного самоуправления при осуществлении государственных полномочий вправе:</w:t>
      </w:r>
    </w:p>
    <w:p w:rsidR="002E080F" w:rsidRPr="003C6671" w:rsidRDefault="002E080F" w:rsidP="003C6671">
      <w:pPr>
        <w:autoSpaceDE w:val="0"/>
        <w:autoSpaceDN w:val="0"/>
        <w:adjustRightInd w:val="0"/>
        <w:spacing w:after="0" w:line="240" w:lineRule="auto"/>
        <w:ind w:firstLine="709"/>
        <w:jc w:val="both"/>
        <w:rPr>
          <w:rFonts w:ascii="Times New Roman" w:eastAsia="Calibri" w:hAnsi="Times New Roman" w:cs="Times New Roman"/>
          <w:sz w:val="24"/>
        </w:rPr>
      </w:pPr>
      <w:r w:rsidRPr="003C6671">
        <w:rPr>
          <w:rFonts w:ascii="Times New Roman" w:eastAsia="Calibri" w:hAnsi="Times New Roman" w:cs="Times New Roman"/>
          <w:sz w:val="32"/>
          <w:szCs w:val="24"/>
        </w:rPr>
        <w:t xml:space="preserve">- </w:t>
      </w:r>
      <w:r w:rsidRPr="003C6671">
        <w:rPr>
          <w:rFonts w:ascii="Times New Roman" w:eastAsia="Calibri" w:hAnsi="Times New Roman" w:cs="Times New Roman"/>
          <w:sz w:val="24"/>
        </w:rPr>
        <w:t>принимать муниципальные правовые акты по вопросам осуществления государственных полномочий на основании и во исполнение положений, установленных соответствующими федеральными законами и законами Иркутской области (далее - область);</w:t>
      </w:r>
    </w:p>
    <w:p w:rsidR="002E080F" w:rsidRPr="003C6671" w:rsidRDefault="002E080F" w:rsidP="003C6671">
      <w:pPr>
        <w:autoSpaceDE w:val="0"/>
        <w:autoSpaceDN w:val="0"/>
        <w:adjustRightInd w:val="0"/>
        <w:spacing w:after="0" w:line="240" w:lineRule="auto"/>
        <w:ind w:firstLine="709"/>
        <w:jc w:val="both"/>
        <w:rPr>
          <w:rFonts w:ascii="Times New Roman" w:eastAsia="Calibri" w:hAnsi="Times New Roman" w:cs="Times New Roman"/>
          <w:sz w:val="24"/>
        </w:rPr>
      </w:pPr>
      <w:r w:rsidRPr="003C6671">
        <w:rPr>
          <w:rFonts w:ascii="Times New Roman" w:eastAsia="Calibri" w:hAnsi="Times New Roman" w:cs="Times New Roman"/>
          <w:sz w:val="24"/>
        </w:rPr>
        <w:t>- обращаться в уполномоченный исполнительный орган государственной власти области (далее - уполномоченный орган) за оказанием методической помощи по вопросам осуществления государственных полномочий;</w:t>
      </w:r>
    </w:p>
    <w:p w:rsidR="002E080F" w:rsidRPr="003C6671" w:rsidRDefault="002E080F" w:rsidP="003C6671">
      <w:pPr>
        <w:autoSpaceDE w:val="0"/>
        <w:autoSpaceDN w:val="0"/>
        <w:adjustRightInd w:val="0"/>
        <w:spacing w:after="0" w:line="240" w:lineRule="auto"/>
        <w:ind w:firstLine="709"/>
        <w:jc w:val="both"/>
        <w:rPr>
          <w:rFonts w:ascii="Times New Roman" w:eastAsia="Calibri" w:hAnsi="Times New Roman" w:cs="Times New Roman"/>
          <w:sz w:val="24"/>
        </w:rPr>
      </w:pPr>
      <w:r w:rsidRPr="003C6671">
        <w:rPr>
          <w:rFonts w:ascii="Times New Roman" w:eastAsia="Calibri" w:hAnsi="Times New Roman" w:cs="Times New Roman"/>
          <w:sz w:val="24"/>
        </w:rPr>
        <w:t>- в установленном порядке посещать организации всех организационно-правовых форм и форм собственности, запрашивать и получать от них информацию, необходимую для осуществления государственных полномочий;</w:t>
      </w:r>
    </w:p>
    <w:p w:rsidR="002E080F" w:rsidRPr="003C6671" w:rsidRDefault="002E080F" w:rsidP="003C6671">
      <w:pPr>
        <w:autoSpaceDE w:val="0"/>
        <w:autoSpaceDN w:val="0"/>
        <w:adjustRightInd w:val="0"/>
        <w:spacing w:after="0" w:line="240" w:lineRule="auto"/>
        <w:ind w:firstLine="709"/>
        <w:jc w:val="both"/>
        <w:rPr>
          <w:rFonts w:ascii="Times New Roman" w:eastAsia="Calibri" w:hAnsi="Times New Roman" w:cs="Times New Roman"/>
          <w:sz w:val="24"/>
        </w:rPr>
      </w:pPr>
      <w:r w:rsidRPr="003C6671">
        <w:rPr>
          <w:rFonts w:ascii="Times New Roman" w:eastAsia="Calibri" w:hAnsi="Times New Roman" w:cs="Times New Roman"/>
          <w:sz w:val="24"/>
        </w:rPr>
        <w:t>-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2E080F" w:rsidRPr="003C6671" w:rsidRDefault="002E080F" w:rsidP="003C66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E080F" w:rsidRPr="003C6671" w:rsidRDefault="002E080F" w:rsidP="003C6671">
      <w:pPr>
        <w:widowControl w:val="0"/>
        <w:autoSpaceDE w:val="0"/>
        <w:autoSpaceDN w:val="0"/>
        <w:adjustRightInd w:val="0"/>
        <w:spacing w:after="0" w:line="240" w:lineRule="auto"/>
        <w:ind w:firstLine="539"/>
        <w:jc w:val="center"/>
        <w:rPr>
          <w:rFonts w:ascii="Times New Roman" w:eastAsia="Calibri" w:hAnsi="Times New Roman" w:cs="Times New Roman"/>
          <w:sz w:val="24"/>
          <w:szCs w:val="24"/>
        </w:rPr>
      </w:pPr>
      <w:r w:rsidRPr="003C6671">
        <w:rPr>
          <w:rFonts w:ascii="Times New Roman" w:eastAsia="Calibri" w:hAnsi="Times New Roman" w:cs="Times New Roman"/>
          <w:sz w:val="24"/>
          <w:szCs w:val="24"/>
        </w:rPr>
        <w:t>РАЗДЕЛ 2. ЦЕЛЬ И ЗАДАЧИ ПОДПРОГРАММЫ</w:t>
      </w:r>
      <w:r w:rsidR="004D0CC0">
        <w:rPr>
          <w:rFonts w:ascii="Times New Roman" w:eastAsia="Calibri" w:hAnsi="Times New Roman" w:cs="Times New Roman"/>
          <w:sz w:val="24"/>
          <w:szCs w:val="24"/>
        </w:rPr>
        <w:t>,</w:t>
      </w:r>
      <w:r w:rsidRPr="003C6671">
        <w:rPr>
          <w:rFonts w:ascii="Times New Roman" w:eastAsia="Calibri" w:hAnsi="Times New Roman" w:cs="Times New Roman"/>
          <w:sz w:val="24"/>
          <w:szCs w:val="24"/>
        </w:rPr>
        <w:t xml:space="preserve"> СРОКИ РЕАЛИЗАЦИИ</w:t>
      </w:r>
    </w:p>
    <w:p w:rsidR="002E080F" w:rsidRPr="003C6671" w:rsidRDefault="002E080F" w:rsidP="003C6671">
      <w:pPr>
        <w:widowControl w:val="0"/>
        <w:autoSpaceDE w:val="0"/>
        <w:autoSpaceDN w:val="0"/>
        <w:adjustRightInd w:val="0"/>
        <w:spacing w:after="0" w:line="240" w:lineRule="auto"/>
        <w:ind w:firstLine="539"/>
        <w:jc w:val="center"/>
        <w:rPr>
          <w:rFonts w:ascii="Times New Roman" w:eastAsia="Calibri" w:hAnsi="Times New Roman" w:cs="Times New Roman"/>
          <w:sz w:val="24"/>
          <w:szCs w:val="24"/>
        </w:rPr>
      </w:pPr>
    </w:p>
    <w:p w:rsidR="002E080F" w:rsidRPr="003C6671" w:rsidRDefault="002E080F" w:rsidP="003C6671">
      <w:pPr>
        <w:widowControl w:val="0"/>
        <w:tabs>
          <w:tab w:val="left" w:pos="567"/>
          <w:tab w:val="left" w:pos="709"/>
        </w:tabs>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eastAsia="ja-JP" w:bidi="fa-IR"/>
        </w:rPr>
      </w:pPr>
      <w:r w:rsidRPr="003C6671">
        <w:rPr>
          <w:rFonts w:ascii="Times New Roman" w:eastAsia="Andale Sans UI" w:hAnsi="Times New Roman" w:cs="Times New Roman"/>
          <w:kern w:val="3"/>
          <w:sz w:val="24"/>
          <w:szCs w:val="24"/>
          <w:lang w:eastAsia="ja-JP" w:bidi="fa-IR"/>
        </w:rPr>
        <w:t>Основной целью подпрограммы "</w:t>
      </w:r>
      <w:r w:rsidRPr="003C6671">
        <w:rPr>
          <w:rFonts w:ascii="Times New Roman" w:eastAsia="Andale Sans UI" w:hAnsi="Times New Roman" w:cs="Times New Roman"/>
          <w:bCs/>
          <w:kern w:val="3"/>
          <w:sz w:val="24"/>
          <w:szCs w:val="24"/>
          <w:lang w:eastAsia="ja-JP" w:bidi="fa-IR"/>
        </w:rPr>
        <w:t>Определение персонального состава и обеспечение деятельности  районных (городских),  районных в городах комиссий по делам несовершеннолетних и защите их прав</w:t>
      </w:r>
      <w:r w:rsidRPr="003C6671">
        <w:rPr>
          <w:rFonts w:ascii="Times New Roman" w:eastAsia="Andale Sans UI" w:hAnsi="Times New Roman" w:cs="Times New Roman"/>
          <w:kern w:val="3"/>
          <w:szCs w:val="24"/>
          <w:lang w:eastAsia="ja-JP" w:bidi="fa-IR"/>
        </w:rPr>
        <w:t xml:space="preserve"> "</w:t>
      </w:r>
      <w:r w:rsidRPr="003C6671">
        <w:rPr>
          <w:rFonts w:ascii="Times New Roman" w:eastAsia="Andale Sans UI" w:hAnsi="Times New Roman" w:cs="Times New Roman"/>
          <w:kern w:val="3"/>
          <w:sz w:val="24"/>
          <w:szCs w:val="24"/>
          <w:lang w:eastAsia="ja-JP" w:bidi="fa-IR"/>
        </w:rPr>
        <w:t xml:space="preserve"> является: </w:t>
      </w:r>
      <w:r w:rsidR="008959F4" w:rsidRPr="003C6671">
        <w:rPr>
          <w:rFonts w:ascii="Times New Roman" w:eastAsia="Andale Sans UI" w:hAnsi="Times New Roman" w:cs="Times New Roman"/>
          <w:kern w:val="3"/>
          <w:sz w:val="24"/>
          <w:szCs w:val="24"/>
          <w:lang w:eastAsia="ja-JP" w:bidi="fa-IR"/>
        </w:rPr>
        <w:t xml:space="preserve">Осуществление государственных полномочий по определению персонального состава и обеспечению деятельности комиссии по делам несовершеннолетних и защите их прав в </w:t>
      </w:r>
      <w:r w:rsidR="00735E60">
        <w:rPr>
          <w:rFonts w:ascii="Times New Roman" w:eastAsia="Andale Sans UI" w:hAnsi="Times New Roman" w:cs="Times New Roman"/>
          <w:kern w:val="3"/>
          <w:sz w:val="24"/>
          <w:szCs w:val="24"/>
          <w:lang w:eastAsia="ja-JP" w:bidi="fa-IR"/>
        </w:rPr>
        <w:t>Слюдянском муниципальном районе</w:t>
      </w:r>
      <w:r w:rsidR="00736126" w:rsidRPr="003C6671">
        <w:rPr>
          <w:rFonts w:ascii="Times New Roman" w:eastAsia="Andale Sans UI" w:hAnsi="Times New Roman" w:cs="Times New Roman"/>
          <w:kern w:val="3"/>
          <w:sz w:val="24"/>
          <w:szCs w:val="24"/>
          <w:lang w:eastAsia="ja-JP" w:bidi="fa-IR"/>
        </w:rPr>
        <w:t>.</w:t>
      </w:r>
    </w:p>
    <w:p w:rsidR="002E080F" w:rsidRPr="003C6671" w:rsidRDefault="002E080F" w:rsidP="003C667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Для достижения указанной цели необходимо решение следующих задач: </w:t>
      </w:r>
      <w:r w:rsidR="008959F4" w:rsidRPr="003C6671">
        <w:rPr>
          <w:rFonts w:ascii="Times New Roman" w:eastAsia="Times New Roman" w:hAnsi="Times New Roman" w:cs="Times New Roman"/>
          <w:sz w:val="24"/>
          <w:szCs w:val="24"/>
          <w:lang w:eastAsia="ru-RU"/>
        </w:rPr>
        <w:t xml:space="preserve">Организационно-плановое, документационное, информационно-аналитическое, методическое обеспечение деятельности комиссии по делам несовершеннолетних и защите их прав в </w:t>
      </w:r>
      <w:r w:rsidR="00735E60">
        <w:rPr>
          <w:rFonts w:ascii="Times New Roman" w:eastAsia="Times New Roman" w:hAnsi="Times New Roman" w:cs="Times New Roman"/>
          <w:sz w:val="24"/>
          <w:szCs w:val="24"/>
          <w:lang w:eastAsia="ru-RU"/>
        </w:rPr>
        <w:t>Слюдянском муниципальном районе</w:t>
      </w:r>
      <w:r w:rsidRPr="003C6671">
        <w:rPr>
          <w:rFonts w:ascii="Times New Roman" w:eastAsia="Calibri" w:hAnsi="Times New Roman" w:cs="Times New Roman"/>
          <w:sz w:val="24"/>
          <w:szCs w:val="24"/>
        </w:rPr>
        <w:t>.</w:t>
      </w:r>
    </w:p>
    <w:p w:rsidR="002E080F" w:rsidRPr="003C6671" w:rsidRDefault="002E080F" w:rsidP="003C6671">
      <w:pPr>
        <w:spacing w:after="0" w:line="240" w:lineRule="auto"/>
        <w:ind w:firstLine="709"/>
        <w:jc w:val="both"/>
        <w:rPr>
          <w:rFonts w:ascii="Times New Roman" w:eastAsia="Calibri" w:hAnsi="Times New Roman" w:cs="Times New Roman"/>
          <w:sz w:val="24"/>
          <w:szCs w:val="24"/>
        </w:rPr>
      </w:pPr>
      <w:r w:rsidRPr="003C6671">
        <w:rPr>
          <w:rFonts w:ascii="Times New Roman" w:eastAsia="Calibri" w:hAnsi="Times New Roman" w:cs="Times New Roman"/>
          <w:sz w:val="24"/>
          <w:szCs w:val="24"/>
        </w:rPr>
        <w:t>Сроки реализации цели и задач подпрограммы – 2019-2024 гг.</w:t>
      </w:r>
    </w:p>
    <w:p w:rsidR="002E080F" w:rsidRPr="003C6671" w:rsidRDefault="002E080F" w:rsidP="003C6671">
      <w:pPr>
        <w:spacing w:after="0" w:line="240" w:lineRule="auto"/>
        <w:ind w:left="720"/>
        <w:jc w:val="both"/>
        <w:rPr>
          <w:rFonts w:ascii="Times New Roman" w:eastAsia="Calibri" w:hAnsi="Times New Roman" w:cs="Times New Roman"/>
          <w:sz w:val="24"/>
          <w:szCs w:val="24"/>
        </w:rPr>
      </w:pPr>
    </w:p>
    <w:p w:rsidR="002E080F" w:rsidRPr="003C6671" w:rsidRDefault="002E080F" w:rsidP="003C6671">
      <w:pPr>
        <w:spacing w:after="0" w:line="240" w:lineRule="auto"/>
        <w:ind w:firstLine="709"/>
        <w:jc w:val="center"/>
        <w:rPr>
          <w:rFonts w:ascii="Times New Roman" w:eastAsia="Calibri" w:hAnsi="Times New Roman" w:cs="Times New Roman"/>
          <w:sz w:val="24"/>
          <w:szCs w:val="24"/>
        </w:rPr>
      </w:pPr>
      <w:r w:rsidRPr="003C6671">
        <w:rPr>
          <w:rFonts w:ascii="Times New Roman" w:eastAsia="Calibri" w:hAnsi="Times New Roman" w:cs="Times New Roman"/>
          <w:sz w:val="24"/>
          <w:szCs w:val="24"/>
        </w:rPr>
        <w:t>РАЗДЕЛ 3. ОСНОВНЫЕ МЕРОПРИЯТИЯ ПОДПРОГРАММЫ</w:t>
      </w:r>
    </w:p>
    <w:p w:rsidR="002E080F" w:rsidRPr="003C6671" w:rsidRDefault="002E080F" w:rsidP="003C6671">
      <w:pPr>
        <w:spacing w:after="0" w:line="240" w:lineRule="auto"/>
        <w:ind w:firstLine="709"/>
        <w:jc w:val="center"/>
        <w:rPr>
          <w:rFonts w:ascii="Times New Roman" w:eastAsia="Calibri" w:hAnsi="Times New Roman" w:cs="Times New Roman"/>
          <w:sz w:val="24"/>
          <w:szCs w:val="24"/>
        </w:rPr>
      </w:pPr>
    </w:p>
    <w:p w:rsidR="002E080F" w:rsidRPr="003C6671" w:rsidRDefault="002E080F" w:rsidP="003C6671">
      <w:pPr>
        <w:spacing w:after="0" w:line="240" w:lineRule="auto"/>
        <w:ind w:firstLine="709"/>
        <w:jc w:val="both"/>
        <w:rPr>
          <w:rFonts w:ascii="Times New Roman" w:eastAsia="Calibri" w:hAnsi="Times New Roman" w:cs="Times New Roman"/>
          <w:sz w:val="24"/>
          <w:szCs w:val="24"/>
        </w:rPr>
      </w:pPr>
      <w:r w:rsidRPr="003C6671">
        <w:rPr>
          <w:rFonts w:ascii="Times New Roman" w:eastAsia="Calibri" w:hAnsi="Times New Roman" w:cs="Times New Roman"/>
          <w:sz w:val="24"/>
          <w:szCs w:val="24"/>
        </w:rPr>
        <w:t xml:space="preserve"> Основным мероприятием подпрограммы является о</w:t>
      </w:r>
      <w:r w:rsidRPr="003C6671">
        <w:rPr>
          <w:rFonts w:ascii="Times New Roman" w:eastAsia="Calibri" w:hAnsi="Times New Roman" w:cs="Times New Roman"/>
          <w:color w:val="000000"/>
          <w:sz w:val="24"/>
          <w:szCs w:val="24"/>
        </w:rPr>
        <w:t xml:space="preserve">существление областных государственных полномочий по определению персонального состава и обеспечению деятельности </w:t>
      </w:r>
      <w:r w:rsidRPr="003C6671">
        <w:rPr>
          <w:rFonts w:ascii="Times New Roman" w:eastAsia="Calibri" w:hAnsi="Times New Roman" w:cs="Times New Roman"/>
          <w:bCs/>
          <w:sz w:val="24"/>
          <w:szCs w:val="24"/>
        </w:rPr>
        <w:t xml:space="preserve">комиссии по делам несовершеннолетних и защите их прав в </w:t>
      </w:r>
      <w:r w:rsidR="00735E60">
        <w:rPr>
          <w:rFonts w:ascii="Times New Roman" w:eastAsia="Calibri" w:hAnsi="Times New Roman" w:cs="Times New Roman"/>
          <w:bCs/>
          <w:sz w:val="24"/>
          <w:szCs w:val="24"/>
        </w:rPr>
        <w:t xml:space="preserve">Слюдянском </w:t>
      </w:r>
      <w:r w:rsidR="00735E60">
        <w:rPr>
          <w:rFonts w:ascii="Times New Roman" w:eastAsia="Calibri" w:hAnsi="Times New Roman" w:cs="Times New Roman"/>
          <w:bCs/>
          <w:sz w:val="24"/>
          <w:szCs w:val="24"/>
        </w:rPr>
        <w:lastRenderedPageBreak/>
        <w:t>муниципальном районе</w:t>
      </w:r>
      <w:r w:rsidRPr="003C6671">
        <w:rPr>
          <w:rFonts w:ascii="Times New Roman" w:eastAsia="Calibri" w:hAnsi="Times New Roman" w:cs="Times New Roman"/>
          <w:color w:val="000000"/>
          <w:sz w:val="24"/>
          <w:szCs w:val="24"/>
        </w:rPr>
        <w:t xml:space="preserve"> (далее - комиссия). Мероприятие подпрограммы будет реализовываться в рамках следующих направлений:</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1) организационно-техническое обеспечение подготовки заседаний комиссии, оформление протоколов и иных документов по итогам их проведения;</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2) подготовка и сбор аналитических, информационно-справочных и других материалов по вопросам, рассматриваемым на заседаниях комиссии;</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 xml:space="preserve">3) обеспечение своевременного получения, регистрации, учета и установленного порядка прохождения, в том числе во взаимодействии с другими соответствующими самостоятельными структурными подразделениями администрации </w:t>
      </w:r>
      <w:r w:rsidR="00CA7D11">
        <w:rPr>
          <w:rFonts w:ascii="Times New Roman" w:eastAsia="Calibri" w:hAnsi="Times New Roman" w:cs="Times New Roman"/>
          <w:color w:val="262626"/>
          <w:sz w:val="24"/>
          <w:szCs w:val="24"/>
        </w:rPr>
        <w:t>Слюдянского муниципального района</w:t>
      </w:r>
      <w:r w:rsidRPr="003C6671">
        <w:rPr>
          <w:rFonts w:ascii="Times New Roman" w:eastAsia="Calibri" w:hAnsi="Times New Roman" w:cs="Times New Roman"/>
          <w:color w:val="262626"/>
          <w:sz w:val="24"/>
          <w:szCs w:val="24"/>
        </w:rPr>
        <w:t>, документов и материалов, поступающих в комиссию;</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4) подготовка проектов служебных и иных документов, подписываемых председателем, заместителем председателя, ответственным секретарем комиссии, с обеспечением прохождения установленного порядка их согласования;</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 xml:space="preserve">5) подготовка и сбор аналитических, информационно-справочных и других материалов, необходимых для осуществления комиссией мер, предусмотренных законодательством Российской Федерации и законодательством Иркутской области, по координации деятельности органов и учреждений системы профилактики безнадзорности и правонарушений несовершеннолетних, анализа их деятельности на территории </w:t>
      </w:r>
      <w:r w:rsidR="00CA7D11">
        <w:rPr>
          <w:rFonts w:ascii="Times New Roman" w:eastAsia="Calibri" w:hAnsi="Times New Roman" w:cs="Times New Roman"/>
          <w:color w:val="262626"/>
          <w:sz w:val="24"/>
          <w:szCs w:val="24"/>
        </w:rPr>
        <w:t>Слюдянского муниципального района</w:t>
      </w:r>
      <w:r w:rsidRPr="003C6671">
        <w:rPr>
          <w:rFonts w:ascii="Times New Roman" w:eastAsia="Calibri" w:hAnsi="Times New Roman" w:cs="Times New Roman"/>
          <w:color w:val="262626"/>
          <w:sz w:val="24"/>
          <w:szCs w:val="24"/>
        </w:rPr>
        <w:t>;</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6) подготовка материалов, необходимых для оказания комиссией организационно-методической помощи, рекомендаций органам и учреждениям системы профилактики безнадзорности и правонарушений несовершеннолетних по совершенствованию их деятельности;</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proofErr w:type="gramStart"/>
      <w:r w:rsidRPr="003C6671">
        <w:rPr>
          <w:rFonts w:ascii="Times New Roman" w:eastAsia="Calibri" w:hAnsi="Times New Roman" w:cs="Times New Roman"/>
          <w:color w:val="262626"/>
          <w:sz w:val="24"/>
          <w:szCs w:val="24"/>
        </w:rPr>
        <w:t xml:space="preserve">7) подготовка и сбор аналитических, информационно-справочных и других материалов по вопросам состояния детской безнадзорности, беспризорности и правонарушений несовершеннолетних, защиты их прав на территории </w:t>
      </w:r>
      <w:r w:rsidR="00CA7D11">
        <w:rPr>
          <w:rFonts w:ascii="Times New Roman" w:eastAsia="Calibri" w:hAnsi="Times New Roman" w:cs="Times New Roman"/>
          <w:color w:val="262626"/>
          <w:sz w:val="24"/>
          <w:szCs w:val="24"/>
        </w:rPr>
        <w:t>Слюдянского муниципального района</w:t>
      </w:r>
      <w:r w:rsidRPr="003C6671">
        <w:rPr>
          <w:rFonts w:ascii="Times New Roman" w:eastAsia="Calibri" w:hAnsi="Times New Roman" w:cs="Times New Roman"/>
          <w:color w:val="262626"/>
          <w:sz w:val="24"/>
          <w:szCs w:val="24"/>
        </w:rPr>
        <w:t>, выявления детей, оставшихся без попечения родителей, необходимых для разработки комиссией практических рекомендаций по устранению и нейтрализации причин и условий, порождающих нарушения прав несовершеннолетних, их безнадзорность, беспризорность, правонарушения и антиобщественные действия;</w:t>
      </w:r>
      <w:proofErr w:type="gramEnd"/>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 xml:space="preserve">8) подготовка информационно-аналитических материалов о состоянии работы по профилактике безнадзорности, беспризорности и правонарушений несовершеннолетних, о выявленных нарушениях прав и законных интересов несовершеннолетних в </w:t>
      </w:r>
      <w:r w:rsidR="00735E60">
        <w:rPr>
          <w:rFonts w:ascii="Times New Roman" w:eastAsia="Calibri" w:hAnsi="Times New Roman" w:cs="Times New Roman"/>
          <w:color w:val="262626"/>
          <w:sz w:val="24"/>
          <w:szCs w:val="24"/>
        </w:rPr>
        <w:t>Слюдянском муниципальном районе</w:t>
      </w:r>
      <w:r w:rsidRPr="003C6671">
        <w:rPr>
          <w:rFonts w:ascii="Times New Roman" w:eastAsia="Calibri" w:hAnsi="Times New Roman" w:cs="Times New Roman"/>
          <w:color w:val="262626"/>
          <w:sz w:val="24"/>
          <w:szCs w:val="24"/>
        </w:rPr>
        <w:t>, представление указанных материалов председателю комиссии;</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9) обеспечение деятельности комиссии по разработке предложений по защите прав и законных интересов несовершеннолетних, профилактике их безнадзорности, беспризорности, профилактики совершения ими правонарушений;</w:t>
      </w:r>
    </w:p>
    <w:p w:rsidR="002E080F" w:rsidRPr="003C6671" w:rsidRDefault="002E080F" w:rsidP="003C6671">
      <w:pPr>
        <w:spacing w:after="0" w:line="240" w:lineRule="auto"/>
        <w:ind w:firstLine="709"/>
        <w:jc w:val="both"/>
        <w:rPr>
          <w:rFonts w:ascii="Times New Roman" w:eastAsia="Calibri" w:hAnsi="Times New Roman" w:cs="Times New Roman"/>
          <w:color w:val="333333"/>
          <w:sz w:val="24"/>
          <w:szCs w:val="24"/>
        </w:rPr>
      </w:pPr>
      <w:r w:rsidRPr="003C6671">
        <w:rPr>
          <w:rFonts w:ascii="Times New Roman" w:eastAsia="Calibri" w:hAnsi="Times New Roman" w:cs="Times New Roman"/>
          <w:color w:val="262626"/>
          <w:sz w:val="24"/>
          <w:szCs w:val="24"/>
        </w:rPr>
        <w:t>10) обеспечение деятельности комиссии по участию в разработке программ и проектов, направленных на защиту прав и законных интересов несовершеннолетних, улучшение условий жизни, охраны здоровья, воспитания, образования, труда и отдыха несовершеннолетних, профилактики их безнадзорности, беспризорности, правонарушений и антиобщественных действий;</w:t>
      </w:r>
    </w:p>
    <w:p w:rsidR="002E080F" w:rsidRPr="003C6671" w:rsidRDefault="002E080F" w:rsidP="003C6671">
      <w:pPr>
        <w:spacing w:after="0" w:line="240" w:lineRule="auto"/>
        <w:ind w:firstLine="709"/>
        <w:jc w:val="both"/>
        <w:rPr>
          <w:rFonts w:ascii="Times New Roman" w:eastAsia="Calibri" w:hAnsi="Times New Roman" w:cs="Times New Roman"/>
          <w:color w:val="262626"/>
          <w:sz w:val="24"/>
          <w:szCs w:val="24"/>
        </w:rPr>
      </w:pPr>
      <w:r w:rsidRPr="003C6671">
        <w:rPr>
          <w:rFonts w:ascii="Times New Roman" w:eastAsia="Calibri" w:hAnsi="Times New Roman" w:cs="Times New Roman"/>
          <w:color w:val="262626"/>
          <w:sz w:val="24"/>
          <w:szCs w:val="24"/>
        </w:rPr>
        <w:t>11) участие в проведении заседаний, конференций, семинаров и других мероприятий по вопросам деятельности по профилактике безнадзорности и правонарушений несовершеннолетних, защите их прав.</w:t>
      </w:r>
    </w:p>
    <w:p w:rsidR="002E080F" w:rsidRPr="003C6671" w:rsidRDefault="002E080F" w:rsidP="003C6671">
      <w:pPr>
        <w:spacing w:after="0" w:line="240" w:lineRule="auto"/>
        <w:jc w:val="both"/>
        <w:rPr>
          <w:rFonts w:ascii="Times New Roman" w:eastAsia="Calibri" w:hAnsi="Times New Roman" w:cs="Times New Roman"/>
          <w:color w:val="333333"/>
          <w:sz w:val="24"/>
          <w:szCs w:val="24"/>
        </w:rPr>
      </w:pP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4</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2E080F" w:rsidRPr="004D0CC0" w:rsidRDefault="004D0CC0" w:rsidP="004D0CC0">
      <w:pPr>
        <w:spacing w:after="0" w:line="240" w:lineRule="auto"/>
        <w:ind w:firstLine="709"/>
        <w:jc w:val="both"/>
        <w:rPr>
          <w:rFonts w:ascii="Times New Roman" w:hAnsi="Times New Roman" w:cs="Times New Roman"/>
          <w:sz w:val="24"/>
          <w:szCs w:val="24"/>
        </w:r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553AAA" w:rsidRPr="003C6671" w:rsidRDefault="00553AAA" w:rsidP="003C6671">
      <w:pPr>
        <w:spacing w:after="0" w:line="240" w:lineRule="auto"/>
        <w:ind w:firstLine="709"/>
        <w:jc w:val="both"/>
        <w:rPr>
          <w:rFonts w:ascii="Times New Roman" w:hAnsi="Times New Roman" w:cs="Times New Roman"/>
          <w:lang w:eastAsia="ru-RU"/>
        </w:rPr>
        <w:sectPr w:rsidR="00553AAA" w:rsidRPr="003C6671" w:rsidSect="004C6223">
          <w:pgSz w:w="11906" w:h="16838"/>
          <w:pgMar w:top="1134" w:right="850" w:bottom="567" w:left="1701" w:header="708" w:footer="708" w:gutter="0"/>
          <w:cols w:space="708"/>
          <w:docGrid w:linePitch="360"/>
        </w:sectPr>
      </w:pPr>
    </w:p>
    <w:p w:rsidR="00553AAA" w:rsidRPr="003C6671" w:rsidRDefault="00553AAA" w:rsidP="003C6671">
      <w:pPr>
        <w:widowControl w:val="0"/>
        <w:autoSpaceDE w:val="0"/>
        <w:autoSpaceDN w:val="0"/>
        <w:adjustRightInd w:val="0"/>
        <w:spacing w:after="0" w:line="240" w:lineRule="auto"/>
        <w:jc w:val="right"/>
        <w:rPr>
          <w:rFonts w:ascii="Times New Roman" w:hAnsi="Times New Roman"/>
          <w:bCs/>
          <w:sz w:val="24"/>
          <w:szCs w:val="24"/>
        </w:rPr>
      </w:pPr>
      <w:r w:rsidRPr="003C6671">
        <w:rPr>
          <w:rFonts w:ascii="Times New Roman" w:hAnsi="Times New Roman"/>
          <w:bCs/>
          <w:sz w:val="24"/>
          <w:szCs w:val="24"/>
        </w:rPr>
        <w:lastRenderedPageBreak/>
        <w:t>Приложение № 9</w:t>
      </w:r>
    </w:p>
    <w:p w:rsidR="00553AAA" w:rsidRPr="003C6671" w:rsidRDefault="00553AAA" w:rsidP="003C6671">
      <w:pPr>
        <w:widowControl w:val="0"/>
        <w:autoSpaceDE w:val="0"/>
        <w:autoSpaceDN w:val="0"/>
        <w:adjustRightInd w:val="0"/>
        <w:spacing w:after="0" w:line="240" w:lineRule="auto"/>
        <w:jc w:val="right"/>
        <w:rPr>
          <w:rFonts w:ascii="Times New Roman" w:hAnsi="Times New Roman"/>
          <w:b/>
          <w:bCs/>
          <w:sz w:val="24"/>
          <w:szCs w:val="24"/>
        </w:rPr>
      </w:pPr>
      <w:r w:rsidRPr="003C6671">
        <w:rPr>
          <w:rFonts w:ascii="Times New Roman" w:hAnsi="Times New Roman"/>
          <w:bCs/>
          <w:sz w:val="24"/>
          <w:szCs w:val="24"/>
        </w:rPr>
        <w:t>к муниципальной программе</w:t>
      </w:r>
    </w:p>
    <w:p w:rsidR="00114658" w:rsidRDefault="00553AAA" w:rsidP="003C6671">
      <w:pPr>
        <w:widowControl w:val="0"/>
        <w:autoSpaceDE w:val="0"/>
        <w:autoSpaceDN w:val="0"/>
        <w:adjustRightInd w:val="0"/>
        <w:spacing w:after="0" w:line="240" w:lineRule="auto"/>
        <w:jc w:val="right"/>
        <w:rPr>
          <w:rFonts w:ascii="Times New Roman" w:hAnsi="Times New Roman"/>
          <w:sz w:val="24"/>
          <w:szCs w:val="24"/>
          <w:lang w:eastAsia="ru-RU"/>
        </w:rPr>
      </w:pPr>
      <w:r w:rsidRPr="003C6671">
        <w:rPr>
          <w:rFonts w:ascii="Times New Roman" w:hAnsi="Times New Roman"/>
          <w:sz w:val="24"/>
          <w:szCs w:val="24"/>
          <w:lang w:eastAsia="ru-RU"/>
        </w:rPr>
        <w:t>«Совершенствование механизмов</w:t>
      </w:r>
      <w:r w:rsidR="00114658">
        <w:rPr>
          <w:rFonts w:ascii="Times New Roman" w:hAnsi="Times New Roman"/>
          <w:sz w:val="24"/>
          <w:szCs w:val="24"/>
          <w:lang w:eastAsia="ru-RU"/>
        </w:rPr>
        <w:t xml:space="preserve"> </w:t>
      </w:r>
      <w:r w:rsidRPr="003C6671">
        <w:rPr>
          <w:rFonts w:ascii="Times New Roman" w:hAnsi="Times New Roman"/>
          <w:sz w:val="24"/>
          <w:szCs w:val="24"/>
          <w:lang w:eastAsia="ru-RU"/>
        </w:rPr>
        <w:t xml:space="preserve">управления </w:t>
      </w:r>
    </w:p>
    <w:p w:rsidR="00553AAA" w:rsidRPr="003C6671" w:rsidRDefault="00114658" w:rsidP="003C6671">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Слюдянского муниципального </w:t>
      </w:r>
      <w:r w:rsidR="00915A3F" w:rsidRPr="003C6671">
        <w:rPr>
          <w:rFonts w:ascii="Times New Roman" w:hAnsi="Times New Roman"/>
          <w:sz w:val="24"/>
          <w:szCs w:val="24"/>
          <w:lang w:eastAsia="ru-RU"/>
        </w:rPr>
        <w:t>район</w:t>
      </w:r>
      <w:r>
        <w:rPr>
          <w:rFonts w:ascii="Times New Roman" w:hAnsi="Times New Roman"/>
          <w:sz w:val="24"/>
          <w:szCs w:val="24"/>
          <w:lang w:eastAsia="ru-RU"/>
        </w:rPr>
        <w:t>а</w:t>
      </w:r>
      <w:r w:rsidR="00264C30" w:rsidRPr="003C6671">
        <w:rPr>
          <w:rFonts w:ascii="Times New Roman" w:hAnsi="Times New Roman"/>
          <w:sz w:val="24"/>
          <w:szCs w:val="24"/>
          <w:lang w:eastAsia="ru-RU"/>
        </w:rPr>
        <w:t>»</w:t>
      </w:r>
      <w:r w:rsidR="00915A3F" w:rsidRPr="003C6671">
        <w:rPr>
          <w:rFonts w:ascii="Times New Roman" w:hAnsi="Times New Roman"/>
          <w:sz w:val="24"/>
          <w:szCs w:val="24"/>
          <w:lang w:eastAsia="ru-RU"/>
        </w:rPr>
        <w:t xml:space="preserve"> </w:t>
      </w:r>
    </w:p>
    <w:p w:rsidR="00861DB8" w:rsidRPr="003C6671" w:rsidRDefault="00861DB8" w:rsidP="003C6671">
      <w:pPr>
        <w:widowControl w:val="0"/>
        <w:autoSpaceDE w:val="0"/>
        <w:autoSpaceDN w:val="0"/>
        <w:adjustRightInd w:val="0"/>
        <w:spacing w:after="0" w:line="240" w:lineRule="auto"/>
        <w:jc w:val="right"/>
        <w:rPr>
          <w:rFonts w:ascii="Times New Roman" w:hAnsi="Times New Roman"/>
          <w:b/>
          <w:bCs/>
          <w:sz w:val="24"/>
          <w:szCs w:val="24"/>
        </w:rPr>
      </w:pPr>
    </w:p>
    <w:p w:rsidR="00553AAA" w:rsidRPr="003C6671" w:rsidRDefault="00553AAA" w:rsidP="003C6671">
      <w:pPr>
        <w:widowControl w:val="0"/>
        <w:autoSpaceDE w:val="0"/>
        <w:autoSpaceDN w:val="0"/>
        <w:adjustRightInd w:val="0"/>
        <w:spacing w:after="0" w:line="240" w:lineRule="auto"/>
        <w:jc w:val="center"/>
        <w:outlineLvl w:val="1"/>
        <w:rPr>
          <w:rFonts w:ascii="Times New Roman" w:hAnsi="Times New Roman"/>
          <w:sz w:val="24"/>
          <w:szCs w:val="24"/>
        </w:rPr>
      </w:pPr>
      <w:r w:rsidRPr="003C6671">
        <w:rPr>
          <w:rFonts w:ascii="Times New Roman" w:hAnsi="Times New Roman"/>
          <w:sz w:val="24"/>
          <w:szCs w:val="24"/>
        </w:rPr>
        <w:t>ПАСПОРТ ПОДПРОГРАММЫ</w:t>
      </w:r>
      <w:r w:rsidR="00114658">
        <w:rPr>
          <w:rFonts w:ascii="Times New Roman" w:hAnsi="Times New Roman"/>
          <w:sz w:val="24"/>
          <w:szCs w:val="24"/>
        </w:rPr>
        <w:t xml:space="preserve"> 9</w:t>
      </w:r>
    </w:p>
    <w:p w:rsidR="00873DB7" w:rsidRPr="003C6671" w:rsidRDefault="00873DB7" w:rsidP="003C6671">
      <w:pPr>
        <w:widowControl w:val="0"/>
        <w:autoSpaceDE w:val="0"/>
        <w:autoSpaceDN w:val="0"/>
        <w:adjustRightInd w:val="0"/>
        <w:spacing w:after="0" w:line="240" w:lineRule="auto"/>
        <w:jc w:val="center"/>
        <w:outlineLvl w:val="1"/>
        <w:rPr>
          <w:rFonts w:ascii="Times New Roman" w:hAnsi="Times New Roman"/>
          <w:b/>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119"/>
        <w:gridCol w:w="6237"/>
      </w:tblGrid>
      <w:tr w:rsidR="00553AAA" w:rsidRPr="003C6671" w:rsidTr="003D390A">
        <w:trPr>
          <w:tblCellSpacing w:w="5" w:type="nil"/>
        </w:trPr>
        <w:tc>
          <w:tcPr>
            <w:tcW w:w="3119" w:type="dxa"/>
            <w:tcBorders>
              <w:top w:val="single" w:sz="8" w:space="0" w:color="auto"/>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Наименование муниципальной</w:t>
            </w:r>
            <w:r w:rsidR="00861DB8" w:rsidRPr="003C6671">
              <w:rPr>
                <w:rFonts w:ascii="Times New Roman" w:hAnsi="Times New Roman"/>
                <w:lang w:eastAsia="ru-RU"/>
              </w:rPr>
              <w:t xml:space="preserve"> </w:t>
            </w:r>
            <w:r w:rsidRPr="003C6671">
              <w:rPr>
                <w:rFonts w:ascii="Times New Roman" w:hAnsi="Times New Roman"/>
                <w:lang w:eastAsia="ru-RU"/>
              </w:rPr>
              <w:t>программы</w:t>
            </w:r>
          </w:p>
        </w:tc>
        <w:tc>
          <w:tcPr>
            <w:tcW w:w="6237" w:type="dxa"/>
            <w:tcBorders>
              <w:top w:val="single" w:sz="8" w:space="0" w:color="auto"/>
              <w:left w:val="single" w:sz="8" w:space="0" w:color="auto"/>
              <w:bottom w:val="single" w:sz="8" w:space="0" w:color="auto"/>
              <w:right w:val="single" w:sz="8" w:space="0" w:color="auto"/>
            </w:tcBorders>
          </w:tcPr>
          <w:p w:rsidR="00553AAA" w:rsidRPr="003C6671" w:rsidRDefault="00264C30" w:rsidP="00114658">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w:t>
            </w:r>
            <w:r w:rsidR="00553AAA" w:rsidRPr="003C6671">
              <w:rPr>
                <w:rFonts w:ascii="Times New Roman" w:hAnsi="Times New Roman"/>
                <w:lang w:eastAsia="ru-RU"/>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Pr="003C6671">
              <w:rPr>
                <w:rFonts w:ascii="Times New Roman" w:hAnsi="Times New Roman"/>
                <w:lang w:eastAsia="ru-RU"/>
              </w:rPr>
              <w:t>»</w:t>
            </w:r>
          </w:p>
        </w:tc>
      </w:tr>
      <w:tr w:rsidR="00553AAA" w:rsidRPr="003C6671" w:rsidTr="003D390A">
        <w:trPr>
          <w:tblCellSpacing w:w="5" w:type="nil"/>
        </w:trPr>
        <w:tc>
          <w:tcPr>
            <w:tcW w:w="3119"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Наименование подпрограммы</w:t>
            </w:r>
          </w:p>
        </w:tc>
        <w:tc>
          <w:tcPr>
            <w:tcW w:w="6237" w:type="dxa"/>
            <w:tcBorders>
              <w:left w:val="single" w:sz="8" w:space="0" w:color="auto"/>
              <w:bottom w:val="single" w:sz="8" w:space="0" w:color="auto"/>
              <w:right w:val="single" w:sz="8" w:space="0" w:color="auto"/>
            </w:tcBorders>
          </w:tcPr>
          <w:p w:rsidR="00553AAA" w:rsidRPr="003C6671" w:rsidRDefault="00264C30"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w:t>
            </w:r>
            <w:r w:rsidR="00553AAA" w:rsidRPr="003C6671">
              <w:rPr>
                <w:rFonts w:ascii="Times New Roman" w:hAnsi="Times New Roman"/>
                <w:lang w:eastAsia="ru-RU"/>
              </w:rPr>
              <w:t>Хранение, комплектование, учет и использование архивных документов, относящихся к государственной собственности Иркутской области</w:t>
            </w:r>
            <w:r w:rsidR="00114658">
              <w:rPr>
                <w:rFonts w:ascii="Times New Roman" w:hAnsi="Times New Roman"/>
                <w:lang w:eastAsia="ru-RU"/>
              </w:rPr>
              <w:t>»</w:t>
            </w:r>
          </w:p>
        </w:tc>
      </w:tr>
      <w:tr w:rsidR="00553AAA" w:rsidRPr="003C6671" w:rsidTr="003D390A">
        <w:trPr>
          <w:tblCellSpacing w:w="5" w:type="nil"/>
        </w:trPr>
        <w:tc>
          <w:tcPr>
            <w:tcW w:w="3119"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 xml:space="preserve">Соисполнитель подпрограммы      </w:t>
            </w:r>
          </w:p>
        </w:tc>
        <w:tc>
          <w:tcPr>
            <w:tcW w:w="6237"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Архивный отдел  администрации муниципального района</w:t>
            </w:r>
          </w:p>
        </w:tc>
      </w:tr>
      <w:tr w:rsidR="00553AAA" w:rsidRPr="003C6671" w:rsidTr="003D390A">
        <w:trPr>
          <w:tblCellSpacing w:w="5" w:type="nil"/>
        </w:trPr>
        <w:tc>
          <w:tcPr>
            <w:tcW w:w="3119"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Цель подпрограммы</w:t>
            </w:r>
          </w:p>
        </w:tc>
        <w:tc>
          <w:tcPr>
            <w:tcW w:w="6237"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 xml:space="preserve"> Наделение органов местного самоуправления областными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Иркутской области</w:t>
            </w:r>
          </w:p>
        </w:tc>
      </w:tr>
      <w:tr w:rsidR="00553AAA" w:rsidRPr="003C6671" w:rsidTr="003D390A">
        <w:trPr>
          <w:tblCellSpacing w:w="5" w:type="nil"/>
        </w:trPr>
        <w:tc>
          <w:tcPr>
            <w:tcW w:w="3119"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Задачи подпрограммы</w:t>
            </w:r>
          </w:p>
        </w:tc>
        <w:tc>
          <w:tcPr>
            <w:tcW w:w="6237"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Обеспечение сохранности и учет архивных документов, подлежащих постоянному и длительному хранению.</w:t>
            </w:r>
          </w:p>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Комплектование архивного отдела документами, относящимися к государственной собственности Иркутской области.</w:t>
            </w:r>
          </w:p>
          <w:p w:rsidR="00553AAA" w:rsidRPr="003C6671" w:rsidRDefault="00553AAA"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Всестороннее использование архивных документов в интересах общества и граждан.</w:t>
            </w:r>
          </w:p>
        </w:tc>
      </w:tr>
      <w:tr w:rsidR="00553AAA" w:rsidRPr="003C6671" w:rsidTr="003D390A">
        <w:trPr>
          <w:tblCellSpacing w:w="5" w:type="nil"/>
        </w:trPr>
        <w:tc>
          <w:tcPr>
            <w:tcW w:w="3119"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Сроки реализации подпрограммы</w:t>
            </w:r>
          </w:p>
        </w:tc>
        <w:tc>
          <w:tcPr>
            <w:tcW w:w="6237" w:type="dxa"/>
            <w:tcBorders>
              <w:left w:val="single" w:sz="8" w:space="0" w:color="auto"/>
              <w:bottom w:val="single" w:sz="8" w:space="0" w:color="auto"/>
              <w:right w:val="single" w:sz="8" w:space="0" w:color="auto"/>
            </w:tcBorders>
          </w:tcPr>
          <w:p w:rsidR="00553AAA" w:rsidRPr="003C6671" w:rsidRDefault="00BE0754"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20</w:t>
            </w:r>
            <w:r w:rsidR="00264C30" w:rsidRPr="003C6671">
              <w:rPr>
                <w:rFonts w:ascii="Times New Roman" w:hAnsi="Times New Roman"/>
                <w:lang w:eastAsia="ru-RU"/>
              </w:rPr>
              <w:t>19</w:t>
            </w:r>
            <w:r w:rsidRPr="003C6671">
              <w:rPr>
                <w:rFonts w:ascii="Times New Roman" w:hAnsi="Times New Roman"/>
                <w:lang w:eastAsia="ru-RU"/>
              </w:rPr>
              <w:t xml:space="preserve"> - 202</w:t>
            </w:r>
            <w:r w:rsidR="00264C30" w:rsidRPr="003C6671">
              <w:rPr>
                <w:rFonts w:ascii="Times New Roman" w:hAnsi="Times New Roman"/>
                <w:lang w:eastAsia="ru-RU"/>
              </w:rPr>
              <w:t>4</w:t>
            </w:r>
            <w:r w:rsidR="00553AAA" w:rsidRPr="003C6671">
              <w:rPr>
                <w:rFonts w:ascii="Times New Roman" w:hAnsi="Times New Roman"/>
                <w:lang w:eastAsia="ru-RU"/>
              </w:rPr>
              <w:t xml:space="preserve"> гг.</w:t>
            </w:r>
          </w:p>
        </w:tc>
      </w:tr>
      <w:tr w:rsidR="00553AAA" w:rsidRPr="003C6671" w:rsidTr="003D390A">
        <w:trPr>
          <w:tblCellSpacing w:w="5" w:type="nil"/>
        </w:trPr>
        <w:tc>
          <w:tcPr>
            <w:tcW w:w="3119"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Перечень основных мероприятий подпрограммы</w:t>
            </w:r>
          </w:p>
        </w:tc>
        <w:tc>
          <w:tcPr>
            <w:tcW w:w="6237" w:type="dxa"/>
            <w:tcBorders>
              <w:left w:val="single" w:sz="8" w:space="0" w:color="auto"/>
              <w:bottom w:val="single" w:sz="8" w:space="0" w:color="auto"/>
              <w:right w:val="single" w:sz="8" w:space="0" w:color="auto"/>
            </w:tcBorders>
          </w:tcPr>
          <w:p w:rsidR="00553AAA" w:rsidRPr="003C6671" w:rsidRDefault="00553AAA" w:rsidP="003C6671">
            <w:pPr>
              <w:spacing w:after="0" w:line="240" w:lineRule="auto"/>
              <w:ind w:right="57"/>
              <w:jc w:val="both"/>
              <w:rPr>
                <w:rFonts w:ascii="Times New Roman" w:hAnsi="Times New Roman"/>
              </w:rPr>
            </w:pPr>
            <w:r w:rsidRPr="003C6671">
              <w:rPr>
                <w:rFonts w:ascii="Times New Roman" w:eastAsia="Times New Roman" w:hAnsi="Times New Roman"/>
                <w:color w:val="000000"/>
                <w:lang w:eastAsia="ru-RU"/>
              </w:rPr>
              <w:t xml:space="preserve">Осуществление областных государственных полномочий по </w:t>
            </w:r>
            <w:r w:rsidRPr="003C6671">
              <w:rPr>
                <w:rFonts w:ascii="Times New Roman" w:hAnsi="Times New Roman"/>
                <w:lang w:eastAsia="ru-RU"/>
              </w:rPr>
              <w:t>хранению, комплектованию, учету и использованию архивных документов, относящихся к государственной собственности Иркутской области</w:t>
            </w:r>
          </w:p>
        </w:tc>
      </w:tr>
      <w:tr w:rsidR="00BE0754" w:rsidRPr="003C6671" w:rsidTr="003D390A">
        <w:trPr>
          <w:tblCellSpacing w:w="5" w:type="nil"/>
        </w:trPr>
        <w:tc>
          <w:tcPr>
            <w:tcW w:w="3119" w:type="dxa"/>
            <w:tcBorders>
              <w:left w:val="single" w:sz="8" w:space="0" w:color="auto"/>
              <w:bottom w:val="single" w:sz="8" w:space="0" w:color="auto"/>
              <w:right w:val="single" w:sz="8" w:space="0" w:color="auto"/>
            </w:tcBorders>
          </w:tcPr>
          <w:p w:rsidR="00BE0754" w:rsidRPr="003C6671" w:rsidRDefault="00BE0754"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Целевые показатели подпрограммы</w:t>
            </w:r>
          </w:p>
        </w:tc>
        <w:tc>
          <w:tcPr>
            <w:tcW w:w="6237" w:type="dxa"/>
            <w:tcBorders>
              <w:left w:val="single" w:sz="8" w:space="0" w:color="auto"/>
              <w:bottom w:val="single" w:sz="8" w:space="0" w:color="auto"/>
              <w:right w:val="single" w:sz="8" w:space="0" w:color="auto"/>
            </w:tcBorders>
          </w:tcPr>
          <w:p w:rsidR="00BE0754" w:rsidRPr="003C6671" w:rsidRDefault="00BE0754" w:rsidP="003C6671">
            <w:pPr>
              <w:spacing w:after="0" w:line="240" w:lineRule="auto"/>
              <w:ind w:right="57"/>
              <w:jc w:val="both"/>
              <w:rPr>
                <w:rFonts w:ascii="Times New Roman" w:eastAsia="Times New Roman" w:hAnsi="Times New Roman"/>
                <w:color w:val="000000"/>
                <w:lang w:eastAsia="ru-RU"/>
              </w:rPr>
            </w:pPr>
            <w:r w:rsidRPr="003C6671">
              <w:rPr>
                <w:rFonts w:ascii="Times New Roman" w:eastAsia="Times New Roman" w:hAnsi="Times New Roman"/>
                <w:color w:val="000000"/>
                <w:lang w:eastAsia="ru-RU"/>
              </w:rPr>
              <w:t>Количество исполняемых запросов по хранению, комплектованию, учету и использованию архивных документов, относящихся к государственной собственности Иркутской области, ед.</w:t>
            </w:r>
          </w:p>
        </w:tc>
      </w:tr>
      <w:tr w:rsidR="00264C30" w:rsidRPr="003C6671" w:rsidTr="003D390A">
        <w:trPr>
          <w:tblCellSpacing w:w="5" w:type="nil"/>
        </w:trPr>
        <w:tc>
          <w:tcPr>
            <w:tcW w:w="3119" w:type="dxa"/>
            <w:tcBorders>
              <w:left w:val="single" w:sz="8" w:space="0" w:color="auto"/>
              <w:bottom w:val="single" w:sz="8" w:space="0" w:color="auto"/>
              <w:right w:val="single" w:sz="8" w:space="0" w:color="auto"/>
            </w:tcBorders>
            <w:shd w:val="clear" w:color="auto" w:fill="auto"/>
          </w:tcPr>
          <w:p w:rsidR="00264C30" w:rsidRPr="003C6671" w:rsidRDefault="00264C30"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Ресурсное обеспечение подпрограммы</w:t>
            </w:r>
          </w:p>
        </w:tc>
        <w:tc>
          <w:tcPr>
            <w:tcW w:w="6237" w:type="dxa"/>
            <w:tcBorders>
              <w:left w:val="single" w:sz="8" w:space="0" w:color="auto"/>
              <w:bottom w:val="single" w:sz="8" w:space="0" w:color="auto"/>
              <w:right w:val="single" w:sz="8" w:space="0" w:color="auto"/>
            </w:tcBorders>
            <w:shd w:val="clear" w:color="auto" w:fill="FFFFFF" w:themeFill="background1"/>
          </w:tcPr>
          <w:p w:rsidR="00264C30" w:rsidRPr="003C6671" w:rsidRDefault="00264C30" w:rsidP="003C6671">
            <w:pPr>
              <w:spacing w:after="0" w:line="240" w:lineRule="auto"/>
              <w:jc w:val="both"/>
              <w:rPr>
                <w:rFonts w:ascii="Times New Roman" w:hAnsi="Times New Roman"/>
              </w:rPr>
            </w:pPr>
            <w:r w:rsidRPr="003C6671">
              <w:rPr>
                <w:rFonts w:ascii="Times New Roman" w:hAnsi="Times New Roman"/>
              </w:rPr>
              <w:t xml:space="preserve">Общий объем средств </w:t>
            </w:r>
            <w:r w:rsidR="005F328D" w:rsidRPr="003C6671">
              <w:rPr>
                <w:rFonts w:ascii="Times New Roman" w:hAnsi="Times New Roman"/>
              </w:rPr>
              <w:t>финансирования</w:t>
            </w:r>
            <w:r w:rsidRPr="003C6671">
              <w:rPr>
                <w:rFonts w:ascii="Times New Roman" w:hAnsi="Times New Roman"/>
              </w:rPr>
              <w:t xml:space="preserve"> составит</w:t>
            </w:r>
            <w:r w:rsidR="00961CE3" w:rsidRPr="003C6671">
              <w:rPr>
                <w:rFonts w:ascii="Times New Roman" w:hAnsi="Times New Roman"/>
              </w:rPr>
              <w:t xml:space="preserve"> </w:t>
            </w:r>
            <w:r w:rsidR="00692C63">
              <w:rPr>
                <w:rFonts w:ascii="Times New Roman" w:hAnsi="Times New Roman"/>
              </w:rPr>
              <w:t>2 630</w:t>
            </w:r>
            <w:r w:rsidR="00140E45" w:rsidRPr="003C6671">
              <w:rPr>
                <w:rFonts w:ascii="Times New Roman" w:hAnsi="Times New Roman"/>
              </w:rPr>
              <w:t xml:space="preserve"> </w:t>
            </w:r>
            <w:r w:rsidR="00692C63">
              <w:rPr>
                <w:rFonts w:ascii="Times New Roman" w:hAnsi="Times New Roman"/>
              </w:rPr>
              <w:t>500</w:t>
            </w:r>
            <w:r w:rsidR="00140E45" w:rsidRPr="003C6671">
              <w:rPr>
                <w:rFonts w:ascii="Times New Roman" w:hAnsi="Times New Roman"/>
              </w:rPr>
              <w:t>,00</w:t>
            </w:r>
            <w:r w:rsidRPr="003C6671">
              <w:rPr>
                <w:rFonts w:ascii="Times New Roman" w:hAnsi="Times New Roman" w:cs="Times New Roman"/>
              </w:rPr>
              <w:t xml:space="preserve"> </w:t>
            </w:r>
            <w:r w:rsidR="00FE3479" w:rsidRPr="003C6671">
              <w:rPr>
                <w:rFonts w:ascii="Times New Roman" w:hAnsi="Times New Roman"/>
              </w:rPr>
              <w:t>рублей</w:t>
            </w:r>
            <w:r w:rsidRPr="003C6671">
              <w:rPr>
                <w:rFonts w:ascii="Times New Roman" w:hAnsi="Times New Roman"/>
              </w:rPr>
              <w:t>, в том числе по годам:</w:t>
            </w:r>
          </w:p>
          <w:p w:rsidR="00264C30" w:rsidRPr="003C6671" w:rsidRDefault="00264C30" w:rsidP="003C6671">
            <w:pPr>
              <w:spacing w:after="0" w:line="240" w:lineRule="auto"/>
              <w:jc w:val="both"/>
              <w:rPr>
                <w:rFonts w:ascii="Times New Roman" w:hAnsi="Times New Roman"/>
              </w:rPr>
            </w:pPr>
            <w:r w:rsidRPr="003C6671">
              <w:rPr>
                <w:rFonts w:ascii="Times New Roman" w:hAnsi="Times New Roman"/>
              </w:rPr>
              <w:t xml:space="preserve">2019 год – </w:t>
            </w:r>
            <w:r w:rsidR="00813D96" w:rsidRPr="003C6671">
              <w:rPr>
                <w:rFonts w:ascii="Times New Roman" w:hAnsi="Times New Roman"/>
              </w:rPr>
              <w:t>396</w:t>
            </w:r>
            <w:r w:rsidR="00140E45" w:rsidRPr="003C6671">
              <w:rPr>
                <w:rFonts w:ascii="Times New Roman" w:hAnsi="Times New Roman"/>
              </w:rPr>
              <w:t xml:space="preserve"> </w:t>
            </w:r>
            <w:r w:rsidR="00813D96" w:rsidRPr="003C6671">
              <w:rPr>
                <w:rFonts w:ascii="Times New Roman" w:hAnsi="Times New Roman"/>
              </w:rPr>
              <w:t>3</w:t>
            </w:r>
            <w:r w:rsidR="00140E45" w:rsidRPr="003C6671">
              <w:rPr>
                <w:rFonts w:ascii="Times New Roman" w:hAnsi="Times New Roman"/>
              </w:rPr>
              <w:t>00,00</w:t>
            </w:r>
            <w:r w:rsidR="0029137B" w:rsidRPr="003C6671">
              <w:rPr>
                <w:rFonts w:ascii="Times New Roman" w:hAnsi="Times New Roman"/>
              </w:rPr>
              <w:t xml:space="preserve"> </w:t>
            </w:r>
            <w:r w:rsidRPr="003C6671">
              <w:rPr>
                <w:rFonts w:ascii="Times New Roman" w:hAnsi="Times New Roman"/>
              </w:rPr>
              <w:t>руб</w:t>
            </w:r>
            <w:r w:rsidR="0029137B" w:rsidRPr="003C6671">
              <w:rPr>
                <w:rFonts w:ascii="Times New Roman" w:hAnsi="Times New Roman"/>
              </w:rPr>
              <w:t>лей;</w:t>
            </w:r>
          </w:p>
          <w:p w:rsidR="00264C30" w:rsidRPr="003C6671" w:rsidRDefault="00264C30" w:rsidP="003C6671">
            <w:pPr>
              <w:spacing w:after="0" w:line="240" w:lineRule="auto"/>
              <w:jc w:val="both"/>
              <w:rPr>
                <w:rFonts w:ascii="Times New Roman" w:hAnsi="Times New Roman"/>
              </w:rPr>
            </w:pPr>
            <w:r w:rsidRPr="003C6671">
              <w:rPr>
                <w:rFonts w:ascii="Times New Roman" w:hAnsi="Times New Roman"/>
              </w:rPr>
              <w:t xml:space="preserve">2020 год – </w:t>
            </w:r>
            <w:r w:rsidR="00692C63">
              <w:rPr>
                <w:rFonts w:ascii="Times New Roman" w:hAnsi="Times New Roman"/>
              </w:rPr>
              <w:t>432 600,00</w:t>
            </w:r>
            <w:r w:rsidR="0029137B" w:rsidRPr="003C6671">
              <w:rPr>
                <w:rFonts w:ascii="Times New Roman" w:hAnsi="Times New Roman"/>
              </w:rPr>
              <w:t xml:space="preserve"> </w:t>
            </w:r>
            <w:r w:rsidRPr="003C6671">
              <w:rPr>
                <w:rFonts w:ascii="Times New Roman" w:hAnsi="Times New Roman"/>
              </w:rPr>
              <w:t>руб</w:t>
            </w:r>
            <w:r w:rsidR="0029137B" w:rsidRPr="003C6671">
              <w:rPr>
                <w:rFonts w:ascii="Times New Roman" w:hAnsi="Times New Roman"/>
              </w:rPr>
              <w:t>лей;</w:t>
            </w:r>
          </w:p>
          <w:p w:rsidR="00264C30" w:rsidRPr="003C6671" w:rsidRDefault="00264C30" w:rsidP="003C6671">
            <w:pPr>
              <w:spacing w:after="0" w:line="240" w:lineRule="auto"/>
              <w:jc w:val="both"/>
              <w:rPr>
                <w:rFonts w:ascii="Times New Roman" w:hAnsi="Times New Roman"/>
              </w:rPr>
            </w:pPr>
            <w:r w:rsidRPr="003C6671">
              <w:rPr>
                <w:rFonts w:ascii="Times New Roman" w:hAnsi="Times New Roman"/>
              </w:rPr>
              <w:t xml:space="preserve">2021 год – </w:t>
            </w:r>
            <w:r w:rsidR="00692C63">
              <w:rPr>
                <w:rFonts w:ascii="Times New Roman" w:hAnsi="Times New Roman"/>
              </w:rPr>
              <w:t>450 400,00</w:t>
            </w:r>
            <w:r w:rsidRPr="003C6671">
              <w:rPr>
                <w:rFonts w:ascii="Times New Roman" w:hAnsi="Times New Roman"/>
              </w:rPr>
              <w:t xml:space="preserve"> руб</w:t>
            </w:r>
            <w:r w:rsidR="0029137B" w:rsidRPr="003C6671">
              <w:rPr>
                <w:rFonts w:ascii="Times New Roman" w:hAnsi="Times New Roman"/>
              </w:rPr>
              <w:t>лей;</w:t>
            </w:r>
          </w:p>
          <w:p w:rsidR="00264C30" w:rsidRPr="003C6671" w:rsidRDefault="00264C30" w:rsidP="003C6671">
            <w:pPr>
              <w:spacing w:after="0" w:line="240" w:lineRule="auto"/>
              <w:jc w:val="both"/>
              <w:rPr>
                <w:rFonts w:ascii="Times New Roman" w:hAnsi="Times New Roman"/>
              </w:rPr>
            </w:pPr>
            <w:r w:rsidRPr="003C6671">
              <w:rPr>
                <w:rFonts w:ascii="Times New Roman" w:hAnsi="Times New Roman"/>
              </w:rPr>
              <w:t xml:space="preserve">2022 год – </w:t>
            </w:r>
            <w:r w:rsidR="00692C63">
              <w:rPr>
                <w:rFonts w:ascii="Times New Roman" w:hAnsi="Times New Roman"/>
              </w:rPr>
              <w:t>450 400,00</w:t>
            </w:r>
            <w:r w:rsidR="00692C63" w:rsidRPr="003C6671">
              <w:rPr>
                <w:rFonts w:ascii="Times New Roman" w:hAnsi="Times New Roman"/>
              </w:rPr>
              <w:t xml:space="preserve"> </w:t>
            </w:r>
            <w:r w:rsidRPr="003C6671">
              <w:rPr>
                <w:rFonts w:ascii="Times New Roman" w:hAnsi="Times New Roman"/>
              </w:rPr>
              <w:t>руб</w:t>
            </w:r>
            <w:r w:rsidR="0029137B" w:rsidRPr="003C6671">
              <w:rPr>
                <w:rFonts w:ascii="Times New Roman" w:hAnsi="Times New Roman"/>
              </w:rPr>
              <w:t>лей;</w:t>
            </w:r>
          </w:p>
          <w:p w:rsidR="00264C30" w:rsidRPr="003C6671" w:rsidRDefault="00264C30" w:rsidP="003C6671">
            <w:pPr>
              <w:spacing w:after="0" w:line="240" w:lineRule="auto"/>
              <w:jc w:val="both"/>
              <w:rPr>
                <w:rFonts w:ascii="Times New Roman" w:hAnsi="Times New Roman"/>
              </w:rPr>
            </w:pPr>
            <w:r w:rsidRPr="003C6671">
              <w:rPr>
                <w:rFonts w:ascii="Times New Roman" w:hAnsi="Times New Roman"/>
              </w:rPr>
              <w:t xml:space="preserve">2023 год – </w:t>
            </w:r>
            <w:r w:rsidR="00692C63">
              <w:rPr>
                <w:rFonts w:ascii="Times New Roman" w:hAnsi="Times New Roman"/>
              </w:rPr>
              <w:t>450 400,00</w:t>
            </w:r>
            <w:r w:rsidR="00692C63" w:rsidRPr="003C6671">
              <w:rPr>
                <w:rFonts w:ascii="Times New Roman" w:hAnsi="Times New Roman"/>
              </w:rPr>
              <w:t xml:space="preserve"> </w:t>
            </w:r>
            <w:r w:rsidRPr="003C6671">
              <w:rPr>
                <w:rFonts w:ascii="Times New Roman" w:hAnsi="Times New Roman"/>
              </w:rPr>
              <w:t>руб</w:t>
            </w:r>
            <w:r w:rsidR="0029137B" w:rsidRPr="003C6671">
              <w:rPr>
                <w:rFonts w:ascii="Times New Roman" w:hAnsi="Times New Roman"/>
              </w:rPr>
              <w:t>лей;</w:t>
            </w:r>
          </w:p>
          <w:p w:rsidR="00264C30" w:rsidRPr="003C6671" w:rsidRDefault="00264C30" w:rsidP="003C6671">
            <w:pPr>
              <w:spacing w:after="0" w:line="240" w:lineRule="auto"/>
              <w:jc w:val="both"/>
              <w:rPr>
                <w:rFonts w:ascii="Times New Roman" w:hAnsi="Times New Roman"/>
              </w:rPr>
            </w:pPr>
            <w:r w:rsidRPr="003C6671">
              <w:rPr>
                <w:rFonts w:ascii="Times New Roman" w:hAnsi="Times New Roman"/>
              </w:rPr>
              <w:t xml:space="preserve">2024 год </w:t>
            </w:r>
            <w:r w:rsidR="0029137B" w:rsidRPr="003C6671">
              <w:rPr>
                <w:rFonts w:ascii="Times New Roman" w:hAnsi="Times New Roman"/>
              </w:rPr>
              <w:t xml:space="preserve">– </w:t>
            </w:r>
            <w:r w:rsidR="00692C63">
              <w:rPr>
                <w:rFonts w:ascii="Times New Roman" w:hAnsi="Times New Roman"/>
              </w:rPr>
              <w:t>450 400,00</w:t>
            </w:r>
            <w:r w:rsidR="00692C63" w:rsidRPr="003C6671">
              <w:rPr>
                <w:rFonts w:ascii="Times New Roman" w:hAnsi="Times New Roman"/>
              </w:rPr>
              <w:t xml:space="preserve"> </w:t>
            </w:r>
            <w:r w:rsidRPr="003C6671">
              <w:rPr>
                <w:rFonts w:ascii="Times New Roman" w:hAnsi="Times New Roman"/>
              </w:rPr>
              <w:t>руб</w:t>
            </w:r>
            <w:r w:rsidR="0029137B" w:rsidRPr="003C6671">
              <w:rPr>
                <w:rFonts w:ascii="Times New Roman" w:hAnsi="Times New Roman"/>
              </w:rPr>
              <w:t>лей</w:t>
            </w:r>
            <w:r w:rsidRPr="003C6671">
              <w:rPr>
                <w:rFonts w:ascii="Times New Roman" w:hAnsi="Times New Roman"/>
              </w:rPr>
              <w:t>.</w:t>
            </w:r>
          </w:p>
          <w:p w:rsidR="008959F4" w:rsidRPr="003C6671" w:rsidRDefault="008959F4" w:rsidP="003C6671">
            <w:pPr>
              <w:widowControl w:val="0"/>
              <w:tabs>
                <w:tab w:val="left" w:pos="3119"/>
                <w:tab w:val="left" w:pos="6521"/>
              </w:tabs>
              <w:suppressAutoHyphens/>
              <w:autoSpaceDN w:val="0"/>
              <w:spacing w:after="0" w:line="240" w:lineRule="auto"/>
              <w:jc w:val="both"/>
              <w:textAlignment w:val="baseline"/>
              <w:rPr>
                <w:rFonts w:ascii="Times New Roman" w:eastAsia="Andale Sans UI" w:hAnsi="Times New Roman"/>
                <w:color w:val="000000"/>
                <w:kern w:val="3"/>
                <w:lang w:eastAsia="ja-JP" w:bidi="fa-IR"/>
              </w:rPr>
            </w:pPr>
            <w:r w:rsidRPr="003C6671">
              <w:rPr>
                <w:rFonts w:ascii="Times New Roman" w:eastAsia="Andale Sans UI" w:hAnsi="Times New Roman"/>
                <w:color w:val="000000"/>
                <w:kern w:val="3"/>
                <w:lang w:eastAsia="ja-JP" w:bidi="fa-IR"/>
              </w:rPr>
              <w:t>Финансирование осуществляется из средств областного бюджета.</w:t>
            </w:r>
            <w:r w:rsidR="00692C63">
              <w:rPr>
                <w:rFonts w:ascii="Times New Roman" w:eastAsia="Andale Sans UI" w:hAnsi="Times New Roman"/>
                <w:color w:val="000000"/>
                <w:kern w:val="3"/>
                <w:lang w:eastAsia="ja-JP" w:bidi="fa-IR"/>
              </w:rPr>
              <w:t xml:space="preserve"> </w:t>
            </w:r>
          </w:p>
        </w:tc>
      </w:tr>
      <w:tr w:rsidR="00553AAA" w:rsidRPr="003C6671" w:rsidTr="003D390A">
        <w:trPr>
          <w:trHeight w:val="400"/>
          <w:tblCellSpacing w:w="5" w:type="nil"/>
        </w:trPr>
        <w:tc>
          <w:tcPr>
            <w:tcW w:w="3119" w:type="dxa"/>
            <w:tcBorders>
              <w:left w:val="single" w:sz="8" w:space="0" w:color="auto"/>
              <w:bottom w:val="single" w:sz="8" w:space="0" w:color="auto"/>
              <w:right w:val="single" w:sz="8" w:space="0" w:color="auto"/>
            </w:tcBorders>
          </w:tcPr>
          <w:p w:rsidR="00553AAA" w:rsidRPr="003C6671" w:rsidRDefault="00553AA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Ожидаемые конечные результаты реализации</w:t>
            </w:r>
            <w:r w:rsidR="0029137B" w:rsidRPr="003C6671">
              <w:rPr>
                <w:rFonts w:ascii="Times New Roman" w:hAnsi="Times New Roman"/>
                <w:lang w:eastAsia="ru-RU"/>
              </w:rPr>
              <w:t xml:space="preserve"> </w:t>
            </w:r>
            <w:r w:rsidRPr="003C6671">
              <w:rPr>
                <w:rFonts w:ascii="Times New Roman" w:hAnsi="Times New Roman"/>
                <w:lang w:eastAsia="ru-RU"/>
              </w:rPr>
              <w:t>подпрограммы</w:t>
            </w:r>
          </w:p>
        </w:tc>
        <w:tc>
          <w:tcPr>
            <w:tcW w:w="6237" w:type="dxa"/>
            <w:tcBorders>
              <w:left w:val="single" w:sz="8" w:space="0" w:color="auto"/>
              <w:bottom w:val="single" w:sz="8" w:space="0" w:color="auto"/>
              <w:right w:val="single" w:sz="8" w:space="0" w:color="auto"/>
            </w:tcBorders>
            <w:shd w:val="clear" w:color="auto" w:fill="auto"/>
          </w:tcPr>
          <w:p w:rsidR="00553AAA" w:rsidRPr="003C6671" w:rsidRDefault="00BE0754" w:rsidP="003C6671">
            <w:pPr>
              <w:spacing w:after="0" w:line="240" w:lineRule="auto"/>
              <w:jc w:val="both"/>
              <w:rPr>
                <w:rFonts w:ascii="Times New Roman" w:hAnsi="Times New Roman"/>
              </w:rPr>
            </w:pPr>
            <w:r w:rsidRPr="003C6671">
              <w:rPr>
                <w:rFonts w:ascii="Times New Roman" w:hAnsi="Times New Roman"/>
              </w:rPr>
              <w:t xml:space="preserve">Количество исполняемых запросов по хранению, комплектованию, учету и использованию </w:t>
            </w:r>
            <w:proofErr w:type="gramStart"/>
            <w:r w:rsidRPr="003C6671">
              <w:rPr>
                <w:rFonts w:ascii="Times New Roman" w:hAnsi="Times New Roman"/>
              </w:rPr>
              <w:t>архивных документов, относящихся к государственной собственности Иркутской области к 202</w:t>
            </w:r>
            <w:r w:rsidR="00264C30" w:rsidRPr="003C6671">
              <w:rPr>
                <w:rFonts w:ascii="Times New Roman" w:hAnsi="Times New Roman"/>
              </w:rPr>
              <w:t>4</w:t>
            </w:r>
            <w:r w:rsidRPr="003C6671">
              <w:rPr>
                <w:rFonts w:ascii="Times New Roman" w:hAnsi="Times New Roman"/>
              </w:rPr>
              <w:t xml:space="preserve"> году составит</w:t>
            </w:r>
            <w:proofErr w:type="gramEnd"/>
            <w:r w:rsidRPr="003C6671">
              <w:rPr>
                <w:rFonts w:ascii="Times New Roman" w:hAnsi="Times New Roman"/>
              </w:rPr>
              <w:t xml:space="preserve"> </w:t>
            </w:r>
            <w:r w:rsidR="00264C30" w:rsidRPr="003C6671">
              <w:rPr>
                <w:rFonts w:ascii="Times New Roman" w:hAnsi="Times New Roman"/>
              </w:rPr>
              <w:t xml:space="preserve">300 </w:t>
            </w:r>
            <w:r w:rsidRPr="003C6671">
              <w:rPr>
                <w:rFonts w:ascii="Times New Roman" w:hAnsi="Times New Roman"/>
              </w:rPr>
              <w:t>ед</w:t>
            </w:r>
            <w:r w:rsidR="00B27E38" w:rsidRPr="003C6671">
              <w:rPr>
                <w:rFonts w:ascii="Times New Roman" w:hAnsi="Times New Roman"/>
              </w:rPr>
              <w:t>. в год</w:t>
            </w:r>
          </w:p>
        </w:tc>
      </w:tr>
    </w:tbl>
    <w:p w:rsidR="00553AAA" w:rsidRPr="003C6671" w:rsidRDefault="00553AAA" w:rsidP="003C6671">
      <w:pPr>
        <w:widowControl w:val="0"/>
        <w:autoSpaceDE w:val="0"/>
        <w:autoSpaceDN w:val="0"/>
        <w:adjustRightInd w:val="0"/>
        <w:spacing w:after="0" w:line="240" w:lineRule="auto"/>
        <w:jc w:val="center"/>
        <w:outlineLvl w:val="1"/>
        <w:rPr>
          <w:rFonts w:ascii="Times New Roman" w:hAnsi="Times New Roman"/>
          <w:sz w:val="24"/>
          <w:szCs w:val="24"/>
        </w:rPr>
      </w:pPr>
    </w:p>
    <w:p w:rsidR="00553AAA" w:rsidRPr="003C6671" w:rsidRDefault="00553AAA" w:rsidP="003C6671">
      <w:pPr>
        <w:widowControl w:val="0"/>
        <w:autoSpaceDE w:val="0"/>
        <w:autoSpaceDN w:val="0"/>
        <w:adjustRightInd w:val="0"/>
        <w:spacing w:after="0" w:line="240" w:lineRule="auto"/>
        <w:jc w:val="center"/>
        <w:outlineLvl w:val="1"/>
        <w:rPr>
          <w:rFonts w:ascii="Times New Roman" w:hAnsi="Times New Roman"/>
          <w:sz w:val="24"/>
          <w:szCs w:val="24"/>
        </w:rPr>
      </w:pPr>
      <w:r w:rsidRPr="003C6671">
        <w:rPr>
          <w:rFonts w:ascii="Times New Roman" w:hAnsi="Times New Roman"/>
          <w:sz w:val="24"/>
          <w:szCs w:val="24"/>
        </w:rPr>
        <w:t>РАЗДЕЛ 1. ХАРАКТЕРИСТИКА ПРОБЛЕМЫ, РЕШЕНИЕ КОТОРОЙ ОСУЩЕСТВЛЯЕТСЯ ПУТЕМ РЕАЛИЗАЦИИ ПОДПРОГРАММЫ</w:t>
      </w:r>
      <w:r w:rsidR="00E1134D" w:rsidRPr="003C6671">
        <w:rPr>
          <w:rFonts w:ascii="Times New Roman" w:hAnsi="Times New Roman"/>
          <w:sz w:val="24"/>
          <w:szCs w:val="24"/>
        </w:rPr>
        <w:t xml:space="preserve"> </w:t>
      </w:r>
    </w:p>
    <w:p w:rsidR="00553AAA" w:rsidRPr="003C6671" w:rsidRDefault="00553AAA" w:rsidP="003C6671">
      <w:pPr>
        <w:widowControl w:val="0"/>
        <w:autoSpaceDE w:val="0"/>
        <w:autoSpaceDN w:val="0"/>
        <w:adjustRightInd w:val="0"/>
        <w:spacing w:after="0" w:line="240" w:lineRule="auto"/>
        <w:ind w:firstLine="540"/>
        <w:jc w:val="both"/>
        <w:rPr>
          <w:rFonts w:ascii="Times New Roman" w:hAnsi="Times New Roman"/>
          <w:sz w:val="24"/>
          <w:szCs w:val="24"/>
        </w:rPr>
      </w:pPr>
    </w:p>
    <w:p w:rsidR="00264C30" w:rsidRPr="003C6671" w:rsidRDefault="00553AAA"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xml:space="preserve"> </w:t>
      </w:r>
      <w:proofErr w:type="gramStart"/>
      <w:r w:rsidR="00264C30" w:rsidRPr="003C6671">
        <w:rPr>
          <w:rFonts w:ascii="Times New Roman" w:hAnsi="Times New Roman"/>
          <w:sz w:val="24"/>
          <w:szCs w:val="24"/>
        </w:rPr>
        <w:t xml:space="preserve">Согласно Закона Иркутской области от 10.10.2008 г № 53-оз «Об архивном деле в Иркутской области» и Закона Иркутской области от 14.11.2008 г № 79-оз «О наделении органов местного самоуправления областными государственными полномочиями по </w:t>
      </w:r>
      <w:r w:rsidR="00264C30" w:rsidRPr="003C6671">
        <w:rPr>
          <w:rFonts w:ascii="Times New Roman" w:hAnsi="Times New Roman"/>
          <w:sz w:val="24"/>
          <w:szCs w:val="24"/>
        </w:rPr>
        <w:lastRenderedPageBreak/>
        <w:t>хранению, комплектованию, учету и использованию архивных документов, относящихся к областной государственной собственности», органы местного самоуправления  наделены государственными полномочиями по хранению, комплектованию, учету и использованию архивных документов, относящихся к областной</w:t>
      </w:r>
      <w:proofErr w:type="gramEnd"/>
      <w:r w:rsidR="00264C30" w:rsidRPr="003C6671">
        <w:rPr>
          <w:rFonts w:ascii="Times New Roman" w:hAnsi="Times New Roman"/>
          <w:sz w:val="24"/>
          <w:szCs w:val="24"/>
        </w:rPr>
        <w:t xml:space="preserve"> государственной собственности. В своей деятельности архивный отдел руководствуются Конституцией РФ, федеральными законами, Уставом Иркутской области и законами области. Органы местного самоуправления при осуществлении государственных полномочий вправе:</w:t>
      </w:r>
    </w:p>
    <w:p w:rsidR="00264C30" w:rsidRPr="003C6671" w:rsidRDefault="00264C30"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принимать муниципальные правовые акты по вопросам осуществления государственных полномочий,</w:t>
      </w:r>
    </w:p>
    <w:p w:rsidR="00264C30" w:rsidRPr="003C6671" w:rsidRDefault="00264C30"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обращаться в исполнительный орган государственной власти Иркутской области, уполномоченный Правительством Иркутской области за оказанием методической помощи,</w:t>
      </w:r>
    </w:p>
    <w:p w:rsidR="00264C30" w:rsidRPr="003C6671" w:rsidRDefault="00264C30"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в установленном порядке запрашивать и получать от организаций всех организационно-правовых форм и форм собственности информацию,</w:t>
      </w:r>
    </w:p>
    <w:p w:rsidR="00264C30" w:rsidRPr="003C6671" w:rsidRDefault="00264C30"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дополнительно использовать собственные материальные ресурсы и финансовые средства для осуществления государственных полномочий,</w:t>
      </w:r>
    </w:p>
    <w:p w:rsidR="00264C30" w:rsidRPr="003C6671" w:rsidRDefault="00264C30"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осуществлять иные полномочия в соответствии с действующим законодательством.</w:t>
      </w:r>
    </w:p>
    <w:p w:rsidR="00264C30" w:rsidRPr="003C6671" w:rsidRDefault="00264C30" w:rsidP="003C6671">
      <w:pPr>
        <w:widowControl w:val="0"/>
        <w:autoSpaceDE w:val="0"/>
        <w:autoSpaceDN w:val="0"/>
        <w:adjustRightInd w:val="0"/>
        <w:spacing w:after="0" w:line="240" w:lineRule="auto"/>
        <w:ind w:firstLine="540"/>
        <w:jc w:val="both"/>
        <w:rPr>
          <w:rFonts w:ascii="Times New Roman" w:hAnsi="Times New Roman"/>
          <w:sz w:val="24"/>
          <w:szCs w:val="24"/>
        </w:rPr>
      </w:pPr>
    </w:p>
    <w:p w:rsidR="00264C30" w:rsidRPr="003C6671" w:rsidRDefault="00264C30" w:rsidP="003C6671">
      <w:pPr>
        <w:spacing w:after="0" w:line="240" w:lineRule="auto"/>
        <w:ind w:firstLine="709"/>
        <w:jc w:val="center"/>
        <w:rPr>
          <w:rFonts w:ascii="Times New Roman" w:hAnsi="Times New Roman"/>
          <w:sz w:val="24"/>
          <w:szCs w:val="24"/>
        </w:rPr>
      </w:pPr>
      <w:r w:rsidRPr="003C6671">
        <w:rPr>
          <w:rFonts w:ascii="Times New Roman" w:hAnsi="Times New Roman"/>
          <w:sz w:val="24"/>
          <w:szCs w:val="24"/>
        </w:rPr>
        <w:t>РАЗДЕЛ 2. ЦЕЛЬ И ЗАДАЧИ ПОДПРОГРАММЫ, СРОКИ РЕАЛИЗАЦИИ</w:t>
      </w:r>
    </w:p>
    <w:p w:rsidR="00264C30" w:rsidRPr="003C6671" w:rsidRDefault="00264C30" w:rsidP="003C6671">
      <w:pPr>
        <w:spacing w:after="0" w:line="240" w:lineRule="auto"/>
        <w:ind w:firstLine="709"/>
        <w:jc w:val="both"/>
        <w:rPr>
          <w:rFonts w:ascii="Times New Roman" w:hAnsi="Times New Roman"/>
          <w:sz w:val="24"/>
          <w:szCs w:val="24"/>
        </w:rPr>
      </w:pPr>
    </w:p>
    <w:p w:rsidR="00264C30" w:rsidRPr="003C6671" w:rsidRDefault="00264C30"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lang w:eastAsia="ru-RU"/>
        </w:rPr>
        <w:t>Основной целью подпрограммы "Хранение, комплектование, учет и использование архивных документов, относящихся к государственной собственности Иркутской области" является:</w:t>
      </w:r>
    </w:p>
    <w:p w:rsidR="00264C30" w:rsidRPr="003C6671" w:rsidRDefault="00264C30"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lang w:eastAsia="ru-RU"/>
        </w:rPr>
        <w:t>- наделение органов местного самоуправления областными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Иркутской области.</w:t>
      </w:r>
    </w:p>
    <w:p w:rsidR="008959F4" w:rsidRPr="003C6671" w:rsidRDefault="00264C30" w:rsidP="003C6671">
      <w:pPr>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eastAsia="Times New Roman" w:hAnsi="Times New Roman" w:cs="Times New Roman"/>
          <w:sz w:val="24"/>
          <w:szCs w:val="24"/>
          <w:lang w:eastAsia="ru-RU"/>
        </w:rPr>
        <w:t xml:space="preserve">Для достижения указанной </w:t>
      </w:r>
      <w:r w:rsidR="008959F4" w:rsidRPr="003C6671">
        <w:rPr>
          <w:rFonts w:ascii="Times New Roman" w:eastAsia="Times New Roman" w:hAnsi="Times New Roman" w:cs="Times New Roman"/>
          <w:sz w:val="24"/>
          <w:szCs w:val="24"/>
          <w:lang w:eastAsia="ru-RU"/>
        </w:rPr>
        <w:t>цели необходимо решение следующей</w:t>
      </w:r>
      <w:r w:rsidRPr="003C6671">
        <w:rPr>
          <w:rFonts w:ascii="Times New Roman" w:eastAsia="Times New Roman" w:hAnsi="Times New Roman" w:cs="Times New Roman"/>
          <w:sz w:val="24"/>
          <w:szCs w:val="24"/>
          <w:lang w:eastAsia="ru-RU"/>
        </w:rPr>
        <w:t xml:space="preserve"> задач</w:t>
      </w:r>
      <w:r w:rsidR="008959F4" w:rsidRPr="003C6671">
        <w:rPr>
          <w:rFonts w:ascii="Times New Roman" w:eastAsia="Times New Roman" w:hAnsi="Times New Roman" w:cs="Times New Roman"/>
          <w:sz w:val="24"/>
          <w:szCs w:val="24"/>
          <w:lang w:eastAsia="ru-RU"/>
        </w:rPr>
        <w:t>и</w:t>
      </w:r>
      <w:r w:rsidRPr="003C6671">
        <w:rPr>
          <w:rFonts w:ascii="Times New Roman" w:eastAsia="Times New Roman" w:hAnsi="Times New Roman" w:cs="Times New Roman"/>
          <w:sz w:val="24"/>
          <w:szCs w:val="24"/>
          <w:lang w:eastAsia="ru-RU"/>
        </w:rPr>
        <w:t>:</w:t>
      </w:r>
      <w:r w:rsidR="008959F4" w:rsidRPr="003C6671">
        <w:rPr>
          <w:rFonts w:ascii="Times New Roman" w:eastAsia="Times New Roman" w:hAnsi="Times New Roman" w:cs="Times New Roman"/>
          <w:sz w:val="24"/>
          <w:szCs w:val="24"/>
          <w:lang w:eastAsia="ru-RU"/>
        </w:rPr>
        <w:t xml:space="preserve"> н</w:t>
      </w:r>
      <w:r w:rsidR="008959F4" w:rsidRPr="003C6671">
        <w:rPr>
          <w:rFonts w:ascii="Times New Roman" w:hAnsi="Times New Roman"/>
          <w:sz w:val="24"/>
          <w:szCs w:val="24"/>
        </w:rPr>
        <w:t>аделение органов местного самоуправления областными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Иркутской области.</w:t>
      </w:r>
    </w:p>
    <w:p w:rsidR="00264C30" w:rsidRPr="003C6671" w:rsidRDefault="00264C30" w:rsidP="003C6671">
      <w:pPr>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Сроки реализации цели и задач подпрограммы – 2019-2024 гг.</w:t>
      </w:r>
    </w:p>
    <w:p w:rsidR="00264C30" w:rsidRPr="003C6671" w:rsidRDefault="00264C30" w:rsidP="003C6671">
      <w:pPr>
        <w:spacing w:after="0" w:line="240" w:lineRule="auto"/>
        <w:ind w:left="720"/>
        <w:jc w:val="both"/>
        <w:rPr>
          <w:rFonts w:ascii="Times New Roman" w:hAnsi="Times New Roman"/>
          <w:sz w:val="24"/>
          <w:szCs w:val="24"/>
        </w:rPr>
      </w:pPr>
    </w:p>
    <w:p w:rsidR="00264C30" w:rsidRPr="003C6671" w:rsidRDefault="00264C30" w:rsidP="003C6671">
      <w:pPr>
        <w:spacing w:after="0" w:line="240" w:lineRule="auto"/>
        <w:ind w:firstLine="709"/>
        <w:jc w:val="center"/>
        <w:rPr>
          <w:rFonts w:ascii="Times New Roman" w:hAnsi="Times New Roman"/>
          <w:sz w:val="24"/>
          <w:szCs w:val="24"/>
        </w:rPr>
      </w:pPr>
      <w:r w:rsidRPr="003C6671">
        <w:rPr>
          <w:rFonts w:ascii="Times New Roman" w:hAnsi="Times New Roman"/>
          <w:sz w:val="24"/>
          <w:szCs w:val="24"/>
        </w:rPr>
        <w:t>РАЗДЕЛ 3. ОСНОВНЫЕ МЕРОПРИЯТИЯ ПОДПРОГРАММЫ</w:t>
      </w:r>
    </w:p>
    <w:p w:rsidR="00264C30" w:rsidRPr="003C6671" w:rsidRDefault="00264C30" w:rsidP="003C6671">
      <w:pPr>
        <w:spacing w:after="0" w:line="240" w:lineRule="auto"/>
        <w:ind w:firstLine="709"/>
        <w:jc w:val="center"/>
        <w:rPr>
          <w:rFonts w:ascii="Times New Roman" w:hAnsi="Times New Roman"/>
          <w:sz w:val="24"/>
          <w:szCs w:val="24"/>
        </w:rPr>
      </w:pPr>
    </w:p>
    <w:p w:rsidR="00264C30" w:rsidRPr="003C6671" w:rsidRDefault="00264C30" w:rsidP="003C66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C6671">
        <w:rPr>
          <w:rFonts w:ascii="Times New Roman" w:eastAsia="Times New Roman" w:hAnsi="Times New Roman" w:cs="Times New Roman"/>
          <w:sz w:val="24"/>
          <w:szCs w:val="24"/>
          <w:lang w:eastAsia="ru-RU"/>
        </w:rPr>
        <w:t>Основным  мероприятием  подпрограммы является о</w:t>
      </w:r>
      <w:r w:rsidRPr="003C6671">
        <w:rPr>
          <w:rFonts w:ascii="Times New Roman" w:eastAsia="Times New Roman" w:hAnsi="Times New Roman" w:cs="Times New Roman"/>
          <w:color w:val="000000"/>
          <w:sz w:val="24"/>
          <w:szCs w:val="24"/>
          <w:lang w:eastAsia="ru-RU"/>
        </w:rPr>
        <w:t xml:space="preserve">существление областных государственных полномочий по </w:t>
      </w:r>
      <w:r w:rsidRPr="003C6671">
        <w:rPr>
          <w:rFonts w:ascii="Times New Roman" w:eastAsia="Times New Roman" w:hAnsi="Times New Roman" w:cs="Times New Roman"/>
          <w:sz w:val="24"/>
          <w:szCs w:val="24"/>
          <w:lang w:eastAsia="ru-RU"/>
        </w:rPr>
        <w:t>хранению, комплектованию, учету и использованию архивных документов, относящихся к государственной собственности Иркутской области</w:t>
      </w:r>
      <w:r w:rsidRPr="003C6671">
        <w:rPr>
          <w:rFonts w:ascii="Times New Roman" w:eastAsia="Times New Roman" w:hAnsi="Times New Roman" w:cs="Times New Roman"/>
          <w:color w:val="000000"/>
          <w:sz w:val="24"/>
          <w:szCs w:val="24"/>
          <w:lang w:eastAsia="ru-RU"/>
        </w:rPr>
        <w:t>. Мероприятие подпрограммы будет реализовываться в рамках следующих направлений:</w:t>
      </w:r>
    </w:p>
    <w:p w:rsidR="00264C30" w:rsidRPr="003C6671" w:rsidRDefault="00264C30" w:rsidP="003C6671">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color w:val="000000"/>
          <w:sz w:val="24"/>
          <w:szCs w:val="24"/>
          <w:lang w:eastAsia="ru-RU"/>
        </w:rPr>
        <w:t xml:space="preserve">Обеспечение хранения архивных фондов и архивных документов, в </w:t>
      </w:r>
      <w:proofErr w:type="spellStart"/>
      <w:r w:rsidRPr="003C6671">
        <w:rPr>
          <w:rFonts w:ascii="Times New Roman" w:eastAsia="Times New Roman" w:hAnsi="Times New Roman" w:cs="Times New Roman"/>
          <w:color w:val="000000"/>
          <w:sz w:val="24"/>
          <w:szCs w:val="24"/>
          <w:lang w:eastAsia="ru-RU"/>
        </w:rPr>
        <w:t>т.ч</w:t>
      </w:r>
      <w:proofErr w:type="spellEnd"/>
      <w:r w:rsidRPr="003C6671">
        <w:rPr>
          <w:rFonts w:ascii="Times New Roman" w:eastAsia="Times New Roman" w:hAnsi="Times New Roman" w:cs="Times New Roman"/>
          <w:color w:val="000000"/>
          <w:sz w:val="24"/>
          <w:szCs w:val="24"/>
          <w:lang w:eastAsia="ru-RU"/>
        </w:rPr>
        <w:t>. документов по личному составу, поступивших на хранение в установленном порядке.</w:t>
      </w:r>
    </w:p>
    <w:p w:rsidR="00264C30" w:rsidRPr="003C6671" w:rsidRDefault="00264C30" w:rsidP="003C6671">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color w:val="000000"/>
          <w:sz w:val="24"/>
          <w:szCs w:val="24"/>
          <w:lang w:eastAsia="ru-RU"/>
        </w:rPr>
        <w:t>Создание оптимальных условий хранения документов и обеспечение их физической сохранности.</w:t>
      </w:r>
    </w:p>
    <w:p w:rsidR="00264C30" w:rsidRPr="003C6671" w:rsidRDefault="00264C30" w:rsidP="003C6671">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color w:val="000000"/>
          <w:sz w:val="24"/>
          <w:szCs w:val="24"/>
          <w:lang w:eastAsia="ru-RU"/>
        </w:rPr>
        <w:t>Ведение в установленном порядке учета документов и представление в архивное агентство сведений об изменении в составе и объемах фондов.</w:t>
      </w:r>
    </w:p>
    <w:p w:rsidR="00264C30" w:rsidRPr="003C6671" w:rsidRDefault="00264C30" w:rsidP="003C6671">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color w:val="000000"/>
          <w:sz w:val="24"/>
          <w:szCs w:val="24"/>
          <w:lang w:eastAsia="ru-RU"/>
        </w:rPr>
        <w:t>Исполнение тематических и социально-правовых запросов граждан и юридических лиц.</w:t>
      </w:r>
    </w:p>
    <w:p w:rsidR="00264C30" w:rsidRPr="003C6671" w:rsidRDefault="00264C30" w:rsidP="003C6671">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4</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4D0CC0" w:rsidRPr="004D0CC0" w:rsidRDefault="004D0CC0" w:rsidP="004D0CC0">
      <w:pPr>
        <w:spacing w:after="0" w:line="240" w:lineRule="auto"/>
        <w:ind w:firstLine="709"/>
        <w:jc w:val="both"/>
        <w:rPr>
          <w:rFonts w:ascii="Times New Roman" w:hAnsi="Times New Roman" w:cs="Times New Roman"/>
          <w:sz w:val="24"/>
          <w:szCs w:val="24"/>
        </w:r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264C30" w:rsidRPr="003C6671" w:rsidRDefault="00264C30" w:rsidP="004D0CC0">
      <w:pPr>
        <w:widowControl w:val="0"/>
        <w:autoSpaceDE w:val="0"/>
        <w:autoSpaceDN w:val="0"/>
        <w:adjustRightInd w:val="0"/>
        <w:spacing w:after="0" w:line="240" w:lineRule="auto"/>
        <w:rPr>
          <w:rFonts w:ascii="Times New Roman" w:eastAsia="Calibri" w:hAnsi="Times New Roman" w:cs="Times New Roman"/>
          <w:b/>
          <w:bCs/>
          <w:color w:val="000000"/>
          <w:sz w:val="24"/>
          <w:szCs w:val="24"/>
          <w:lang w:eastAsia="ru-RU"/>
        </w:rPr>
      </w:pPr>
    </w:p>
    <w:p w:rsidR="00553AAA" w:rsidRPr="003C6671" w:rsidRDefault="00553AAA" w:rsidP="003C6671">
      <w:pPr>
        <w:spacing w:after="0" w:line="240" w:lineRule="auto"/>
        <w:ind w:firstLine="709"/>
        <w:jc w:val="both"/>
        <w:rPr>
          <w:rFonts w:ascii="Times New Roman" w:hAnsi="Times New Roman" w:cs="Times New Roman"/>
          <w:lang w:eastAsia="ru-RU"/>
        </w:rPr>
        <w:sectPr w:rsidR="00553AAA" w:rsidRPr="003C6671" w:rsidSect="00AB3653">
          <w:pgSz w:w="11906" w:h="16838"/>
          <w:pgMar w:top="1134" w:right="851" w:bottom="709" w:left="1701" w:header="709" w:footer="709" w:gutter="0"/>
          <w:cols w:space="708"/>
          <w:docGrid w:linePitch="360"/>
        </w:sectPr>
      </w:pPr>
    </w:p>
    <w:p w:rsidR="008E7222" w:rsidRPr="003C6671" w:rsidRDefault="008E7222" w:rsidP="003C6671">
      <w:pPr>
        <w:widowControl w:val="0"/>
        <w:autoSpaceDE w:val="0"/>
        <w:autoSpaceDN w:val="0"/>
        <w:adjustRightInd w:val="0"/>
        <w:spacing w:after="0" w:line="240" w:lineRule="auto"/>
        <w:jc w:val="right"/>
        <w:rPr>
          <w:rFonts w:ascii="Times New Roman" w:hAnsi="Times New Roman"/>
          <w:bCs/>
          <w:sz w:val="24"/>
          <w:szCs w:val="24"/>
        </w:rPr>
      </w:pPr>
      <w:r w:rsidRPr="003C6671">
        <w:rPr>
          <w:rFonts w:ascii="Times New Roman" w:hAnsi="Times New Roman"/>
          <w:bCs/>
          <w:sz w:val="24"/>
          <w:szCs w:val="24"/>
        </w:rPr>
        <w:lastRenderedPageBreak/>
        <w:t>Приложение № 10</w:t>
      </w:r>
    </w:p>
    <w:p w:rsidR="008E7222" w:rsidRPr="003C6671" w:rsidRDefault="008E7222" w:rsidP="003C6671">
      <w:pPr>
        <w:widowControl w:val="0"/>
        <w:autoSpaceDE w:val="0"/>
        <w:autoSpaceDN w:val="0"/>
        <w:adjustRightInd w:val="0"/>
        <w:spacing w:after="0" w:line="240" w:lineRule="auto"/>
        <w:jc w:val="right"/>
        <w:rPr>
          <w:rFonts w:ascii="Times New Roman" w:hAnsi="Times New Roman"/>
          <w:b/>
          <w:bCs/>
          <w:sz w:val="24"/>
          <w:szCs w:val="24"/>
        </w:rPr>
      </w:pPr>
      <w:r w:rsidRPr="003C6671">
        <w:rPr>
          <w:rFonts w:ascii="Times New Roman" w:hAnsi="Times New Roman"/>
          <w:bCs/>
          <w:sz w:val="24"/>
          <w:szCs w:val="24"/>
        </w:rPr>
        <w:t>к муниципальной программе</w:t>
      </w:r>
    </w:p>
    <w:p w:rsidR="008E7222" w:rsidRPr="003C6671" w:rsidRDefault="008E7222" w:rsidP="003C6671">
      <w:pPr>
        <w:widowControl w:val="0"/>
        <w:autoSpaceDE w:val="0"/>
        <w:autoSpaceDN w:val="0"/>
        <w:adjustRightInd w:val="0"/>
        <w:spacing w:after="0" w:line="240" w:lineRule="auto"/>
        <w:jc w:val="right"/>
        <w:rPr>
          <w:rFonts w:ascii="Times New Roman" w:hAnsi="Times New Roman"/>
          <w:sz w:val="24"/>
          <w:szCs w:val="24"/>
          <w:lang w:eastAsia="ru-RU"/>
        </w:rPr>
      </w:pPr>
      <w:r w:rsidRPr="003C6671">
        <w:rPr>
          <w:rFonts w:ascii="Times New Roman" w:hAnsi="Times New Roman"/>
          <w:sz w:val="24"/>
          <w:szCs w:val="24"/>
          <w:lang w:eastAsia="ru-RU"/>
        </w:rPr>
        <w:t>«Совершенствование механизмов</w:t>
      </w:r>
      <w:r w:rsidR="0017203A">
        <w:rPr>
          <w:rFonts w:ascii="Times New Roman" w:hAnsi="Times New Roman"/>
          <w:sz w:val="24"/>
          <w:szCs w:val="24"/>
          <w:lang w:eastAsia="ru-RU"/>
        </w:rPr>
        <w:t xml:space="preserve"> </w:t>
      </w:r>
      <w:r w:rsidRPr="003C6671">
        <w:rPr>
          <w:rFonts w:ascii="Times New Roman" w:hAnsi="Times New Roman"/>
          <w:sz w:val="24"/>
          <w:szCs w:val="24"/>
          <w:lang w:eastAsia="ru-RU"/>
        </w:rPr>
        <w:t>управ</w:t>
      </w:r>
      <w:r w:rsidR="0017203A">
        <w:rPr>
          <w:rFonts w:ascii="Times New Roman" w:hAnsi="Times New Roman"/>
          <w:sz w:val="24"/>
          <w:szCs w:val="24"/>
          <w:lang w:eastAsia="ru-RU"/>
        </w:rPr>
        <w:t>ления</w:t>
      </w:r>
    </w:p>
    <w:p w:rsidR="008E7222" w:rsidRPr="003C6671" w:rsidRDefault="00BE0754" w:rsidP="003C6671">
      <w:pPr>
        <w:widowControl w:val="0"/>
        <w:autoSpaceDE w:val="0"/>
        <w:autoSpaceDN w:val="0"/>
        <w:adjustRightInd w:val="0"/>
        <w:spacing w:after="0" w:line="240" w:lineRule="auto"/>
        <w:jc w:val="right"/>
        <w:rPr>
          <w:rFonts w:ascii="Times New Roman" w:hAnsi="Times New Roman"/>
          <w:b/>
          <w:bCs/>
          <w:sz w:val="24"/>
          <w:szCs w:val="24"/>
        </w:rPr>
      </w:pPr>
      <w:r w:rsidRPr="003C6671">
        <w:rPr>
          <w:rFonts w:ascii="Times New Roman" w:hAnsi="Times New Roman"/>
          <w:sz w:val="24"/>
          <w:szCs w:val="24"/>
          <w:lang w:eastAsia="ru-RU"/>
        </w:rPr>
        <w:t>Слюдянск</w:t>
      </w:r>
      <w:r w:rsidR="0017203A">
        <w:rPr>
          <w:rFonts w:ascii="Times New Roman" w:hAnsi="Times New Roman"/>
          <w:sz w:val="24"/>
          <w:szCs w:val="24"/>
          <w:lang w:eastAsia="ru-RU"/>
        </w:rPr>
        <w:t>ого муниципального</w:t>
      </w:r>
      <w:r w:rsidRPr="003C6671">
        <w:rPr>
          <w:rFonts w:ascii="Times New Roman" w:hAnsi="Times New Roman"/>
          <w:sz w:val="24"/>
          <w:szCs w:val="24"/>
          <w:lang w:eastAsia="ru-RU"/>
        </w:rPr>
        <w:t xml:space="preserve"> район</w:t>
      </w:r>
      <w:r w:rsidR="0017203A">
        <w:rPr>
          <w:rFonts w:ascii="Times New Roman" w:hAnsi="Times New Roman"/>
          <w:sz w:val="24"/>
          <w:szCs w:val="24"/>
          <w:lang w:eastAsia="ru-RU"/>
        </w:rPr>
        <w:t>а</w:t>
      </w:r>
      <w:r w:rsidR="00AE730C" w:rsidRPr="003C6671">
        <w:rPr>
          <w:rFonts w:ascii="Times New Roman" w:hAnsi="Times New Roman"/>
          <w:sz w:val="24"/>
          <w:szCs w:val="24"/>
          <w:lang w:eastAsia="ru-RU"/>
        </w:rPr>
        <w:t>»</w:t>
      </w:r>
    </w:p>
    <w:p w:rsidR="00553AAA" w:rsidRPr="003C6671" w:rsidRDefault="00553AAA" w:rsidP="003C6671">
      <w:pPr>
        <w:widowControl w:val="0"/>
        <w:autoSpaceDE w:val="0"/>
        <w:autoSpaceDN w:val="0"/>
        <w:adjustRightInd w:val="0"/>
        <w:spacing w:after="0" w:line="240" w:lineRule="auto"/>
        <w:jc w:val="center"/>
        <w:rPr>
          <w:rFonts w:ascii="Times New Roman" w:hAnsi="Times New Roman"/>
          <w:bCs/>
          <w:sz w:val="24"/>
          <w:szCs w:val="24"/>
        </w:rPr>
      </w:pPr>
    </w:p>
    <w:p w:rsidR="001D0F08" w:rsidRPr="003C6671" w:rsidRDefault="001D0F08" w:rsidP="003C6671">
      <w:pPr>
        <w:widowControl w:val="0"/>
        <w:autoSpaceDE w:val="0"/>
        <w:autoSpaceDN w:val="0"/>
        <w:adjustRightInd w:val="0"/>
        <w:spacing w:after="0" w:line="240" w:lineRule="auto"/>
        <w:jc w:val="center"/>
        <w:outlineLvl w:val="1"/>
        <w:rPr>
          <w:rFonts w:ascii="Times New Roman" w:hAnsi="Times New Roman"/>
          <w:sz w:val="24"/>
          <w:szCs w:val="24"/>
        </w:rPr>
      </w:pPr>
      <w:r w:rsidRPr="003C6671">
        <w:rPr>
          <w:rFonts w:ascii="Times New Roman" w:hAnsi="Times New Roman"/>
          <w:sz w:val="24"/>
          <w:szCs w:val="24"/>
        </w:rPr>
        <w:t>ПАСПОРТ ПОДПРОГРАММЫ</w:t>
      </w:r>
      <w:r w:rsidR="0017203A">
        <w:rPr>
          <w:rFonts w:ascii="Times New Roman" w:hAnsi="Times New Roman"/>
          <w:sz w:val="24"/>
          <w:szCs w:val="24"/>
        </w:rPr>
        <w:t xml:space="preserve"> 10</w:t>
      </w:r>
    </w:p>
    <w:p w:rsidR="00873DB7" w:rsidRPr="003C6671" w:rsidRDefault="00873DB7" w:rsidP="003C6671">
      <w:pPr>
        <w:widowControl w:val="0"/>
        <w:autoSpaceDE w:val="0"/>
        <w:autoSpaceDN w:val="0"/>
        <w:adjustRightInd w:val="0"/>
        <w:spacing w:after="0" w:line="240" w:lineRule="auto"/>
        <w:jc w:val="center"/>
        <w:outlineLvl w:val="1"/>
        <w:rPr>
          <w:rFonts w:ascii="Times New Roman" w:hAnsi="Times New Roman"/>
          <w:b/>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969"/>
        <w:gridCol w:w="5387"/>
      </w:tblGrid>
      <w:tr w:rsidR="00AE730C" w:rsidRPr="003C6671" w:rsidTr="00E475A1">
        <w:trPr>
          <w:tblCellSpacing w:w="5" w:type="nil"/>
        </w:trPr>
        <w:tc>
          <w:tcPr>
            <w:tcW w:w="3969" w:type="dxa"/>
            <w:tcBorders>
              <w:top w:val="single" w:sz="8" w:space="0" w:color="auto"/>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Наименование муниципальной программы</w:t>
            </w:r>
          </w:p>
        </w:tc>
        <w:tc>
          <w:tcPr>
            <w:tcW w:w="5387" w:type="dxa"/>
            <w:tcBorders>
              <w:top w:val="single" w:sz="8" w:space="0" w:color="auto"/>
              <w:left w:val="single" w:sz="8" w:space="0" w:color="auto"/>
              <w:bottom w:val="single" w:sz="8" w:space="0" w:color="auto"/>
              <w:right w:val="single" w:sz="8" w:space="0" w:color="auto"/>
            </w:tcBorders>
          </w:tcPr>
          <w:p w:rsidR="00AE730C" w:rsidRPr="003C6671" w:rsidRDefault="00AE730C" w:rsidP="0017203A">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Pr="003C6671">
              <w:rPr>
                <w:rFonts w:ascii="Times New Roman" w:eastAsia="Times New Roman" w:hAnsi="Times New Roman" w:cs="Times New Roman"/>
                <w:lang w:eastAsia="ru-RU"/>
              </w:rPr>
              <w:t xml:space="preserve">» </w:t>
            </w:r>
          </w:p>
        </w:tc>
      </w:tr>
      <w:tr w:rsidR="00AE730C" w:rsidRPr="003C6671" w:rsidTr="00E475A1">
        <w:trPr>
          <w:tblCellSpacing w:w="5" w:type="nil"/>
        </w:trPr>
        <w:tc>
          <w:tcPr>
            <w:tcW w:w="3969"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Наименование подпрограммы</w:t>
            </w:r>
          </w:p>
        </w:tc>
        <w:tc>
          <w:tcPr>
            <w:tcW w:w="5387" w:type="dxa"/>
            <w:tcBorders>
              <w:left w:val="single" w:sz="8" w:space="0" w:color="auto"/>
              <w:bottom w:val="single" w:sz="8" w:space="0" w:color="auto"/>
              <w:right w:val="single" w:sz="8" w:space="0" w:color="auto"/>
            </w:tcBorders>
          </w:tcPr>
          <w:p w:rsidR="00AE730C" w:rsidRPr="003C6671" w:rsidRDefault="0017203A" w:rsidP="0017203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«Полномочия в сфере труда»</w:t>
            </w:r>
          </w:p>
        </w:tc>
      </w:tr>
      <w:tr w:rsidR="00AE730C" w:rsidRPr="003C6671" w:rsidTr="00C46B27">
        <w:trPr>
          <w:tblCellSpacing w:w="5" w:type="nil"/>
        </w:trPr>
        <w:tc>
          <w:tcPr>
            <w:tcW w:w="3969"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Соисполнитель подпрограммы</w:t>
            </w:r>
          </w:p>
        </w:tc>
        <w:tc>
          <w:tcPr>
            <w:tcW w:w="5387" w:type="dxa"/>
            <w:tcBorders>
              <w:left w:val="single" w:sz="8" w:space="0" w:color="auto"/>
              <w:bottom w:val="single" w:sz="4"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Отдел трудовых отношений и управления охраной труда управления труда, заработной платы и муниципальной службы администрации Слюдянск</w:t>
            </w:r>
            <w:r w:rsidR="00634AAB" w:rsidRPr="003C6671">
              <w:rPr>
                <w:rFonts w:ascii="Times New Roman" w:eastAsia="Times New Roman" w:hAnsi="Times New Roman" w:cs="Times New Roman"/>
                <w:lang w:eastAsia="ru-RU"/>
              </w:rPr>
              <w:t>ого</w:t>
            </w:r>
            <w:r w:rsidRPr="003C6671">
              <w:rPr>
                <w:rFonts w:ascii="Times New Roman" w:eastAsia="Times New Roman" w:hAnsi="Times New Roman" w:cs="Times New Roman"/>
                <w:lang w:eastAsia="ru-RU"/>
              </w:rPr>
              <w:t xml:space="preserve">  </w:t>
            </w:r>
            <w:r w:rsidR="00634AAB" w:rsidRPr="003C6671">
              <w:rPr>
                <w:rFonts w:ascii="Times New Roman" w:eastAsia="Times New Roman" w:hAnsi="Times New Roman" w:cs="Times New Roman"/>
                <w:lang w:eastAsia="ru-RU"/>
              </w:rPr>
              <w:t xml:space="preserve">муниципального </w:t>
            </w:r>
            <w:r w:rsidRPr="003C6671">
              <w:rPr>
                <w:rFonts w:ascii="Times New Roman" w:eastAsia="Times New Roman" w:hAnsi="Times New Roman" w:cs="Times New Roman"/>
                <w:lang w:eastAsia="ru-RU"/>
              </w:rPr>
              <w:t>район</w:t>
            </w:r>
            <w:r w:rsidR="00634AAB" w:rsidRPr="003C6671">
              <w:rPr>
                <w:rFonts w:ascii="Times New Roman" w:eastAsia="Times New Roman" w:hAnsi="Times New Roman" w:cs="Times New Roman"/>
                <w:lang w:eastAsia="ru-RU"/>
              </w:rPr>
              <w:t>а</w:t>
            </w:r>
          </w:p>
        </w:tc>
      </w:tr>
      <w:tr w:rsidR="00C46B27" w:rsidRPr="003C6671" w:rsidTr="008959F4">
        <w:trPr>
          <w:trHeight w:val="1224"/>
          <w:tblCellSpacing w:w="5" w:type="nil"/>
        </w:trPr>
        <w:tc>
          <w:tcPr>
            <w:tcW w:w="396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Цель подпрограммы</w:t>
            </w:r>
          </w:p>
        </w:tc>
        <w:tc>
          <w:tcPr>
            <w:tcW w:w="5387" w:type="dxa"/>
            <w:tcBorders>
              <w:top w:val="single" w:sz="4" w:space="0" w:color="auto"/>
              <w:left w:val="single" w:sz="8" w:space="0" w:color="auto"/>
              <w:bottom w:val="single" w:sz="4" w:space="0" w:color="auto"/>
              <w:right w:val="single" w:sz="8" w:space="0" w:color="auto"/>
            </w:tcBorders>
            <w:shd w:val="clear" w:color="auto" w:fill="auto"/>
          </w:tcPr>
          <w:p w:rsidR="00C46B27" w:rsidRPr="003C6671" w:rsidRDefault="00C46B27"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1. </w:t>
            </w:r>
            <w:r w:rsidR="008959F4" w:rsidRPr="003C6671">
              <w:rPr>
                <w:rFonts w:ascii="Times New Roman" w:eastAsia="Times New Roman" w:hAnsi="Times New Roman" w:cs="Times New Roman"/>
                <w:lang w:eastAsia="ru-RU"/>
              </w:rPr>
              <w:t>Разработка комплекса взаимоувязанных мер правового, социально-экономического, технического, организационного и учебно-пропагандистского характера, направленных на реализацию государственной политики в сфере труда.</w:t>
            </w:r>
          </w:p>
        </w:tc>
      </w:tr>
      <w:tr w:rsidR="00C46B27" w:rsidRPr="003C6671" w:rsidTr="003F76AB">
        <w:trPr>
          <w:trHeight w:val="2078"/>
          <w:tblCellSpacing w:w="5" w:type="nil"/>
        </w:trPr>
        <w:tc>
          <w:tcPr>
            <w:tcW w:w="3969" w:type="dxa"/>
            <w:tcBorders>
              <w:left w:val="single" w:sz="8" w:space="0" w:color="auto"/>
              <w:bottom w:val="single" w:sz="8" w:space="0" w:color="auto"/>
              <w:right w:val="single" w:sz="8" w:space="0" w:color="auto"/>
            </w:tcBorders>
          </w:tcPr>
          <w:p w:rsidR="00C46B27" w:rsidRPr="003C6671" w:rsidRDefault="00C46B27"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Задачи подпрограммы</w:t>
            </w:r>
          </w:p>
        </w:tc>
        <w:tc>
          <w:tcPr>
            <w:tcW w:w="5387" w:type="dxa"/>
            <w:tcBorders>
              <w:top w:val="single" w:sz="4" w:space="0" w:color="auto"/>
              <w:left w:val="single" w:sz="8" w:space="0" w:color="auto"/>
              <w:bottom w:val="single" w:sz="8" w:space="0" w:color="auto"/>
              <w:right w:val="single" w:sz="8" w:space="0" w:color="auto"/>
            </w:tcBorders>
            <w:shd w:val="clear" w:color="auto" w:fill="FFFFFF" w:themeFill="background1"/>
          </w:tcPr>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1.</w:t>
            </w:r>
            <w:r w:rsidR="0029137B" w:rsidRPr="003C6671">
              <w:rPr>
                <w:rFonts w:ascii="Times New Roman" w:eastAsia="Times New Roman" w:hAnsi="Times New Roman" w:cs="Times New Roman"/>
                <w:lang w:eastAsia="ru-RU"/>
              </w:rPr>
              <w:t xml:space="preserve"> </w:t>
            </w:r>
            <w:r w:rsidRPr="003C6671">
              <w:rPr>
                <w:rFonts w:ascii="Times New Roman" w:eastAsia="Times New Roman" w:hAnsi="Times New Roman" w:cs="Times New Roman"/>
                <w:lang w:eastAsia="ru-RU"/>
              </w:rPr>
              <w:t>Активизация  деятельности  по   проведению</w:t>
            </w:r>
          </w:p>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специальной оценки условий труда и</w:t>
            </w:r>
          </w:p>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приведению их в соответствие с  </w:t>
            </w:r>
            <w:proofErr w:type="gramStart"/>
            <w:r w:rsidRPr="003C6671">
              <w:rPr>
                <w:rFonts w:ascii="Times New Roman" w:eastAsia="Times New Roman" w:hAnsi="Times New Roman" w:cs="Times New Roman"/>
                <w:lang w:eastAsia="ru-RU"/>
              </w:rPr>
              <w:t>государственными</w:t>
            </w:r>
            <w:proofErr w:type="gramEnd"/>
          </w:p>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нормативными требованиями охраны труда.</w:t>
            </w:r>
          </w:p>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2. Совершенствование нормативной правовой базы</w:t>
            </w:r>
          </w:p>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в </w:t>
            </w:r>
            <w:r w:rsidR="00762980" w:rsidRPr="003C6671">
              <w:rPr>
                <w:rFonts w:ascii="Times New Roman" w:eastAsia="Times New Roman" w:hAnsi="Times New Roman" w:cs="Times New Roman"/>
                <w:lang w:eastAsia="ru-RU"/>
              </w:rPr>
              <w:t>сфере</w:t>
            </w:r>
            <w:r w:rsidRPr="003C6671">
              <w:rPr>
                <w:rFonts w:ascii="Times New Roman" w:eastAsia="Times New Roman" w:hAnsi="Times New Roman" w:cs="Times New Roman"/>
                <w:lang w:eastAsia="ru-RU"/>
              </w:rPr>
              <w:t xml:space="preserve"> труда.</w:t>
            </w:r>
          </w:p>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3. Информационное  обеспечение  и  пропаганда</w:t>
            </w:r>
          </w:p>
          <w:p w:rsidR="00C46B27"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охраны труда.</w:t>
            </w:r>
          </w:p>
        </w:tc>
      </w:tr>
      <w:tr w:rsidR="00AE730C" w:rsidRPr="003C6671" w:rsidTr="00C46B27">
        <w:trPr>
          <w:trHeight w:val="366"/>
          <w:tblCellSpacing w:w="5" w:type="nil"/>
        </w:trPr>
        <w:tc>
          <w:tcPr>
            <w:tcW w:w="3969"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Сроки реализации подпрограммы</w:t>
            </w:r>
          </w:p>
        </w:tc>
        <w:tc>
          <w:tcPr>
            <w:tcW w:w="5387"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2019 – 2024 гг. </w:t>
            </w:r>
          </w:p>
        </w:tc>
      </w:tr>
      <w:tr w:rsidR="003F76AB" w:rsidRPr="003C6671" w:rsidTr="00C46B27">
        <w:trPr>
          <w:trHeight w:val="3092"/>
          <w:tblCellSpacing w:w="5" w:type="nil"/>
        </w:trPr>
        <w:tc>
          <w:tcPr>
            <w:tcW w:w="3969" w:type="dxa"/>
            <w:tcBorders>
              <w:left w:val="single" w:sz="8" w:space="0" w:color="auto"/>
              <w:bottom w:val="single" w:sz="8" w:space="0" w:color="auto"/>
              <w:right w:val="single" w:sz="8" w:space="0" w:color="auto"/>
            </w:tcBorders>
          </w:tcPr>
          <w:p w:rsidR="003F76AB" w:rsidRPr="003C6671" w:rsidRDefault="003F76AB"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Целевые индикаторы и показатели подпрограммы</w:t>
            </w:r>
          </w:p>
        </w:tc>
        <w:tc>
          <w:tcPr>
            <w:tcW w:w="5387" w:type="dxa"/>
            <w:tcBorders>
              <w:left w:val="single" w:sz="8" w:space="0" w:color="auto"/>
              <w:bottom w:val="single" w:sz="8" w:space="0" w:color="auto"/>
              <w:right w:val="single" w:sz="8" w:space="0" w:color="auto"/>
            </w:tcBorders>
          </w:tcPr>
          <w:p w:rsidR="003F76AB" w:rsidRPr="003C6671" w:rsidRDefault="003F76AB" w:rsidP="003C6671">
            <w:pPr>
              <w:autoSpaceDE w:val="0"/>
              <w:autoSpaceDN w:val="0"/>
              <w:adjustRightInd w:val="0"/>
              <w:spacing w:after="0" w:line="240" w:lineRule="auto"/>
              <w:jc w:val="both"/>
              <w:rPr>
                <w:rFonts w:ascii="Times New Roman" w:hAnsi="Times New Roman"/>
                <w:lang w:eastAsia="ru-RU"/>
              </w:rPr>
            </w:pPr>
            <w:r w:rsidRPr="003C6671">
              <w:rPr>
                <w:rFonts w:ascii="Times New Roman" w:hAnsi="Times New Roman"/>
                <w:lang w:eastAsia="ru-RU"/>
              </w:rPr>
              <w:t>Показатель социальной эффективности:</w:t>
            </w:r>
          </w:p>
          <w:p w:rsidR="003F76AB" w:rsidRPr="003C6671" w:rsidRDefault="003F76AB" w:rsidP="003C6671">
            <w:pPr>
              <w:autoSpaceDE w:val="0"/>
              <w:autoSpaceDN w:val="0"/>
              <w:adjustRightInd w:val="0"/>
              <w:spacing w:after="0" w:line="240" w:lineRule="auto"/>
              <w:jc w:val="both"/>
              <w:rPr>
                <w:rFonts w:ascii="Times New Roman" w:hAnsi="Times New Roman"/>
              </w:rPr>
            </w:pPr>
            <w:r w:rsidRPr="003C6671">
              <w:rPr>
                <w:rFonts w:ascii="Times New Roman" w:hAnsi="Times New Roman"/>
              </w:rPr>
              <w:t>-Количество пострадавших от несчастных случаев на производстве</w:t>
            </w:r>
          </w:p>
          <w:p w:rsidR="003F76AB" w:rsidRPr="003C6671" w:rsidRDefault="003F76AB" w:rsidP="003C6671">
            <w:pPr>
              <w:autoSpaceDE w:val="0"/>
              <w:autoSpaceDN w:val="0"/>
              <w:adjustRightInd w:val="0"/>
              <w:spacing w:after="0" w:line="240" w:lineRule="auto"/>
              <w:jc w:val="both"/>
              <w:rPr>
                <w:rFonts w:ascii="Times New Roman" w:hAnsi="Times New Roman"/>
                <w:lang w:eastAsia="ru-RU"/>
              </w:rPr>
            </w:pPr>
            <w:r w:rsidRPr="003C6671">
              <w:rPr>
                <w:rFonts w:ascii="Times New Roman" w:hAnsi="Times New Roman"/>
                <w:lang w:eastAsia="ru-RU"/>
              </w:rPr>
              <w:t>-</w:t>
            </w:r>
            <w:r w:rsidRPr="003C6671">
              <w:rPr>
                <w:rFonts w:ascii="Times New Roman" w:hAnsi="Times New Roman"/>
              </w:rPr>
              <w:t>Количество человек, которым впервые установлено профзаболевание</w:t>
            </w:r>
          </w:p>
          <w:p w:rsidR="003F76AB" w:rsidRPr="003C6671" w:rsidRDefault="003F76AB" w:rsidP="003C6671">
            <w:pPr>
              <w:autoSpaceDE w:val="0"/>
              <w:autoSpaceDN w:val="0"/>
              <w:adjustRightInd w:val="0"/>
              <w:spacing w:after="0" w:line="240" w:lineRule="auto"/>
              <w:jc w:val="both"/>
              <w:rPr>
                <w:rFonts w:ascii="Times New Roman" w:hAnsi="Times New Roman"/>
              </w:rPr>
            </w:pPr>
            <w:r w:rsidRPr="003C6671">
              <w:rPr>
                <w:rFonts w:ascii="Times New Roman" w:hAnsi="Times New Roman"/>
                <w:lang w:eastAsia="ru-RU"/>
              </w:rPr>
              <w:t>-</w:t>
            </w:r>
            <w:r w:rsidRPr="003C6671">
              <w:rPr>
                <w:rFonts w:ascii="Times New Roman" w:hAnsi="Times New Roman"/>
              </w:rPr>
              <w:t>Количество человек, прошедшие медицинские осмотры</w:t>
            </w:r>
          </w:p>
          <w:p w:rsidR="003F76AB" w:rsidRPr="003C6671" w:rsidRDefault="003F76AB" w:rsidP="003C6671">
            <w:pPr>
              <w:autoSpaceDE w:val="0"/>
              <w:autoSpaceDN w:val="0"/>
              <w:adjustRightInd w:val="0"/>
              <w:spacing w:after="0" w:line="240" w:lineRule="auto"/>
              <w:jc w:val="both"/>
              <w:rPr>
                <w:rFonts w:ascii="Times New Roman" w:hAnsi="Times New Roman"/>
                <w:lang w:eastAsia="ru-RU"/>
              </w:rPr>
            </w:pPr>
            <w:r w:rsidRPr="003C6671">
              <w:rPr>
                <w:rFonts w:ascii="Times New Roman" w:hAnsi="Times New Roman"/>
                <w:lang w:eastAsia="ru-RU"/>
              </w:rPr>
              <w:t>-</w:t>
            </w:r>
            <w:r w:rsidRPr="003C6671">
              <w:rPr>
                <w:rFonts w:ascii="Times New Roman" w:hAnsi="Times New Roman"/>
              </w:rPr>
              <w:t>Количество выданных заключений по уведомительной  регистрации  коллективных договоров</w:t>
            </w:r>
          </w:p>
          <w:p w:rsidR="003F76AB" w:rsidRPr="003C6671" w:rsidRDefault="003F76AB" w:rsidP="003C6671">
            <w:pPr>
              <w:autoSpaceDE w:val="0"/>
              <w:autoSpaceDN w:val="0"/>
              <w:adjustRightInd w:val="0"/>
              <w:spacing w:after="0" w:line="240" w:lineRule="auto"/>
              <w:jc w:val="both"/>
              <w:rPr>
                <w:rFonts w:ascii="Times New Roman" w:hAnsi="Times New Roman"/>
              </w:rPr>
            </w:pPr>
            <w:r w:rsidRPr="003C6671">
              <w:rPr>
                <w:rFonts w:ascii="Times New Roman" w:hAnsi="Times New Roman"/>
                <w:lang w:eastAsia="ru-RU"/>
              </w:rPr>
              <w:t xml:space="preserve">-Количество человек прошедших </w:t>
            </w:r>
            <w:proofErr w:type="gramStart"/>
            <w:r w:rsidRPr="003C6671">
              <w:rPr>
                <w:rFonts w:ascii="Times New Roman" w:hAnsi="Times New Roman"/>
                <w:lang w:eastAsia="ru-RU"/>
              </w:rPr>
              <w:t>обучение по охране</w:t>
            </w:r>
            <w:proofErr w:type="gramEnd"/>
            <w:r w:rsidRPr="003C6671">
              <w:rPr>
                <w:rFonts w:ascii="Times New Roman" w:hAnsi="Times New Roman"/>
                <w:lang w:eastAsia="ru-RU"/>
              </w:rPr>
              <w:t xml:space="preserve"> труда.</w:t>
            </w:r>
          </w:p>
        </w:tc>
      </w:tr>
      <w:tr w:rsidR="00AE730C" w:rsidRPr="003C6671" w:rsidTr="00E475A1">
        <w:trPr>
          <w:tblCellSpacing w:w="5" w:type="nil"/>
        </w:trPr>
        <w:tc>
          <w:tcPr>
            <w:tcW w:w="3969"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Перечень основных мероприятий подпрограммы</w:t>
            </w:r>
          </w:p>
        </w:tc>
        <w:tc>
          <w:tcPr>
            <w:tcW w:w="5387"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О</w:t>
            </w:r>
            <w:r w:rsidRPr="003C6671">
              <w:rPr>
                <w:rFonts w:ascii="Times New Roman" w:eastAsia="Times New Roman" w:hAnsi="Times New Roman" w:cs="Times New Roman"/>
                <w:color w:val="000000"/>
                <w:lang w:eastAsia="ru-RU"/>
              </w:rPr>
              <w:t xml:space="preserve">существление областных государственных полномочий </w:t>
            </w:r>
            <w:r w:rsidRPr="003C6671">
              <w:rPr>
                <w:rFonts w:ascii="Times New Roman" w:eastAsia="Times New Roman" w:hAnsi="Times New Roman" w:cs="Times New Roman"/>
                <w:bCs/>
                <w:lang w:eastAsia="ru-RU"/>
              </w:rPr>
              <w:t>в сфере труда</w:t>
            </w:r>
          </w:p>
        </w:tc>
      </w:tr>
      <w:tr w:rsidR="00AE730C" w:rsidRPr="003C6671" w:rsidTr="007A5BBE">
        <w:trPr>
          <w:tblCellSpacing w:w="5" w:type="nil"/>
        </w:trPr>
        <w:tc>
          <w:tcPr>
            <w:tcW w:w="3969"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Ресурсное обеспечение подпрограммы</w:t>
            </w:r>
          </w:p>
        </w:tc>
        <w:tc>
          <w:tcPr>
            <w:tcW w:w="5387" w:type="dxa"/>
            <w:tcBorders>
              <w:left w:val="single" w:sz="8" w:space="0" w:color="auto"/>
              <w:bottom w:val="single" w:sz="8" w:space="0" w:color="auto"/>
              <w:right w:val="single" w:sz="8" w:space="0" w:color="auto"/>
            </w:tcBorders>
            <w:shd w:val="clear" w:color="auto" w:fill="FFFFFF" w:themeFill="background1"/>
          </w:tcPr>
          <w:p w:rsidR="00AE730C" w:rsidRPr="003C6671" w:rsidRDefault="00AE730C" w:rsidP="003C6671">
            <w:pPr>
              <w:spacing w:after="0" w:line="240" w:lineRule="auto"/>
              <w:jc w:val="both"/>
              <w:rPr>
                <w:rFonts w:ascii="Times New Roman" w:eastAsia="Times New Roman" w:hAnsi="Times New Roman" w:cs="Times New Roman"/>
              </w:rPr>
            </w:pPr>
            <w:r w:rsidRPr="003C6671">
              <w:rPr>
                <w:rFonts w:ascii="Times New Roman" w:eastAsia="Times New Roman" w:hAnsi="Times New Roman" w:cs="Times New Roman"/>
              </w:rPr>
              <w:t xml:space="preserve">Общий объем средств составит </w:t>
            </w:r>
            <w:r w:rsidR="00692C63">
              <w:rPr>
                <w:rFonts w:ascii="Times New Roman" w:eastAsia="Times New Roman" w:hAnsi="Times New Roman" w:cs="Times New Roman"/>
              </w:rPr>
              <w:t>4</w:t>
            </w:r>
            <w:r w:rsidR="00813D96" w:rsidRPr="003C6671">
              <w:rPr>
                <w:rFonts w:ascii="Times New Roman" w:eastAsia="Times New Roman" w:hAnsi="Times New Roman" w:cs="Times New Roman"/>
              </w:rPr>
              <w:t xml:space="preserve"> </w:t>
            </w:r>
            <w:r w:rsidR="00692C63">
              <w:rPr>
                <w:rFonts w:ascii="Times New Roman" w:eastAsia="Times New Roman" w:hAnsi="Times New Roman" w:cs="Times New Roman"/>
              </w:rPr>
              <w:t>734</w:t>
            </w:r>
            <w:r w:rsidR="00140E45" w:rsidRPr="003C6671">
              <w:rPr>
                <w:rFonts w:ascii="Times New Roman" w:eastAsia="Times New Roman" w:hAnsi="Times New Roman" w:cs="Times New Roman"/>
              </w:rPr>
              <w:t xml:space="preserve"> </w:t>
            </w:r>
            <w:r w:rsidR="00692C63">
              <w:rPr>
                <w:rFonts w:ascii="Times New Roman" w:eastAsia="Times New Roman" w:hAnsi="Times New Roman" w:cs="Times New Roman"/>
              </w:rPr>
              <w:t>4</w:t>
            </w:r>
            <w:r w:rsidR="00140E45" w:rsidRPr="003C6671">
              <w:rPr>
                <w:rFonts w:ascii="Times New Roman" w:eastAsia="Times New Roman" w:hAnsi="Times New Roman" w:cs="Times New Roman"/>
              </w:rPr>
              <w:t>00,00</w:t>
            </w:r>
            <w:r w:rsidRPr="003C6671">
              <w:rPr>
                <w:rFonts w:ascii="Times New Roman" w:eastAsia="Times New Roman" w:hAnsi="Times New Roman" w:cs="Times New Roman"/>
              </w:rPr>
              <w:t xml:space="preserve"> </w:t>
            </w:r>
            <w:r w:rsidR="00FE3479" w:rsidRPr="003C6671">
              <w:rPr>
                <w:rFonts w:ascii="Times New Roman" w:eastAsia="Times New Roman" w:hAnsi="Times New Roman" w:cs="Times New Roman"/>
              </w:rPr>
              <w:t>рублей</w:t>
            </w:r>
            <w:r w:rsidRPr="003C6671">
              <w:rPr>
                <w:rFonts w:ascii="Times New Roman" w:eastAsia="Times New Roman" w:hAnsi="Times New Roman" w:cs="Times New Roman"/>
              </w:rPr>
              <w:t>, в том числе по годам:</w:t>
            </w:r>
          </w:p>
          <w:p w:rsidR="00AE730C" w:rsidRPr="003C6671" w:rsidRDefault="00AE730C"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2019 год –</w:t>
            </w:r>
            <w:r w:rsidRPr="003C6671">
              <w:rPr>
                <w:rFonts w:ascii="Times New Roman" w:eastAsia="Times New Roman" w:hAnsi="Times New Roman" w:cs="Times New Roman"/>
              </w:rPr>
              <w:t xml:space="preserve"> </w:t>
            </w:r>
            <w:r w:rsidR="006A6571" w:rsidRPr="003C6671">
              <w:rPr>
                <w:rFonts w:ascii="Times New Roman" w:eastAsia="Times New Roman" w:hAnsi="Times New Roman" w:cs="Times New Roman"/>
              </w:rPr>
              <w:t>681</w:t>
            </w:r>
            <w:r w:rsidR="003E0652" w:rsidRPr="003C6671">
              <w:rPr>
                <w:rFonts w:ascii="Times New Roman" w:eastAsia="Times New Roman" w:hAnsi="Times New Roman" w:cs="Times New Roman"/>
              </w:rPr>
              <w:t xml:space="preserve"> </w:t>
            </w:r>
            <w:r w:rsidR="006A6571" w:rsidRPr="003C6671">
              <w:rPr>
                <w:rFonts w:ascii="Times New Roman" w:eastAsia="Times New Roman" w:hAnsi="Times New Roman" w:cs="Times New Roman"/>
              </w:rPr>
              <w:t>3</w:t>
            </w:r>
            <w:r w:rsidR="003E0652" w:rsidRPr="003C6671">
              <w:rPr>
                <w:rFonts w:ascii="Times New Roman" w:eastAsia="Times New Roman" w:hAnsi="Times New Roman" w:cs="Times New Roman"/>
              </w:rPr>
              <w:t>00,00</w:t>
            </w:r>
            <w:r w:rsidR="00CD3C85" w:rsidRPr="003C6671">
              <w:rPr>
                <w:rFonts w:ascii="Times New Roman" w:eastAsia="Times New Roman" w:hAnsi="Times New Roman" w:cs="Times New Roman"/>
              </w:rPr>
              <w:t xml:space="preserve"> </w:t>
            </w:r>
            <w:r w:rsidRPr="003C6671">
              <w:rPr>
                <w:rFonts w:ascii="Times New Roman" w:eastAsia="Times New Roman" w:hAnsi="Times New Roman" w:cs="Times New Roman"/>
              </w:rPr>
              <w:t>руб</w:t>
            </w:r>
            <w:r w:rsidR="0029137B" w:rsidRPr="003C6671">
              <w:rPr>
                <w:rFonts w:ascii="Times New Roman" w:eastAsia="Times New Roman" w:hAnsi="Times New Roman" w:cs="Times New Roman"/>
              </w:rPr>
              <w:t>лей</w:t>
            </w:r>
            <w:r w:rsidR="00CD3C85" w:rsidRPr="003C6671">
              <w:rPr>
                <w:rFonts w:ascii="Times New Roman" w:eastAsia="Times New Roman" w:hAnsi="Times New Roman" w:cs="Times New Roman"/>
                <w:lang w:eastAsia="ru-RU"/>
              </w:rPr>
              <w:t>;</w:t>
            </w:r>
          </w:p>
          <w:p w:rsidR="00AE730C" w:rsidRPr="003C6671" w:rsidRDefault="00CD3C85" w:rsidP="003C6671">
            <w:pPr>
              <w:spacing w:after="0" w:line="240" w:lineRule="auto"/>
              <w:jc w:val="both"/>
              <w:rPr>
                <w:rFonts w:ascii="Times New Roman" w:eastAsia="Times New Roman" w:hAnsi="Times New Roman" w:cs="Times New Roman"/>
              </w:rPr>
            </w:pPr>
            <w:r w:rsidRPr="003C6671">
              <w:rPr>
                <w:rFonts w:ascii="Times New Roman" w:eastAsia="Times New Roman" w:hAnsi="Times New Roman" w:cs="Times New Roman"/>
                <w:lang w:eastAsia="ru-RU"/>
              </w:rPr>
              <w:t xml:space="preserve">2020 год – </w:t>
            </w:r>
            <w:r w:rsidR="00692C63">
              <w:rPr>
                <w:rFonts w:ascii="Times New Roman" w:eastAsia="Times New Roman" w:hAnsi="Times New Roman" w:cs="Times New Roman"/>
                <w:lang w:eastAsia="ru-RU"/>
              </w:rPr>
              <w:t>767 900,00</w:t>
            </w:r>
            <w:r w:rsidRPr="003C6671">
              <w:rPr>
                <w:rFonts w:ascii="Times New Roman" w:eastAsia="Times New Roman" w:hAnsi="Times New Roman" w:cs="Times New Roman"/>
              </w:rPr>
              <w:t xml:space="preserve"> </w:t>
            </w:r>
            <w:r w:rsidR="00AE730C" w:rsidRPr="003C6671">
              <w:rPr>
                <w:rFonts w:ascii="Times New Roman" w:eastAsia="Times New Roman" w:hAnsi="Times New Roman" w:cs="Times New Roman"/>
              </w:rPr>
              <w:t>руб</w:t>
            </w:r>
            <w:r w:rsidR="0029137B" w:rsidRPr="003C6671">
              <w:rPr>
                <w:rFonts w:ascii="Times New Roman" w:eastAsia="Times New Roman" w:hAnsi="Times New Roman" w:cs="Times New Roman"/>
              </w:rPr>
              <w:t>лей</w:t>
            </w:r>
            <w:r w:rsidRPr="003C6671">
              <w:rPr>
                <w:rFonts w:ascii="Times New Roman" w:eastAsia="Times New Roman" w:hAnsi="Times New Roman" w:cs="Times New Roman"/>
              </w:rPr>
              <w:t>;</w:t>
            </w:r>
          </w:p>
          <w:p w:rsidR="00AE730C" w:rsidRPr="003C6671" w:rsidRDefault="00AE730C" w:rsidP="003C6671">
            <w:pPr>
              <w:spacing w:after="0" w:line="240" w:lineRule="auto"/>
              <w:jc w:val="both"/>
              <w:rPr>
                <w:rFonts w:ascii="Times New Roman" w:eastAsia="Times New Roman" w:hAnsi="Times New Roman" w:cs="Times New Roman"/>
              </w:rPr>
            </w:pPr>
            <w:r w:rsidRPr="003C6671">
              <w:rPr>
                <w:rFonts w:ascii="Times New Roman" w:eastAsia="Times New Roman" w:hAnsi="Times New Roman" w:cs="Times New Roman"/>
              </w:rPr>
              <w:t xml:space="preserve">2021 год – </w:t>
            </w:r>
            <w:r w:rsidR="00692C63">
              <w:rPr>
                <w:rFonts w:ascii="Times New Roman" w:eastAsia="Times New Roman" w:hAnsi="Times New Roman" w:cs="Times New Roman"/>
              </w:rPr>
              <w:t>821 300,0</w:t>
            </w:r>
            <w:r w:rsidR="00CD3C85" w:rsidRPr="003C6671">
              <w:rPr>
                <w:rFonts w:ascii="Times New Roman" w:eastAsia="Times New Roman" w:hAnsi="Times New Roman" w:cs="Times New Roman"/>
              </w:rPr>
              <w:t xml:space="preserve">0 </w:t>
            </w:r>
            <w:r w:rsidRPr="003C6671">
              <w:rPr>
                <w:rFonts w:ascii="Times New Roman" w:eastAsia="Times New Roman" w:hAnsi="Times New Roman" w:cs="Times New Roman"/>
              </w:rPr>
              <w:t>руб</w:t>
            </w:r>
            <w:r w:rsidR="0029137B" w:rsidRPr="003C6671">
              <w:rPr>
                <w:rFonts w:ascii="Times New Roman" w:eastAsia="Times New Roman" w:hAnsi="Times New Roman" w:cs="Times New Roman"/>
              </w:rPr>
              <w:t>лей</w:t>
            </w:r>
            <w:r w:rsidR="00CD3C85" w:rsidRPr="003C6671">
              <w:rPr>
                <w:rFonts w:ascii="Times New Roman" w:eastAsia="Times New Roman" w:hAnsi="Times New Roman" w:cs="Times New Roman"/>
              </w:rPr>
              <w:t>;</w:t>
            </w:r>
          </w:p>
          <w:p w:rsidR="00AE730C" w:rsidRPr="003C6671" w:rsidRDefault="00AE730C"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2022 год –</w:t>
            </w:r>
            <w:r w:rsidR="007A5BBE" w:rsidRPr="003C6671">
              <w:rPr>
                <w:rFonts w:ascii="Times New Roman" w:eastAsia="Times New Roman" w:hAnsi="Times New Roman" w:cs="Times New Roman"/>
              </w:rPr>
              <w:t xml:space="preserve"> </w:t>
            </w:r>
            <w:r w:rsidR="00692C63">
              <w:rPr>
                <w:rFonts w:ascii="Times New Roman" w:eastAsia="Times New Roman" w:hAnsi="Times New Roman" w:cs="Times New Roman"/>
              </w:rPr>
              <w:t>821 300,0</w:t>
            </w:r>
            <w:r w:rsidR="00692C63" w:rsidRPr="003C6671">
              <w:rPr>
                <w:rFonts w:ascii="Times New Roman" w:eastAsia="Times New Roman" w:hAnsi="Times New Roman" w:cs="Times New Roman"/>
              </w:rPr>
              <w:t xml:space="preserve">0 </w:t>
            </w:r>
            <w:r w:rsidRPr="003C6671">
              <w:rPr>
                <w:rFonts w:ascii="Times New Roman" w:eastAsia="Times New Roman" w:hAnsi="Times New Roman" w:cs="Times New Roman"/>
              </w:rPr>
              <w:t>руб</w:t>
            </w:r>
            <w:r w:rsidR="0029137B" w:rsidRPr="003C6671">
              <w:rPr>
                <w:rFonts w:ascii="Times New Roman" w:eastAsia="Times New Roman" w:hAnsi="Times New Roman" w:cs="Times New Roman"/>
                <w:lang w:eastAsia="ru-RU"/>
              </w:rPr>
              <w:t>лей</w:t>
            </w:r>
            <w:r w:rsidR="00CD3C85" w:rsidRPr="003C6671">
              <w:rPr>
                <w:rFonts w:ascii="Times New Roman" w:eastAsia="Times New Roman" w:hAnsi="Times New Roman" w:cs="Times New Roman"/>
                <w:lang w:eastAsia="ru-RU"/>
              </w:rPr>
              <w:t>;</w:t>
            </w:r>
          </w:p>
          <w:p w:rsidR="00AE730C" w:rsidRPr="003C6671" w:rsidRDefault="00CD3C85" w:rsidP="003C6671">
            <w:pPr>
              <w:spacing w:after="0" w:line="240" w:lineRule="auto"/>
              <w:jc w:val="both"/>
              <w:rPr>
                <w:rFonts w:ascii="Times New Roman" w:eastAsia="Times New Roman" w:hAnsi="Times New Roman" w:cs="Times New Roman"/>
              </w:rPr>
            </w:pPr>
            <w:r w:rsidRPr="003C6671">
              <w:rPr>
                <w:rFonts w:ascii="Times New Roman" w:eastAsia="Times New Roman" w:hAnsi="Times New Roman" w:cs="Times New Roman"/>
                <w:lang w:eastAsia="ru-RU"/>
              </w:rPr>
              <w:t xml:space="preserve">2023 год – </w:t>
            </w:r>
            <w:r w:rsidR="00692C63">
              <w:rPr>
                <w:rFonts w:ascii="Times New Roman" w:eastAsia="Times New Roman" w:hAnsi="Times New Roman" w:cs="Times New Roman"/>
              </w:rPr>
              <w:t>821 300,0</w:t>
            </w:r>
            <w:r w:rsidR="00692C63" w:rsidRPr="003C6671">
              <w:rPr>
                <w:rFonts w:ascii="Times New Roman" w:eastAsia="Times New Roman" w:hAnsi="Times New Roman" w:cs="Times New Roman"/>
              </w:rPr>
              <w:t xml:space="preserve">0 </w:t>
            </w:r>
            <w:r w:rsidR="00AE730C" w:rsidRPr="003C6671">
              <w:rPr>
                <w:rFonts w:ascii="Times New Roman" w:eastAsia="Times New Roman" w:hAnsi="Times New Roman" w:cs="Times New Roman"/>
              </w:rPr>
              <w:t>руб</w:t>
            </w:r>
            <w:r w:rsidR="0029137B" w:rsidRPr="003C6671">
              <w:rPr>
                <w:rFonts w:ascii="Times New Roman" w:eastAsia="Times New Roman" w:hAnsi="Times New Roman" w:cs="Times New Roman"/>
              </w:rPr>
              <w:t>лей</w:t>
            </w:r>
            <w:r w:rsidRPr="003C6671">
              <w:rPr>
                <w:rFonts w:ascii="Times New Roman" w:eastAsia="Times New Roman" w:hAnsi="Times New Roman" w:cs="Times New Roman"/>
              </w:rPr>
              <w:t>;</w:t>
            </w:r>
          </w:p>
          <w:p w:rsidR="00AE730C" w:rsidRPr="003C6671" w:rsidRDefault="007A5BBE" w:rsidP="003C6671">
            <w:pPr>
              <w:spacing w:after="0" w:line="240" w:lineRule="auto"/>
              <w:jc w:val="both"/>
              <w:rPr>
                <w:rFonts w:ascii="Times New Roman" w:eastAsia="Times New Roman" w:hAnsi="Times New Roman" w:cs="Times New Roman"/>
              </w:rPr>
            </w:pPr>
            <w:r w:rsidRPr="003C6671">
              <w:rPr>
                <w:rFonts w:ascii="Times New Roman" w:eastAsia="Times New Roman" w:hAnsi="Times New Roman" w:cs="Times New Roman"/>
              </w:rPr>
              <w:t xml:space="preserve">2024 год – </w:t>
            </w:r>
            <w:r w:rsidR="00692C63">
              <w:rPr>
                <w:rFonts w:ascii="Times New Roman" w:eastAsia="Times New Roman" w:hAnsi="Times New Roman" w:cs="Times New Roman"/>
              </w:rPr>
              <w:t>821 300,0</w:t>
            </w:r>
            <w:r w:rsidR="00692C63" w:rsidRPr="003C6671">
              <w:rPr>
                <w:rFonts w:ascii="Times New Roman" w:eastAsia="Times New Roman" w:hAnsi="Times New Roman" w:cs="Times New Roman"/>
              </w:rPr>
              <w:t xml:space="preserve">0 </w:t>
            </w:r>
            <w:r w:rsidR="00AE730C" w:rsidRPr="003C6671">
              <w:rPr>
                <w:rFonts w:ascii="Times New Roman" w:eastAsia="Times New Roman" w:hAnsi="Times New Roman" w:cs="Times New Roman"/>
              </w:rPr>
              <w:t>руб</w:t>
            </w:r>
            <w:r w:rsidR="0029137B" w:rsidRPr="003C6671">
              <w:rPr>
                <w:rFonts w:ascii="Times New Roman" w:eastAsia="Times New Roman" w:hAnsi="Times New Roman" w:cs="Times New Roman"/>
              </w:rPr>
              <w:t>лей</w:t>
            </w:r>
            <w:r w:rsidR="00CD3C85" w:rsidRPr="003C6671">
              <w:rPr>
                <w:rFonts w:ascii="Times New Roman" w:eastAsia="Times New Roman" w:hAnsi="Times New Roman" w:cs="Times New Roman"/>
              </w:rPr>
              <w:t>.</w:t>
            </w:r>
          </w:p>
          <w:p w:rsidR="00084883" w:rsidRPr="003C6671" w:rsidRDefault="00084883"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Финансирование осуществляется из средств областного бюджета.</w:t>
            </w:r>
          </w:p>
        </w:tc>
      </w:tr>
      <w:tr w:rsidR="00AE730C" w:rsidRPr="003C6671" w:rsidTr="007A5BBE">
        <w:trPr>
          <w:trHeight w:val="1240"/>
          <w:tblCellSpacing w:w="5" w:type="nil"/>
        </w:trPr>
        <w:tc>
          <w:tcPr>
            <w:tcW w:w="3969"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lastRenderedPageBreak/>
              <w:t>Ожидаемые конечные результаты реализации подпрограммы</w:t>
            </w:r>
          </w:p>
        </w:tc>
        <w:tc>
          <w:tcPr>
            <w:tcW w:w="5387" w:type="dxa"/>
            <w:tcBorders>
              <w:left w:val="single" w:sz="8" w:space="0" w:color="auto"/>
              <w:bottom w:val="single" w:sz="8" w:space="0" w:color="auto"/>
              <w:right w:val="single" w:sz="8" w:space="0" w:color="auto"/>
            </w:tcBorders>
          </w:tcPr>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снижение уровня производственного травматизма на 2% ежегодно;</w:t>
            </w:r>
          </w:p>
          <w:p w:rsidR="00AE730C" w:rsidRPr="003C6671" w:rsidRDefault="00AE730C"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снижение рисков несчастных случаев на производстве и проф</w:t>
            </w:r>
            <w:r w:rsidR="007A5BBE" w:rsidRPr="003C6671">
              <w:rPr>
                <w:rFonts w:ascii="Times New Roman" w:eastAsia="Times New Roman" w:hAnsi="Times New Roman" w:cs="Times New Roman"/>
                <w:lang w:eastAsia="ru-RU"/>
              </w:rPr>
              <w:t>ессиональных заболеваний на 20%.</w:t>
            </w:r>
          </w:p>
        </w:tc>
      </w:tr>
    </w:tbl>
    <w:p w:rsidR="00553AAA" w:rsidRPr="003C6671" w:rsidRDefault="00553AAA" w:rsidP="003C6671">
      <w:pPr>
        <w:widowControl w:val="0"/>
        <w:autoSpaceDE w:val="0"/>
        <w:autoSpaceDN w:val="0"/>
        <w:adjustRightInd w:val="0"/>
        <w:spacing w:after="0" w:line="240" w:lineRule="auto"/>
        <w:outlineLvl w:val="1"/>
        <w:rPr>
          <w:rFonts w:ascii="Times New Roman" w:hAnsi="Times New Roman"/>
          <w:sz w:val="24"/>
          <w:szCs w:val="24"/>
        </w:rPr>
      </w:pPr>
    </w:p>
    <w:p w:rsidR="00873DB7" w:rsidRPr="003C6671" w:rsidRDefault="00553AAA" w:rsidP="003C6671">
      <w:pPr>
        <w:widowControl w:val="0"/>
        <w:autoSpaceDE w:val="0"/>
        <w:autoSpaceDN w:val="0"/>
        <w:adjustRightInd w:val="0"/>
        <w:spacing w:after="0" w:line="240" w:lineRule="auto"/>
        <w:jc w:val="center"/>
        <w:outlineLvl w:val="1"/>
        <w:rPr>
          <w:rFonts w:ascii="Times New Roman" w:hAnsi="Times New Roman"/>
          <w:sz w:val="24"/>
          <w:szCs w:val="24"/>
        </w:rPr>
      </w:pPr>
      <w:r w:rsidRPr="003C6671">
        <w:rPr>
          <w:rFonts w:ascii="Times New Roman" w:hAnsi="Times New Roman"/>
          <w:sz w:val="24"/>
          <w:szCs w:val="24"/>
        </w:rPr>
        <w:t>РАЗДЕЛ 1. ХАРАКТЕРИСТИКА ПРОБЛЕМЫ, РЕШЕНИЕ КОТОРОЙ ОСУЩЕСТВЛЯЕТСЯ ПУТЕМ РЕАЛИЗАЦИИ ПОДПРОГРАММЫ</w:t>
      </w:r>
      <w:r w:rsidR="00E1134D" w:rsidRPr="003C6671">
        <w:rPr>
          <w:rFonts w:ascii="Times New Roman" w:hAnsi="Times New Roman"/>
          <w:sz w:val="24"/>
          <w:szCs w:val="24"/>
        </w:rPr>
        <w:t xml:space="preserve"> </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В течение ряда лет в  </w:t>
      </w:r>
      <w:r w:rsidR="00735E60">
        <w:rPr>
          <w:rFonts w:ascii="Times New Roman" w:eastAsia="Times New Roman" w:hAnsi="Times New Roman" w:cs="Times New Roman"/>
          <w:sz w:val="24"/>
          <w:szCs w:val="24"/>
          <w:lang w:eastAsia="ru-RU"/>
        </w:rPr>
        <w:t>Слюдянском муниципальном районе</w:t>
      </w:r>
      <w:r w:rsidRPr="003C6671">
        <w:rPr>
          <w:rFonts w:ascii="Times New Roman" w:eastAsia="Times New Roman" w:hAnsi="Times New Roman" w:cs="Times New Roman"/>
          <w:sz w:val="24"/>
          <w:szCs w:val="24"/>
          <w:lang w:eastAsia="ru-RU"/>
        </w:rPr>
        <w:t xml:space="preserve"> наблюдается неблагоприятная ситуация, связанная с состоянием условий и охраны труда в отельных организациях. Только в основных отраслях экономики (промышленность, строительство, транспорт) каждый четвертый работник заняты в условиях, не соответствующих действующим санитарно-гигиеническим нормативам.</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По отчетным  данным на 01.01.2018 г. 1527 работников, или 16,2 % от числа работающих на крупных и средних предприятиях и организациях района, в том числе 384 женщин работают в условиях, не отвечающих </w:t>
      </w:r>
      <w:proofErr w:type="spellStart"/>
      <w:r w:rsidRPr="003C6671">
        <w:rPr>
          <w:rFonts w:ascii="Times New Roman" w:eastAsia="Times New Roman" w:hAnsi="Times New Roman" w:cs="Times New Roman"/>
          <w:sz w:val="24"/>
          <w:szCs w:val="24"/>
          <w:lang w:eastAsia="ru-RU"/>
        </w:rPr>
        <w:t>санитарно</w:t>
      </w:r>
      <w:proofErr w:type="spellEnd"/>
      <w:r w:rsidRPr="003C6671">
        <w:rPr>
          <w:rFonts w:ascii="Times New Roman" w:eastAsia="Times New Roman" w:hAnsi="Times New Roman" w:cs="Times New Roman"/>
          <w:sz w:val="24"/>
          <w:szCs w:val="24"/>
          <w:lang w:eastAsia="ru-RU"/>
        </w:rPr>
        <w:t xml:space="preserve"> - гигиеническим нормам. </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Неблагоприятные условия труда, в которых трудятся  16,2 % работающих муниципального образования, создают предпосылки к возникновению общих и профессиональных заболеваний и являются основной причиной производственного травматизма.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В 2017 году на территории муниципального образования от травм пострадали 5 человек или 0,5 на 1000 работающих (коэффициент частоты), занятых в экономике муниципального образования. Число дней нетрудоспособности у пострадавших с утратой трудоспособности на 1 рабочий день и более составило 241 день.</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Наиболее неблагоприятными отраслями экономики по количеству получаемых травм на производстве продолжают оставаться обрабатывающее  производство, строительство, транспорт и предоставление услуг.</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Уровень производственного травматизма не дает оснований говорить о стабильной положительной динамике. Однако программный подход позволяет в некоторой степени сгладить негативное влияние таких факторов, как:</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старение основных производственных фондов;</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неудовлетворительная организация труда;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низкий уровень трудовой и производственной дисциплины;</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отсутствие должного внимания руководителей к вопросам охраны труда.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Наряду с перечисленными причинами, устранение которых требует значительных финансовых и материально-технических затрат, решение многих проблем по охране труда может быть решено с помощью отлаженной работы всех уровней системы управления охраной труда в муниципальном образовании.</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В связи с этим необходимость применения программного подхода к решению проблемы улучшения условий и охраны труда предопределяется:</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требованиями основных действующих законодательных и иных нормативных правовых актов:</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Федеральным законом от 30.06.06 №90-ФЗ «Трудовой кодекс Российской Федерации»;</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Законом Иркутской области от 23.07.08 №58-оз «Об охране труда в Иркутской области»;</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Законом Иркутской области №63-оз от 24.07.2008 г. «О наделении органов местного самоуправления отдельными  областными государственными полномочиями по государственному управлению охраной труда»;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Программой улучшения условий и охраны труда в Иркутской области;</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 невозможностью решения проблемы улучшения условий и  охраны труда силами отдельных хозяйствующих субъектов без поддержки со стороны субъектов системы </w:t>
      </w:r>
      <w:r w:rsidRPr="003C6671">
        <w:rPr>
          <w:rFonts w:ascii="Times New Roman" w:eastAsia="Times New Roman" w:hAnsi="Times New Roman" w:cs="Times New Roman"/>
          <w:sz w:val="24"/>
          <w:szCs w:val="24"/>
          <w:lang w:eastAsia="ru-RU"/>
        </w:rPr>
        <w:lastRenderedPageBreak/>
        <w:t>управления охраной труда (особенно в части нормативного правового обеспечения вопросов охраны труда);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 высокой социальной и следующей за ней экономической значимостью улучшения условий труда и снижения производственного травматизма и профессиональной заболеваемостью в </w:t>
      </w:r>
      <w:r w:rsidR="00735E60">
        <w:rPr>
          <w:rFonts w:ascii="Times New Roman" w:eastAsia="Times New Roman" w:hAnsi="Times New Roman" w:cs="Times New Roman"/>
          <w:sz w:val="24"/>
          <w:szCs w:val="24"/>
          <w:lang w:eastAsia="ru-RU"/>
        </w:rPr>
        <w:t>Слюдянском муниципальном районе</w:t>
      </w:r>
      <w:r w:rsidRPr="003C6671">
        <w:rPr>
          <w:rFonts w:ascii="Times New Roman" w:eastAsia="Times New Roman" w:hAnsi="Times New Roman" w:cs="Times New Roman"/>
          <w:sz w:val="24"/>
          <w:szCs w:val="24"/>
          <w:lang w:eastAsia="ru-RU"/>
        </w:rPr>
        <w:t xml:space="preserve"> социальной остротой проблемы;</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необходимостью эффективного взаимодействия государственных и муниципальных органов управления, государственных  органов надзора и контроля, работодателей, профессиональных союзов в процессе разработки и реализации комплекса мероприятий по решению данной проблемы;</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необходимостью систематизации и координации организационных и информационных вопросов.</w:t>
      </w:r>
    </w:p>
    <w:p w:rsidR="003F76AB" w:rsidRPr="003C6671" w:rsidRDefault="003F76AB" w:rsidP="003C66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F76AB" w:rsidRPr="003C6671" w:rsidRDefault="003F76AB" w:rsidP="003C6671">
      <w:pPr>
        <w:spacing w:after="0" w:line="240" w:lineRule="auto"/>
        <w:ind w:firstLine="709"/>
        <w:jc w:val="center"/>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РАЗДЕЛ 2. ЦЕЛЬ И ЗАДАЧИ ПОДПРОГРАММЫ, СРОКИ РЕАЛИЗАЦИИ</w:t>
      </w:r>
    </w:p>
    <w:p w:rsidR="003F76AB" w:rsidRPr="003C6671" w:rsidRDefault="003F76AB" w:rsidP="003C6671">
      <w:pPr>
        <w:spacing w:after="0" w:line="240" w:lineRule="auto"/>
        <w:ind w:firstLine="709"/>
        <w:jc w:val="center"/>
        <w:rPr>
          <w:rFonts w:ascii="Times New Roman" w:eastAsia="Times New Roman" w:hAnsi="Times New Roman" w:cs="Times New Roman"/>
          <w:sz w:val="24"/>
          <w:szCs w:val="24"/>
        </w:rPr>
      </w:pP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Основной целью Подпрограммы является разработка комплекса взаимоувязанных мер правового, социально-экономического, технического, организационного и учебно-пропагандистского характера, направленных на реализацию государственной политики в сфере труда.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Основными задачами Подпрограммы являются:</w:t>
      </w:r>
    </w:p>
    <w:p w:rsidR="00762980" w:rsidRPr="003C6671" w:rsidRDefault="00762980" w:rsidP="003C66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активизация  деятельности  по   проведению специальной оценки условий труда и приведению их в соответствие с  государственными нормативными требованиями охраны труда;</w:t>
      </w:r>
    </w:p>
    <w:p w:rsidR="00FE3479" w:rsidRPr="003C6671" w:rsidRDefault="00762980" w:rsidP="003C6671">
      <w:pPr>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совершенствование нормативной правовой базы в сфере труда;</w:t>
      </w:r>
    </w:p>
    <w:p w:rsidR="00762980" w:rsidRPr="003C6671" w:rsidRDefault="00FE3479" w:rsidP="003C6671">
      <w:pPr>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 </w:t>
      </w:r>
      <w:r w:rsidR="00762980" w:rsidRPr="003C6671">
        <w:rPr>
          <w:rFonts w:ascii="Times New Roman" w:eastAsia="Times New Roman" w:hAnsi="Times New Roman" w:cs="Times New Roman"/>
          <w:sz w:val="24"/>
          <w:szCs w:val="24"/>
          <w:lang w:eastAsia="ru-RU"/>
        </w:rPr>
        <w:t>информационное обеспечение и пропаганда охраны труда.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Сроки реализации цели и задач подпрограммы – 2019-2024</w:t>
      </w:r>
      <w:r w:rsidR="00762980" w:rsidRPr="003C6671">
        <w:rPr>
          <w:rFonts w:ascii="Times New Roman" w:eastAsia="Times New Roman" w:hAnsi="Times New Roman" w:cs="Times New Roman"/>
          <w:sz w:val="24"/>
          <w:szCs w:val="24"/>
        </w:rPr>
        <w:t xml:space="preserve"> </w:t>
      </w:r>
      <w:r w:rsidRPr="003C6671">
        <w:rPr>
          <w:rFonts w:ascii="Times New Roman" w:eastAsia="Times New Roman" w:hAnsi="Times New Roman" w:cs="Times New Roman"/>
          <w:sz w:val="24"/>
          <w:szCs w:val="24"/>
        </w:rPr>
        <w:t>гг.</w:t>
      </w:r>
    </w:p>
    <w:p w:rsidR="003F76AB" w:rsidRPr="003C6671" w:rsidRDefault="003F76AB" w:rsidP="003C6671">
      <w:pPr>
        <w:spacing w:after="0" w:line="240" w:lineRule="auto"/>
        <w:ind w:left="720"/>
        <w:jc w:val="both"/>
        <w:rPr>
          <w:rFonts w:ascii="Times New Roman" w:eastAsia="Times New Roman" w:hAnsi="Times New Roman" w:cs="Times New Roman"/>
          <w:sz w:val="24"/>
          <w:szCs w:val="24"/>
        </w:rPr>
      </w:pPr>
    </w:p>
    <w:p w:rsidR="003F76AB" w:rsidRPr="003C6671" w:rsidRDefault="003F76AB" w:rsidP="003C6671">
      <w:pPr>
        <w:spacing w:after="0" w:line="240" w:lineRule="auto"/>
        <w:ind w:firstLine="709"/>
        <w:jc w:val="center"/>
        <w:rPr>
          <w:rFonts w:ascii="Times New Roman" w:eastAsia="Times New Roman" w:hAnsi="Times New Roman" w:cs="Times New Roman"/>
          <w:sz w:val="24"/>
          <w:szCs w:val="24"/>
        </w:rPr>
      </w:pPr>
      <w:r w:rsidRPr="003C6671">
        <w:rPr>
          <w:rFonts w:ascii="Times New Roman" w:eastAsia="Times New Roman" w:hAnsi="Times New Roman" w:cs="Times New Roman"/>
          <w:sz w:val="24"/>
          <w:szCs w:val="24"/>
        </w:rPr>
        <w:t>РАЗДЕЛ 3. ОСНОВНЫЕ МЕРОПРИЯТИЯ ПОДПРОГРАММЫ</w:t>
      </w:r>
    </w:p>
    <w:p w:rsidR="003F76AB" w:rsidRPr="003C6671" w:rsidRDefault="003F76AB" w:rsidP="003C6671">
      <w:pPr>
        <w:spacing w:after="0" w:line="240" w:lineRule="auto"/>
        <w:ind w:firstLine="709"/>
        <w:jc w:val="center"/>
        <w:rPr>
          <w:rFonts w:ascii="Times New Roman" w:eastAsia="Times New Roman" w:hAnsi="Times New Roman" w:cs="Times New Roman"/>
          <w:sz w:val="24"/>
          <w:szCs w:val="24"/>
        </w:rPr>
      </w:pP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C6671">
        <w:rPr>
          <w:rFonts w:ascii="Times New Roman" w:eastAsia="Times New Roman" w:hAnsi="Times New Roman" w:cs="Times New Roman"/>
          <w:sz w:val="24"/>
          <w:szCs w:val="24"/>
          <w:lang w:eastAsia="ru-RU"/>
        </w:rPr>
        <w:t>Основным мероприятиями подпрограммы является о</w:t>
      </w:r>
      <w:r w:rsidRPr="003C6671">
        <w:rPr>
          <w:rFonts w:ascii="Times New Roman" w:eastAsia="Times New Roman" w:hAnsi="Times New Roman" w:cs="Times New Roman"/>
          <w:color w:val="000000"/>
          <w:sz w:val="24"/>
          <w:szCs w:val="24"/>
          <w:lang w:eastAsia="ru-RU"/>
        </w:rPr>
        <w:t xml:space="preserve">существление областных государственных полномочий </w:t>
      </w:r>
      <w:r w:rsidRPr="003C6671">
        <w:rPr>
          <w:rFonts w:ascii="Times New Roman" w:eastAsia="Times New Roman" w:hAnsi="Times New Roman" w:cs="Times New Roman"/>
          <w:bCs/>
          <w:sz w:val="24"/>
          <w:szCs w:val="24"/>
          <w:lang w:eastAsia="ru-RU"/>
        </w:rPr>
        <w:t>в сфере труда.</w:t>
      </w:r>
      <w:r w:rsidRPr="003C6671">
        <w:rPr>
          <w:rFonts w:ascii="Times New Roman" w:eastAsia="Times New Roman" w:hAnsi="Times New Roman" w:cs="Times New Roman"/>
          <w:color w:val="000000"/>
          <w:sz w:val="24"/>
          <w:szCs w:val="24"/>
          <w:lang w:eastAsia="ru-RU"/>
        </w:rPr>
        <w:t xml:space="preserve"> Мероприятие подпрограммы будет реализовываться в рамках следующих направлений:</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методическое руководство работой служб охраны труда и ее координация в организациях независимо от их организационно-правовых форм и форм собственности, расположенных на территории муниципального образования;</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организация проведения обучения и проверки знаний работников, руководителей и специалистов, в области охраны труда;</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анализ состояния условий и охраны труда, причин несчастных случаев на производстве и профессиональной заболеваемости на территории муниципального образования;</w:t>
      </w:r>
    </w:p>
    <w:p w:rsidR="003F76AB" w:rsidRPr="003C6671" w:rsidRDefault="003F76AB"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обследование соответствия условий труда государственным нормативным требованиям охраны труда в организациях, расположенных на территории муниципального образования по запросам работодателей.</w:t>
      </w:r>
    </w:p>
    <w:p w:rsidR="003F76AB" w:rsidRPr="003C6671" w:rsidRDefault="003F76AB" w:rsidP="003C66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CC0" w:rsidRPr="003C6671" w:rsidRDefault="004D0CC0" w:rsidP="004D0CC0">
      <w:pPr>
        <w:spacing w:after="0" w:line="240" w:lineRule="auto"/>
        <w:jc w:val="center"/>
        <w:outlineLvl w:val="0"/>
        <w:rPr>
          <w:rFonts w:ascii="Times New Roman" w:hAnsi="Times New Roman" w:cs="Times New Roman"/>
          <w:sz w:val="24"/>
          <w:szCs w:val="24"/>
        </w:rPr>
      </w:pPr>
      <w:r w:rsidRPr="003C6671">
        <w:rPr>
          <w:rFonts w:ascii="Times New Roman" w:hAnsi="Times New Roman" w:cs="Times New Roman"/>
          <w:sz w:val="24"/>
          <w:szCs w:val="24"/>
        </w:rPr>
        <w:t xml:space="preserve">РАЗДЕЛ </w:t>
      </w:r>
      <w:r>
        <w:rPr>
          <w:rFonts w:ascii="Times New Roman" w:hAnsi="Times New Roman" w:cs="Times New Roman"/>
          <w:sz w:val="24"/>
          <w:szCs w:val="24"/>
        </w:rPr>
        <w:t>4</w:t>
      </w:r>
      <w:r w:rsidRPr="003C6671">
        <w:rPr>
          <w:rFonts w:ascii="Times New Roman" w:hAnsi="Times New Roman" w:cs="Times New Roman"/>
          <w:sz w:val="24"/>
          <w:szCs w:val="24"/>
        </w:rPr>
        <w:t xml:space="preserve">. </w:t>
      </w:r>
      <w:r w:rsidRPr="004D0CC0">
        <w:rPr>
          <w:rFonts w:ascii="Times New Roman" w:hAnsi="Times New Roman" w:cs="Times New Roman"/>
          <w:sz w:val="24"/>
          <w:szCs w:val="24"/>
        </w:rPr>
        <w:t>ЦЕЛЕВЫЕ ПОКАЗАТЕЛИ МУНИЦИПАЛЬНОЙ ПОДПРОГРАММЫ</w:t>
      </w:r>
    </w:p>
    <w:p w:rsidR="004D0CC0" w:rsidRPr="003C6671" w:rsidRDefault="004D0CC0" w:rsidP="004D0CC0">
      <w:pPr>
        <w:spacing w:after="0" w:line="240" w:lineRule="auto"/>
        <w:jc w:val="both"/>
        <w:rPr>
          <w:rFonts w:ascii="Times New Roman" w:hAnsi="Times New Roman" w:cs="Times New Roman"/>
          <w:sz w:val="24"/>
          <w:szCs w:val="24"/>
        </w:rPr>
      </w:pPr>
    </w:p>
    <w:p w:rsidR="004D0CC0" w:rsidRPr="004D0CC0" w:rsidRDefault="004D0CC0" w:rsidP="004D0CC0">
      <w:pPr>
        <w:spacing w:after="0" w:line="240" w:lineRule="auto"/>
        <w:ind w:firstLine="709"/>
        <w:jc w:val="both"/>
        <w:rPr>
          <w:rFonts w:ascii="Times New Roman" w:hAnsi="Times New Roman" w:cs="Times New Roman"/>
          <w:sz w:val="24"/>
          <w:szCs w:val="24"/>
        </w:r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3F76AB" w:rsidRPr="003C6671" w:rsidRDefault="003F76AB" w:rsidP="003C6671">
      <w:pPr>
        <w:spacing w:after="0" w:line="240" w:lineRule="auto"/>
        <w:rPr>
          <w:rFonts w:ascii="Times New Roman" w:eastAsia="Times New Roman" w:hAnsi="Times New Roman" w:cs="Times New Roman"/>
          <w:sz w:val="24"/>
          <w:szCs w:val="24"/>
        </w:rPr>
      </w:pPr>
    </w:p>
    <w:p w:rsidR="003F76AB" w:rsidRPr="003C6671" w:rsidRDefault="003F76AB" w:rsidP="003C6671">
      <w:pPr>
        <w:spacing w:after="0" w:line="240" w:lineRule="auto"/>
        <w:rPr>
          <w:rFonts w:ascii="Times New Roman" w:eastAsia="Times New Roman" w:hAnsi="Times New Roman" w:cs="Times New Roman"/>
          <w:sz w:val="24"/>
          <w:szCs w:val="24"/>
        </w:rPr>
      </w:pPr>
    </w:p>
    <w:p w:rsidR="003F76AB" w:rsidRPr="003C6671" w:rsidRDefault="003F76AB" w:rsidP="003C6671">
      <w:pPr>
        <w:spacing w:line="240" w:lineRule="auto"/>
        <w:rPr>
          <w:rFonts w:ascii="Times New Roman" w:eastAsia="Times New Roman" w:hAnsi="Times New Roman" w:cs="Times New Roman"/>
          <w:sz w:val="24"/>
          <w:szCs w:val="24"/>
        </w:rPr>
        <w:sectPr w:rsidR="003F76AB" w:rsidRPr="003C6671" w:rsidSect="00AB3653">
          <w:footerReference w:type="default" r:id="rId26"/>
          <w:pgSz w:w="11906" w:h="16838"/>
          <w:pgMar w:top="1134" w:right="851" w:bottom="709" w:left="1701" w:header="709" w:footer="709" w:gutter="0"/>
          <w:cols w:space="708"/>
          <w:docGrid w:linePitch="360"/>
        </w:sectPr>
      </w:pPr>
    </w:p>
    <w:p w:rsidR="00553AAA" w:rsidRPr="003C6671" w:rsidRDefault="00553AAA" w:rsidP="003C6671">
      <w:pPr>
        <w:widowControl w:val="0"/>
        <w:autoSpaceDE w:val="0"/>
        <w:autoSpaceDN w:val="0"/>
        <w:adjustRightInd w:val="0"/>
        <w:spacing w:after="0" w:line="240" w:lineRule="auto"/>
        <w:jc w:val="right"/>
        <w:rPr>
          <w:rFonts w:ascii="Times New Roman" w:hAnsi="Times New Roman"/>
          <w:bCs/>
          <w:sz w:val="24"/>
          <w:szCs w:val="24"/>
        </w:rPr>
      </w:pPr>
      <w:r w:rsidRPr="003C6671">
        <w:rPr>
          <w:rFonts w:ascii="Times New Roman" w:hAnsi="Times New Roman"/>
          <w:bCs/>
          <w:sz w:val="24"/>
          <w:szCs w:val="24"/>
        </w:rPr>
        <w:lastRenderedPageBreak/>
        <w:t>Приложение № 11</w:t>
      </w:r>
    </w:p>
    <w:p w:rsidR="00553AAA" w:rsidRPr="003C6671" w:rsidRDefault="00553AAA" w:rsidP="003C6671">
      <w:pPr>
        <w:widowControl w:val="0"/>
        <w:autoSpaceDE w:val="0"/>
        <w:autoSpaceDN w:val="0"/>
        <w:adjustRightInd w:val="0"/>
        <w:spacing w:after="0" w:line="240" w:lineRule="auto"/>
        <w:jc w:val="right"/>
        <w:rPr>
          <w:rFonts w:ascii="Times New Roman" w:hAnsi="Times New Roman"/>
          <w:b/>
          <w:bCs/>
          <w:sz w:val="24"/>
          <w:szCs w:val="24"/>
        </w:rPr>
      </w:pPr>
      <w:r w:rsidRPr="003C6671">
        <w:rPr>
          <w:rFonts w:ascii="Times New Roman" w:hAnsi="Times New Roman"/>
          <w:bCs/>
          <w:sz w:val="24"/>
          <w:szCs w:val="24"/>
        </w:rPr>
        <w:t>к муниципальной программе</w:t>
      </w:r>
    </w:p>
    <w:p w:rsidR="00553AAA" w:rsidRPr="003C6671" w:rsidRDefault="00553AAA" w:rsidP="003C6671">
      <w:pPr>
        <w:widowControl w:val="0"/>
        <w:autoSpaceDE w:val="0"/>
        <w:autoSpaceDN w:val="0"/>
        <w:adjustRightInd w:val="0"/>
        <w:spacing w:after="0" w:line="240" w:lineRule="auto"/>
        <w:jc w:val="right"/>
        <w:rPr>
          <w:rFonts w:ascii="Times New Roman" w:hAnsi="Times New Roman"/>
          <w:sz w:val="24"/>
          <w:szCs w:val="24"/>
          <w:lang w:eastAsia="ru-RU"/>
        </w:rPr>
      </w:pPr>
      <w:r w:rsidRPr="003C6671">
        <w:rPr>
          <w:rFonts w:ascii="Times New Roman" w:hAnsi="Times New Roman"/>
          <w:sz w:val="24"/>
          <w:szCs w:val="24"/>
          <w:lang w:eastAsia="ru-RU"/>
        </w:rPr>
        <w:t>«Совершенствование механизмов</w:t>
      </w:r>
      <w:r w:rsidR="006C3439">
        <w:rPr>
          <w:rFonts w:ascii="Times New Roman" w:hAnsi="Times New Roman"/>
          <w:sz w:val="24"/>
          <w:szCs w:val="24"/>
          <w:lang w:eastAsia="ru-RU"/>
        </w:rPr>
        <w:t xml:space="preserve"> </w:t>
      </w:r>
      <w:r w:rsidRPr="003C6671">
        <w:rPr>
          <w:rFonts w:ascii="Times New Roman" w:hAnsi="Times New Roman"/>
          <w:sz w:val="24"/>
          <w:szCs w:val="24"/>
          <w:lang w:eastAsia="ru-RU"/>
        </w:rPr>
        <w:t xml:space="preserve">управления </w:t>
      </w:r>
    </w:p>
    <w:p w:rsidR="00553AAA" w:rsidRPr="003C6671" w:rsidRDefault="006C3439" w:rsidP="003C6671">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Слюдянского муниципального</w:t>
      </w:r>
      <w:r w:rsidR="00553AAA" w:rsidRPr="003C6671">
        <w:rPr>
          <w:rFonts w:ascii="Times New Roman" w:hAnsi="Times New Roman"/>
          <w:sz w:val="24"/>
          <w:szCs w:val="24"/>
          <w:lang w:eastAsia="ru-RU"/>
        </w:rPr>
        <w:t xml:space="preserve"> район</w:t>
      </w:r>
      <w:r>
        <w:rPr>
          <w:rFonts w:ascii="Times New Roman" w:hAnsi="Times New Roman"/>
          <w:sz w:val="24"/>
          <w:szCs w:val="24"/>
          <w:lang w:eastAsia="ru-RU"/>
        </w:rPr>
        <w:t>а</w:t>
      </w:r>
      <w:r w:rsidR="005E4BEE" w:rsidRPr="003C6671">
        <w:rPr>
          <w:rFonts w:ascii="Times New Roman" w:hAnsi="Times New Roman"/>
          <w:sz w:val="24"/>
          <w:szCs w:val="24"/>
          <w:lang w:eastAsia="ru-RU"/>
        </w:rPr>
        <w:t>»</w:t>
      </w:r>
    </w:p>
    <w:p w:rsidR="00FE3479" w:rsidRPr="003C6671" w:rsidRDefault="00FE3479" w:rsidP="003C6671">
      <w:pPr>
        <w:widowControl w:val="0"/>
        <w:autoSpaceDE w:val="0"/>
        <w:autoSpaceDN w:val="0"/>
        <w:adjustRightInd w:val="0"/>
        <w:spacing w:after="0" w:line="240" w:lineRule="auto"/>
        <w:jc w:val="right"/>
        <w:rPr>
          <w:rFonts w:ascii="Times New Roman" w:hAnsi="Times New Roman"/>
          <w:b/>
          <w:bCs/>
          <w:sz w:val="24"/>
          <w:szCs w:val="24"/>
        </w:rPr>
      </w:pPr>
    </w:p>
    <w:p w:rsidR="001D0F08" w:rsidRPr="003C6671" w:rsidRDefault="001D0F08" w:rsidP="003C6671">
      <w:pPr>
        <w:widowControl w:val="0"/>
        <w:autoSpaceDE w:val="0"/>
        <w:autoSpaceDN w:val="0"/>
        <w:adjustRightInd w:val="0"/>
        <w:spacing w:after="0" w:line="240" w:lineRule="auto"/>
        <w:jc w:val="center"/>
        <w:outlineLvl w:val="1"/>
        <w:rPr>
          <w:rFonts w:ascii="Times New Roman" w:hAnsi="Times New Roman"/>
          <w:sz w:val="24"/>
          <w:szCs w:val="24"/>
        </w:rPr>
      </w:pPr>
      <w:r w:rsidRPr="003C6671">
        <w:rPr>
          <w:rFonts w:ascii="Times New Roman" w:hAnsi="Times New Roman"/>
          <w:sz w:val="24"/>
          <w:szCs w:val="24"/>
        </w:rPr>
        <w:t>ПАСПОРТ ПОДПРОГРАММЫ</w:t>
      </w:r>
      <w:r w:rsidR="006C3439">
        <w:rPr>
          <w:rFonts w:ascii="Times New Roman" w:hAnsi="Times New Roman"/>
          <w:sz w:val="24"/>
          <w:szCs w:val="24"/>
        </w:rPr>
        <w:t xml:space="preserve"> 11</w:t>
      </w:r>
    </w:p>
    <w:p w:rsidR="00873DB7" w:rsidRPr="003C6671" w:rsidRDefault="00873DB7" w:rsidP="003C6671">
      <w:pPr>
        <w:widowControl w:val="0"/>
        <w:autoSpaceDE w:val="0"/>
        <w:autoSpaceDN w:val="0"/>
        <w:adjustRightInd w:val="0"/>
        <w:spacing w:after="0" w:line="240" w:lineRule="auto"/>
        <w:jc w:val="center"/>
        <w:outlineLvl w:val="1"/>
        <w:rPr>
          <w:rFonts w:ascii="Times New Roman" w:hAnsi="Times New Roman"/>
          <w:b/>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119"/>
        <w:gridCol w:w="6237"/>
      </w:tblGrid>
      <w:tr w:rsidR="00726946" w:rsidRPr="003C6671" w:rsidTr="00057410">
        <w:trPr>
          <w:tblCellSpacing w:w="5" w:type="nil"/>
        </w:trPr>
        <w:tc>
          <w:tcPr>
            <w:tcW w:w="3119" w:type="dxa"/>
            <w:tcBorders>
              <w:top w:val="single" w:sz="8" w:space="0" w:color="auto"/>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Наименование муниципальной программы</w:t>
            </w:r>
          </w:p>
        </w:tc>
        <w:tc>
          <w:tcPr>
            <w:tcW w:w="6237" w:type="dxa"/>
            <w:tcBorders>
              <w:top w:val="single" w:sz="8" w:space="0" w:color="auto"/>
              <w:left w:val="single" w:sz="8" w:space="0" w:color="auto"/>
              <w:bottom w:val="single" w:sz="8" w:space="0" w:color="auto"/>
              <w:right w:val="single" w:sz="8" w:space="0" w:color="auto"/>
            </w:tcBorders>
          </w:tcPr>
          <w:p w:rsidR="00726946" w:rsidRPr="003C6671" w:rsidRDefault="0054212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w:t>
            </w:r>
            <w:r w:rsidR="00726946" w:rsidRPr="003C6671">
              <w:rPr>
                <w:rFonts w:ascii="Times New Roman" w:hAnsi="Times New Roman"/>
                <w:lang w:eastAsia="ru-RU"/>
              </w:rPr>
              <w:t xml:space="preserve">Совершенствование механизмов управления </w:t>
            </w:r>
            <w:r w:rsidR="00EE2DBE">
              <w:rPr>
                <w:rFonts w:ascii="Times New Roman" w:hAnsi="Times New Roman" w:cs="Times New Roman"/>
              </w:rPr>
              <w:t>Слюдянского муниципального района</w:t>
            </w:r>
            <w:r w:rsidR="006C3439">
              <w:rPr>
                <w:rFonts w:ascii="Times New Roman" w:hAnsi="Times New Roman"/>
                <w:lang w:eastAsia="ru-RU"/>
              </w:rPr>
              <w:t>»</w:t>
            </w:r>
          </w:p>
        </w:tc>
      </w:tr>
      <w:tr w:rsidR="00726946" w:rsidRPr="003C6671" w:rsidTr="00057410">
        <w:trPr>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Наименование подпрограммы</w:t>
            </w:r>
          </w:p>
        </w:tc>
        <w:tc>
          <w:tcPr>
            <w:tcW w:w="6237" w:type="dxa"/>
            <w:tcBorders>
              <w:left w:val="single" w:sz="8" w:space="0" w:color="auto"/>
              <w:bottom w:val="single" w:sz="8" w:space="0" w:color="auto"/>
              <w:right w:val="single" w:sz="8" w:space="0" w:color="auto"/>
            </w:tcBorders>
          </w:tcPr>
          <w:p w:rsidR="00726946" w:rsidRPr="003C6671" w:rsidRDefault="00762980" w:rsidP="006C3439">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w:t>
            </w:r>
            <w:r w:rsidR="00726946" w:rsidRPr="003C6671">
              <w:rPr>
                <w:rFonts w:ascii="Times New Roman" w:hAnsi="Times New Roman"/>
                <w:lang w:eastAsia="ru-RU"/>
              </w:rPr>
              <w:t>Определение персонального состава и обеспечение деятельности административных комиссий</w:t>
            </w:r>
            <w:r w:rsidR="00794A8A" w:rsidRPr="003C6671">
              <w:rPr>
                <w:rFonts w:ascii="Times New Roman" w:hAnsi="Times New Roman"/>
                <w:lang w:eastAsia="ru-RU"/>
              </w:rPr>
              <w:t xml:space="preserve"> </w:t>
            </w:r>
            <w:r w:rsidR="00794A8A" w:rsidRPr="003C6671">
              <w:rPr>
                <w:rFonts w:ascii="Times New Roman" w:hAnsi="Times New Roman"/>
                <w:bCs/>
              </w:rPr>
              <w:t xml:space="preserve">и </w:t>
            </w:r>
            <w:r w:rsidR="00794A8A" w:rsidRPr="003C6671">
              <w:rPr>
                <w:rFonts w:ascii="Times New Roman" w:hAnsi="Times New Roman"/>
              </w:rPr>
              <w:t>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w:t>
            </w:r>
            <w:r w:rsidR="00884CE2" w:rsidRPr="003C6671">
              <w:rPr>
                <w:rFonts w:ascii="Times New Roman" w:hAnsi="Times New Roman"/>
              </w:rPr>
              <w:t>ративной ответственности</w:t>
            </w:r>
            <w:r w:rsidR="00794A8A" w:rsidRPr="003C6671">
              <w:rPr>
                <w:rFonts w:ascii="Times New Roman" w:hAnsi="Times New Roman"/>
                <w:lang w:eastAsia="ru-RU"/>
              </w:rPr>
              <w:t>»</w:t>
            </w:r>
          </w:p>
        </w:tc>
      </w:tr>
      <w:tr w:rsidR="00726946" w:rsidRPr="003C6671" w:rsidTr="00057410">
        <w:trPr>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Соисполнитель подпрограммы</w:t>
            </w:r>
          </w:p>
        </w:tc>
        <w:tc>
          <w:tcPr>
            <w:tcW w:w="6237"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Отдел нормативно-правового обеспечения  администрации муниципального района</w:t>
            </w:r>
            <w:r w:rsidR="00794A8A" w:rsidRPr="003C6671">
              <w:rPr>
                <w:rFonts w:ascii="Times New Roman" w:hAnsi="Times New Roman"/>
                <w:lang w:eastAsia="ru-RU"/>
              </w:rPr>
              <w:t>,</w:t>
            </w:r>
          </w:p>
          <w:p w:rsidR="00794A8A" w:rsidRPr="003C6671" w:rsidRDefault="00794A8A"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 xml:space="preserve">Управление социально-экономического развития администрации </w:t>
            </w:r>
            <w:r w:rsidR="006C3439">
              <w:rPr>
                <w:rFonts w:ascii="Times New Roman" w:hAnsi="Times New Roman"/>
                <w:lang w:eastAsia="ru-RU"/>
              </w:rPr>
              <w:t xml:space="preserve">Слюдянского </w:t>
            </w:r>
            <w:r w:rsidRPr="003C6671">
              <w:rPr>
                <w:rFonts w:ascii="Times New Roman" w:hAnsi="Times New Roman"/>
                <w:lang w:eastAsia="ru-RU"/>
              </w:rPr>
              <w:t>муниципального района.</w:t>
            </w:r>
          </w:p>
        </w:tc>
      </w:tr>
      <w:tr w:rsidR="00726946" w:rsidRPr="003C6671" w:rsidTr="00057410">
        <w:trPr>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Цель подпрограммы</w:t>
            </w:r>
          </w:p>
        </w:tc>
        <w:tc>
          <w:tcPr>
            <w:tcW w:w="6237"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Наделение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w:t>
            </w:r>
            <w:r w:rsidR="00794A8A" w:rsidRPr="003C6671">
              <w:rPr>
                <w:rFonts w:ascii="Times New Roman" w:hAnsi="Times New Roman"/>
                <w:lang w:eastAsia="ru-RU"/>
              </w:rPr>
              <w:t xml:space="preserve"> </w:t>
            </w:r>
            <w:r w:rsidR="00794A8A" w:rsidRPr="003C6671">
              <w:rPr>
                <w:rFonts w:ascii="Times New Roman" w:hAnsi="Times New Roman"/>
                <w:bCs/>
              </w:rPr>
              <w:t xml:space="preserve">и </w:t>
            </w:r>
            <w:r w:rsidR="00794A8A" w:rsidRPr="003C6671">
              <w:rPr>
                <w:rFonts w:ascii="Times New Roman" w:hAnsi="Times New Roman"/>
              </w:rPr>
              <w:t>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726946" w:rsidRPr="003C6671" w:rsidTr="00057410">
        <w:trPr>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Задачи подпрограммы</w:t>
            </w:r>
          </w:p>
        </w:tc>
        <w:tc>
          <w:tcPr>
            <w:tcW w:w="6237" w:type="dxa"/>
            <w:tcBorders>
              <w:left w:val="single" w:sz="8" w:space="0" w:color="auto"/>
              <w:bottom w:val="single" w:sz="8" w:space="0" w:color="auto"/>
              <w:right w:val="single" w:sz="8" w:space="0" w:color="auto"/>
            </w:tcBorders>
          </w:tcPr>
          <w:p w:rsidR="00726946" w:rsidRPr="003C6671" w:rsidRDefault="00A94116"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1. </w:t>
            </w:r>
            <w:r w:rsidR="00726946" w:rsidRPr="003C6671">
              <w:rPr>
                <w:rFonts w:ascii="Times New Roman" w:eastAsia="Times New Roman" w:hAnsi="Times New Roman" w:cs="Times New Roman"/>
                <w:lang w:eastAsia="ru-RU"/>
              </w:rPr>
              <w:t>Определение персонального состава  административных комиссий, включающее назначение и досрочное прекращение полномочий их членов в соответствии с законодательством,</w:t>
            </w:r>
          </w:p>
          <w:p w:rsidR="00794A8A" w:rsidRPr="003C6671" w:rsidRDefault="00A94116"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 </w:t>
            </w:r>
            <w:r w:rsidR="00726946" w:rsidRPr="003C6671">
              <w:rPr>
                <w:rFonts w:ascii="Times New Roman" w:eastAsia="Times New Roman" w:hAnsi="Times New Roman" w:cs="Times New Roman"/>
                <w:lang w:eastAsia="ru-RU"/>
              </w:rPr>
              <w:t>Финансовое и материальное обеспечение деятельности административных комиссий</w:t>
            </w:r>
            <w:r w:rsidR="00794A8A" w:rsidRPr="003C6671">
              <w:rPr>
                <w:rFonts w:ascii="Times New Roman" w:eastAsia="Times New Roman" w:hAnsi="Times New Roman" w:cs="Times New Roman"/>
                <w:lang w:eastAsia="ru-RU"/>
              </w:rPr>
              <w:t>,</w:t>
            </w:r>
          </w:p>
          <w:p w:rsidR="00726946" w:rsidRPr="003C6671" w:rsidRDefault="00A94116" w:rsidP="003C6671">
            <w:pPr>
              <w:autoSpaceDE w:val="0"/>
              <w:autoSpaceDN w:val="0"/>
              <w:adjustRightInd w:val="0"/>
              <w:spacing w:after="0" w:line="240" w:lineRule="auto"/>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3. </w:t>
            </w:r>
            <w:r w:rsidR="00794A8A" w:rsidRPr="003C6671">
              <w:rPr>
                <w:rFonts w:ascii="Times New Roman" w:eastAsia="Times New Roman" w:hAnsi="Times New Roman" w:cs="Times New Roman"/>
                <w:lang w:eastAsia="ru-RU"/>
              </w:rPr>
              <w:t xml:space="preserve">Определение </w:t>
            </w:r>
            <w:r w:rsidR="00794A8A" w:rsidRPr="003C6671">
              <w:rPr>
                <w:rFonts w:ascii="Times New Roman" w:hAnsi="Times New Roman"/>
              </w:rPr>
              <w:t>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726946" w:rsidRPr="003C6671" w:rsidTr="00057410">
        <w:trPr>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Сроки реализации подпрограммы</w:t>
            </w:r>
          </w:p>
        </w:tc>
        <w:tc>
          <w:tcPr>
            <w:tcW w:w="6237" w:type="dxa"/>
            <w:tcBorders>
              <w:left w:val="single" w:sz="8" w:space="0" w:color="auto"/>
              <w:bottom w:val="single" w:sz="8" w:space="0" w:color="auto"/>
              <w:right w:val="single" w:sz="8" w:space="0" w:color="auto"/>
            </w:tcBorders>
          </w:tcPr>
          <w:p w:rsidR="00726946" w:rsidRPr="003C6671" w:rsidRDefault="000507F0"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20</w:t>
            </w:r>
            <w:r w:rsidR="005E4BEE" w:rsidRPr="003C6671">
              <w:rPr>
                <w:rFonts w:ascii="Times New Roman" w:hAnsi="Times New Roman"/>
                <w:lang w:eastAsia="ru-RU"/>
              </w:rPr>
              <w:t>19</w:t>
            </w:r>
            <w:r w:rsidRPr="003C6671">
              <w:rPr>
                <w:rFonts w:ascii="Times New Roman" w:hAnsi="Times New Roman"/>
                <w:lang w:eastAsia="ru-RU"/>
              </w:rPr>
              <w:t xml:space="preserve"> - 202</w:t>
            </w:r>
            <w:r w:rsidR="005E4BEE" w:rsidRPr="003C6671">
              <w:rPr>
                <w:rFonts w:ascii="Times New Roman" w:hAnsi="Times New Roman"/>
                <w:lang w:eastAsia="ru-RU"/>
              </w:rPr>
              <w:t>4</w:t>
            </w:r>
            <w:r w:rsidR="00726946" w:rsidRPr="003C6671">
              <w:rPr>
                <w:rFonts w:ascii="Times New Roman" w:hAnsi="Times New Roman"/>
                <w:lang w:eastAsia="ru-RU"/>
              </w:rPr>
              <w:t xml:space="preserve"> гг. </w:t>
            </w:r>
          </w:p>
          <w:p w:rsidR="00726946" w:rsidRPr="003C6671" w:rsidRDefault="00726946" w:rsidP="003C6671">
            <w:pPr>
              <w:autoSpaceDE w:val="0"/>
              <w:autoSpaceDN w:val="0"/>
              <w:adjustRightInd w:val="0"/>
              <w:spacing w:after="0" w:line="240" w:lineRule="auto"/>
              <w:rPr>
                <w:rFonts w:ascii="Times New Roman" w:hAnsi="Times New Roman"/>
                <w:lang w:eastAsia="ru-RU"/>
              </w:rPr>
            </w:pPr>
          </w:p>
        </w:tc>
      </w:tr>
      <w:tr w:rsidR="00726946" w:rsidRPr="003C6671" w:rsidTr="00057410">
        <w:trPr>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Целевые показатели подпрограммы</w:t>
            </w:r>
          </w:p>
        </w:tc>
        <w:tc>
          <w:tcPr>
            <w:tcW w:w="6237"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jc w:val="both"/>
              <w:rPr>
                <w:rFonts w:ascii="Times New Roman" w:hAnsi="Times New Roman"/>
                <w:lang w:eastAsia="ru-RU"/>
              </w:rPr>
            </w:pPr>
            <w:r w:rsidRPr="003C6671">
              <w:rPr>
                <w:rFonts w:ascii="Times New Roman" w:hAnsi="Times New Roman"/>
              </w:rPr>
              <w:t xml:space="preserve">Количество рассмотренных протоколов об </w:t>
            </w:r>
            <w:r w:rsidR="00AF44FF" w:rsidRPr="003C6671">
              <w:rPr>
                <w:rFonts w:ascii="Times New Roman" w:hAnsi="Times New Roman"/>
              </w:rPr>
              <w:t>административном правонарушении</w:t>
            </w:r>
            <w:r w:rsidR="000507F0" w:rsidRPr="003C6671">
              <w:rPr>
                <w:rFonts w:ascii="Times New Roman" w:hAnsi="Times New Roman"/>
              </w:rPr>
              <w:t>, ед.</w:t>
            </w:r>
          </w:p>
        </w:tc>
      </w:tr>
      <w:tr w:rsidR="00726946" w:rsidRPr="003C6671" w:rsidTr="00057410">
        <w:trPr>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Перечень основных мероприятий подпрограммы</w:t>
            </w:r>
          </w:p>
        </w:tc>
        <w:tc>
          <w:tcPr>
            <w:tcW w:w="6237" w:type="dxa"/>
            <w:tcBorders>
              <w:left w:val="single" w:sz="8" w:space="0" w:color="auto"/>
              <w:bottom w:val="single" w:sz="8" w:space="0" w:color="auto"/>
              <w:right w:val="single" w:sz="8" w:space="0" w:color="auto"/>
            </w:tcBorders>
          </w:tcPr>
          <w:p w:rsidR="00726946" w:rsidRPr="003C6671" w:rsidRDefault="00D3224D" w:rsidP="003C6671">
            <w:pPr>
              <w:spacing w:after="0" w:line="240" w:lineRule="auto"/>
              <w:ind w:right="57"/>
              <w:jc w:val="both"/>
              <w:rPr>
                <w:rFonts w:ascii="Times New Roman" w:eastAsia="Times New Roman" w:hAnsi="Times New Roman"/>
                <w:color w:val="000000"/>
                <w:lang w:eastAsia="ru-RU"/>
              </w:rPr>
            </w:pPr>
            <w:r w:rsidRPr="003C6671">
              <w:rPr>
                <w:rFonts w:ascii="Times New Roman" w:eastAsia="Times New Roman" w:hAnsi="Times New Roman"/>
                <w:color w:val="000000"/>
                <w:lang w:eastAsia="ru-RU"/>
              </w:rPr>
              <w:t>1.</w:t>
            </w:r>
            <w:r w:rsidR="00726946" w:rsidRPr="003C6671">
              <w:rPr>
                <w:rFonts w:ascii="Times New Roman" w:eastAsia="Times New Roman" w:hAnsi="Times New Roman"/>
                <w:color w:val="000000"/>
                <w:lang w:eastAsia="ru-RU"/>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p w:rsidR="00794A8A" w:rsidRPr="003C6671" w:rsidRDefault="00D3224D" w:rsidP="003C6671">
            <w:pPr>
              <w:spacing w:after="0" w:line="240" w:lineRule="auto"/>
              <w:ind w:right="57"/>
              <w:jc w:val="both"/>
              <w:rPr>
                <w:rFonts w:ascii="Times New Roman" w:hAnsi="Times New Roman"/>
              </w:rPr>
            </w:pPr>
            <w:r w:rsidRPr="003C6671">
              <w:rPr>
                <w:rFonts w:ascii="Times New Roman" w:eastAsia="Times New Roman" w:hAnsi="Times New Roman"/>
                <w:color w:val="000000"/>
                <w:lang w:eastAsia="ru-RU"/>
              </w:rPr>
              <w:t>2.</w:t>
            </w:r>
            <w:r w:rsidR="00794A8A" w:rsidRPr="003C6671">
              <w:rPr>
                <w:rFonts w:ascii="Times New Roman" w:eastAsia="Times New Roman" w:hAnsi="Times New Roman"/>
                <w:color w:val="000000"/>
                <w:lang w:eastAsia="ru-RU"/>
              </w:rPr>
              <w:t xml:space="preserve">Осуществление областных государственных полномочий по определению </w:t>
            </w:r>
            <w:r w:rsidR="00794A8A" w:rsidRPr="003C6671">
              <w:rPr>
                <w:rFonts w:ascii="Times New Roman" w:hAnsi="Times New Roman"/>
              </w:rPr>
              <w:t>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w:t>
            </w:r>
            <w:r w:rsidR="00271140" w:rsidRPr="003C6671">
              <w:rPr>
                <w:rFonts w:ascii="Times New Roman" w:hAnsi="Times New Roman"/>
              </w:rPr>
              <w:t>в</w:t>
            </w:r>
            <w:r w:rsidR="00832EDE" w:rsidRPr="003C6671">
              <w:rPr>
                <w:rFonts w:ascii="Times New Roman" w:hAnsi="Times New Roman"/>
              </w:rPr>
              <w:t xml:space="preserve">ной ответственности </w:t>
            </w:r>
          </w:p>
        </w:tc>
      </w:tr>
      <w:tr w:rsidR="000A4BBD" w:rsidRPr="003C6671" w:rsidTr="000A4BBD">
        <w:trPr>
          <w:tblCellSpacing w:w="5" w:type="nil"/>
        </w:trPr>
        <w:tc>
          <w:tcPr>
            <w:tcW w:w="3119" w:type="dxa"/>
            <w:tcBorders>
              <w:left w:val="single" w:sz="8" w:space="0" w:color="auto"/>
              <w:bottom w:val="single" w:sz="8" w:space="0" w:color="auto"/>
              <w:right w:val="single" w:sz="8" w:space="0" w:color="auto"/>
            </w:tcBorders>
            <w:shd w:val="clear" w:color="auto" w:fill="auto"/>
          </w:tcPr>
          <w:p w:rsidR="000A4BBD" w:rsidRPr="003C6671" w:rsidRDefault="000A4BBD"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Ресурсное обеспечение подпрограммы</w:t>
            </w:r>
          </w:p>
        </w:tc>
        <w:tc>
          <w:tcPr>
            <w:tcW w:w="6237" w:type="dxa"/>
            <w:tcBorders>
              <w:left w:val="single" w:sz="8" w:space="0" w:color="auto"/>
              <w:bottom w:val="single" w:sz="8" w:space="0" w:color="auto"/>
              <w:right w:val="single" w:sz="8" w:space="0" w:color="auto"/>
            </w:tcBorders>
            <w:shd w:val="clear" w:color="auto" w:fill="FFFFFF" w:themeFill="background1"/>
          </w:tcPr>
          <w:p w:rsidR="000A4BBD" w:rsidRPr="003C6671" w:rsidRDefault="000A4BBD" w:rsidP="003C6671">
            <w:pPr>
              <w:spacing w:after="0" w:line="240" w:lineRule="auto"/>
              <w:jc w:val="both"/>
              <w:rPr>
                <w:rFonts w:ascii="Times New Roman" w:eastAsia="Times New Roman" w:hAnsi="Times New Roman" w:cs="Times New Roman"/>
              </w:rPr>
            </w:pPr>
            <w:r w:rsidRPr="003C6671">
              <w:rPr>
                <w:rFonts w:ascii="Times New Roman" w:eastAsia="Times New Roman" w:hAnsi="Times New Roman" w:cs="Times New Roman"/>
              </w:rPr>
              <w:t xml:space="preserve">Общий объем средств составит </w:t>
            </w:r>
            <w:r w:rsidR="006A0628">
              <w:rPr>
                <w:rFonts w:ascii="Times New Roman" w:eastAsia="Times New Roman" w:hAnsi="Times New Roman" w:cs="Times New Roman"/>
              </w:rPr>
              <w:t>9</w:t>
            </w:r>
            <w:r w:rsidR="000B6A30" w:rsidRPr="003C6671">
              <w:rPr>
                <w:rFonts w:ascii="Times New Roman" w:eastAsia="Times New Roman" w:hAnsi="Times New Roman" w:cs="Times New Roman"/>
              </w:rPr>
              <w:t xml:space="preserve"> </w:t>
            </w:r>
            <w:r w:rsidR="00CA571C">
              <w:rPr>
                <w:rFonts w:ascii="Times New Roman" w:eastAsia="Times New Roman" w:hAnsi="Times New Roman" w:cs="Times New Roman"/>
              </w:rPr>
              <w:t>509</w:t>
            </w:r>
            <w:r w:rsidR="00597EAA" w:rsidRPr="003C6671">
              <w:rPr>
                <w:rFonts w:ascii="Times New Roman" w:eastAsia="Times New Roman" w:hAnsi="Times New Roman" w:cs="Times New Roman"/>
              </w:rPr>
              <w:t xml:space="preserve"> </w:t>
            </w:r>
            <w:r w:rsidR="00CA571C">
              <w:rPr>
                <w:rFonts w:ascii="Times New Roman" w:eastAsia="Times New Roman" w:hAnsi="Times New Roman" w:cs="Times New Roman"/>
              </w:rPr>
              <w:t>6</w:t>
            </w:r>
            <w:r w:rsidR="00597EAA" w:rsidRPr="003C6671">
              <w:rPr>
                <w:rFonts w:ascii="Times New Roman" w:eastAsia="Times New Roman" w:hAnsi="Times New Roman" w:cs="Times New Roman"/>
              </w:rPr>
              <w:t>00</w:t>
            </w:r>
            <w:r w:rsidR="00CD3C85" w:rsidRPr="003C6671">
              <w:rPr>
                <w:rFonts w:ascii="Times New Roman" w:eastAsia="Times New Roman" w:hAnsi="Times New Roman" w:cs="Times New Roman"/>
              </w:rPr>
              <w:t>,00</w:t>
            </w:r>
            <w:r w:rsidRPr="003C6671">
              <w:rPr>
                <w:rFonts w:ascii="Times New Roman" w:eastAsia="Times New Roman" w:hAnsi="Times New Roman" w:cs="Times New Roman"/>
              </w:rPr>
              <w:t xml:space="preserve"> </w:t>
            </w:r>
            <w:r w:rsidR="00FE3479" w:rsidRPr="003C6671">
              <w:rPr>
                <w:rFonts w:ascii="Times New Roman" w:eastAsia="Times New Roman" w:hAnsi="Times New Roman" w:cs="Times New Roman"/>
              </w:rPr>
              <w:t>рублей</w:t>
            </w:r>
            <w:r w:rsidRPr="003C6671">
              <w:rPr>
                <w:rFonts w:ascii="Times New Roman" w:eastAsia="Times New Roman" w:hAnsi="Times New Roman" w:cs="Times New Roman"/>
              </w:rPr>
              <w:t>, в том числе по годам:</w:t>
            </w:r>
          </w:p>
          <w:p w:rsidR="00CD3C85" w:rsidRPr="003C6671" w:rsidRDefault="00CD3C85"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2019 год – </w:t>
            </w:r>
            <w:r w:rsidR="001C7131" w:rsidRPr="003C6671">
              <w:rPr>
                <w:rFonts w:ascii="Times New Roman" w:eastAsia="Times New Roman" w:hAnsi="Times New Roman" w:cs="Times New Roman"/>
                <w:lang w:eastAsia="ru-RU"/>
              </w:rPr>
              <w:t>1 363</w:t>
            </w:r>
            <w:r w:rsidR="00597EAA" w:rsidRPr="003C6671">
              <w:rPr>
                <w:rFonts w:ascii="Times New Roman" w:eastAsia="Times New Roman" w:hAnsi="Times New Roman" w:cs="Times New Roman"/>
                <w:lang w:eastAsia="ru-RU"/>
              </w:rPr>
              <w:t xml:space="preserve"> </w:t>
            </w:r>
            <w:r w:rsidR="001C7131" w:rsidRPr="003C6671">
              <w:rPr>
                <w:rFonts w:ascii="Times New Roman" w:eastAsia="Times New Roman" w:hAnsi="Times New Roman" w:cs="Times New Roman"/>
                <w:lang w:eastAsia="ru-RU"/>
              </w:rPr>
              <w:t>3</w:t>
            </w:r>
            <w:r w:rsidR="00597EAA" w:rsidRPr="003C6671">
              <w:rPr>
                <w:rFonts w:ascii="Times New Roman" w:eastAsia="Times New Roman" w:hAnsi="Times New Roman" w:cs="Times New Roman"/>
                <w:lang w:eastAsia="ru-RU"/>
              </w:rPr>
              <w:t>00,00</w:t>
            </w:r>
            <w:r w:rsidRPr="003C6671">
              <w:rPr>
                <w:rFonts w:ascii="Times New Roman" w:eastAsia="Times New Roman" w:hAnsi="Times New Roman" w:cs="Times New Roman"/>
                <w:lang w:eastAsia="ru-RU"/>
              </w:rPr>
              <w:t xml:space="preserve"> </w:t>
            </w:r>
            <w:r w:rsidR="00FE3479" w:rsidRPr="003C6671">
              <w:rPr>
                <w:rFonts w:ascii="Times New Roman" w:eastAsia="Times New Roman" w:hAnsi="Times New Roman" w:cs="Times New Roman"/>
                <w:lang w:eastAsia="ru-RU"/>
              </w:rPr>
              <w:t>рублей</w:t>
            </w:r>
            <w:r w:rsidRPr="003C6671">
              <w:rPr>
                <w:rFonts w:ascii="Times New Roman" w:eastAsia="Times New Roman" w:hAnsi="Times New Roman" w:cs="Times New Roman"/>
                <w:lang w:eastAsia="ru-RU"/>
              </w:rPr>
              <w:t>;</w:t>
            </w:r>
          </w:p>
          <w:p w:rsidR="00CD3C85" w:rsidRPr="003C6671" w:rsidRDefault="000B6A30"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2020 год – 1 </w:t>
            </w:r>
            <w:r w:rsidR="00CA571C">
              <w:rPr>
                <w:rFonts w:ascii="Times New Roman" w:eastAsia="Times New Roman" w:hAnsi="Times New Roman" w:cs="Times New Roman"/>
                <w:lang w:eastAsia="ru-RU"/>
              </w:rPr>
              <w:t>594</w:t>
            </w:r>
            <w:r w:rsidR="00CD3C85" w:rsidRPr="003C6671">
              <w:rPr>
                <w:rFonts w:ascii="Times New Roman" w:eastAsia="Times New Roman" w:hAnsi="Times New Roman" w:cs="Times New Roman"/>
                <w:lang w:eastAsia="ru-RU"/>
              </w:rPr>
              <w:t xml:space="preserve"> </w:t>
            </w:r>
            <w:r w:rsidR="00CA571C">
              <w:rPr>
                <w:rFonts w:ascii="Times New Roman" w:eastAsia="Times New Roman" w:hAnsi="Times New Roman" w:cs="Times New Roman"/>
                <w:lang w:eastAsia="ru-RU"/>
              </w:rPr>
              <w:t>7</w:t>
            </w:r>
            <w:r w:rsidR="00CD3C85" w:rsidRPr="003C6671">
              <w:rPr>
                <w:rFonts w:ascii="Times New Roman" w:eastAsia="Times New Roman" w:hAnsi="Times New Roman" w:cs="Times New Roman"/>
                <w:lang w:eastAsia="ru-RU"/>
              </w:rPr>
              <w:t xml:space="preserve">00,00 </w:t>
            </w:r>
            <w:r w:rsidR="00FE3479" w:rsidRPr="003C6671">
              <w:rPr>
                <w:rFonts w:ascii="Times New Roman" w:eastAsia="Times New Roman" w:hAnsi="Times New Roman" w:cs="Times New Roman"/>
                <w:lang w:eastAsia="ru-RU"/>
              </w:rPr>
              <w:t>рублей</w:t>
            </w:r>
            <w:r w:rsidR="00CD3C85" w:rsidRPr="003C6671">
              <w:rPr>
                <w:rFonts w:ascii="Times New Roman" w:eastAsia="Times New Roman" w:hAnsi="Times New Roman" w:cs="Times New Roman"/>
                <w:lang w:eastAsia="ru-RU"/>
              </w:rPr>
              <w:t>;</w:t>
            </w:r>
          </w:p>
          <w:p w:rsidR="00CD3C85" w:rsidRPr="003C6671" w:rsidRDefault="000B6A30"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2021 год – 1 </w:t>
            </w:r>
            <w:r w:rsidR="006A0628">
              <w:rPr>
                <w:rFonts w:ascii="Times New Roman" w:eastAsia="Times New Roman" w:hAnsi="Times New Roman" w:cs="Times New Roman"/>
                <w:lang w:eastAsia="ru-RU"/>
              </w:rPr>
              <w:t>637</w:t>
            </w:r>
            <w:r w:rsidR="00CD3C85" w:rsidRPr="003C6671">
              <w:rPr>
                <w:rFonts w:ascii="Times New Roman" w:eastAsia="Times New Roman" w:hAnsi="Times New Roman" w:cs="Times New Roman"/>
                <w:lang w:eastAsia="ru-RU"/>
              </w:rPr>
              <w:t xml:space="preserve"> </w:t>
            </w:r>
            <w:r w:rsidR="006A0628">
              <w:rPr>
                <w:rFonts w:ascii="Times New Roman" w:eastAsia="Times New Roman" w:hAnsi="Times New Roman" w:cs="Times New Roman"/>
                <w:lang w:eastAsia="ru-RU"/>
              </w:rPr>
              <w:t>9</w:t>
            </w:r>
            <w:r w:rsidR="00CD3C85" w:rsidRPr="003C6671">
              <w:rPr>
                <w:rFonts w:ascii="Times New Roman" w:eastAsia="Times New Roman" w:hAnsi="Times New Roman" w:cs="Times New Roman"/>
                <w:lang w:eastAsia="ru-RU"/>
              </w:rPr>
              <w:t xml:space="preserve">00,00 </w:t>
            </w:r>
            <w:r w:rsidR="00FE3479" w:rsidRPr="003C6671">
              <w:rPr>
                <w:rFonts w:ascii="Times New Roman" w:eastAsia="Times New Roman" w:hAnsi="Times New Roman" w:cs="Times New Roman"/>
                <w:lang w:eastAsia="ru-RU"/>
              </w:rPr>
              <w:t>рублей</w:t>
            </w:r>
            <w:r w:rsidR="00CD3C85" w:rsidRPr="003C6671">
              <w:rPr>
                <w:rFonts w:ascii="Times New Roman" w:eastAsia="Times New Roman" w:hAnsi="Times New Roman" w:cs="Times New Roman"/>
                <w:lang w:eastAsia="ru-RU"/>
              </w:rPr>
              <w:t>;</w:t>
            </w:r>
          </w:p>
          <w:p w:rsidR="00CD3C85" w:rsidRPr="003C6671" w:rsidRDefault="000B6A30"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2022 год – </w:t>
            </w:r>
            <w:r w:rsidR="006A0628" w:rsidRPr="003C6671">
              <w:rPr>
                <w:rFonts w:ascii="Times New Roman" w:eastAsia="Times New Roman" w:hAnsi="Times New Roman" w:cs="Times New Roman"/>
                <w:lang w:eastAsia="ru-RU"/>
              </w:rPr>
              <w:t xml:space="preserve">1 </w:t>
            </w:r>
            <w:r w:rsidR="006A0628">
              <w:rPr>
                <w:rFonts w:ascii="Times New Roman" w:eastAsia="Times New Roman" w:hAnsi="Times New Roman" w:cs="Times New Roman"/>
                <w:lang w:eastAsia="ru-RU"/>
              </w:rPr>
              <w:t>637</w:t>
            </w:r>
            <w:r w:rsidR="006A0628" w:rsidRPr="003C6671">
              <w:rPr>
                <w:rFonts w:ascii="Times New Roman" w:eastAsia="Times New Roman" w:hAnsi="Times New Roman" w:cs="Times New Roman"/>
                <w:lang w:eastAsia="ru-RU"/>
              </w:rPr>
              <w:t xml:space="preserve"> </w:t>
            </w:r>
            <w:r w:rsidR="006A0628">
              <w:rPr>
                <w:rFonts w:ascii="Times New Roman" w:eastAsia="Times New Roman" w:hAnsi="Times New Roman" w:cs="Times New Roman"/>
                <w:lang w:eastAsia="ru-RU"/>
              </w:rPr>
              <w:t>9</w:t>
            </w:r>
            <w:r w:rsidR="006A0628" w:rsidRPr="003C6671">
              <w:rPr>
                <w:rFonts w:ascii="Times New Roman" w:eastAsia="Times New Roman" w:hAnsi="Times New Roman" w:cs="Times New Roman"/>
                <w:lang w:eastAsia="ru-RU"/>
              </w:rPr>
              <w:t xml:space="preserve">00,00 </w:t>
            </w:r>
            <w:r w:rsidR="00FE3479" w:rsidRPr="003C6671">
              <w:rPr>
                <w:rFonts w:ascii="Times New Roman" w:eastAsia="Times New Roman" w:hAnsi="Times New Roman" w:cs="Times New Roman"/>
                <w:lang w:eastAsia="ru-RU"/>
              </w:rPr>
              <w:t>рублей</w:t>
            </w:r>
            <w:r w:rsidR="00CD3C85" w:rsidRPr="003C6671">
              <w:rPr>
                <w:rFonts w:ascii="Times New Roman" w:eastAsia="Times New Roman" w:hAnsi="Times New Roman" w:cs="Times New Roman"/>
                <w:lang w:eastAsia="ru-RU"/>
              </w:rPr>
              <w:t>;</w:t>
            </w:r>
          </w:p>
          <w:p w:rsidR="00CD3C85" w:rsidRPr="003C6671" w:rsidRDefault="00CD3C85"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lastRenderedPageBreak/>
              <w:t xml:space="preserve">2023 год – </w:t>
            </w:r>
            <w:r w:rsidR="006A0628" w:rsidRPr="003C6671">
              <w:rPr>
                <w:rFonts w:ascii="Times New Roman" w:eastAsia="Times New Roman" w:hAnsi="Times New Roman" w:cs="Times New Roman"/>
                <w:lang w:eastAsia="ru-RU"/>
              </w:rPr>
              <w:t xml:space="preserve">1 </w:t>
            </w:r>
            <w:r w:rsidR="006A0628">
              <w:rPr>
                <w:rFonts w:ascii="Times New Roman" w:eastAsia="Times New Roman" w:hAnsi="Times New Roman" w:cs="Times New Roman"/>
                <w:lang w:eastAsia="ru-RU"/>
              </w:rPr>
              <w:t>637</w:t>
            </w:r>
            <w:r w:rsidR="006A0628" w:rsidRPr="003C6671">
              <w:rPr>
                <w:rFonts w:ascii="Times New Roman" w:eastAsia="Times New Roman" w:hAnsi="Times New Roman" w:cs="Times New Roman"/>
                <w:lang w:eastAsia="ru-RU"/>
              </w:rPr>
              <w:t xml:space="preserve"> </w:t>
            </w:r>
            <w:r w:rsidR="006A0628">
              <w:rPr>
                <w:rFonts w:ascii="Times New Roman" w:eastAsia="Times New Roman" w:hAnsi="Times New Roman" w:cs="Times New Roman"/>
                <w:lang w:eastAsia="ru-RU"/>
              </w:rPr>
              <w:t>9</w:t>
            </w:r>
            <w:r w:rsidR="006A0628" w:rsidRPr="003C6671">
              <w:rPr>
                <w:rFonts w:ascii="Times New Roman" w:eastAsia="Times New Roman" w:hAnsi="Times New Roman" w:cs="Times New Roman"/>
                <w:lang w:eastAsia="ru-RU"/>
              </w:rPr>
              <w:t xml:space="preserve">00,00 </w:t>
            </w:r>
            <w:r w:rsidR="00FE3479" w:rsidRPr="003C6671">
              <w:rPr>
                <w:rFonts w:ascii="Times New Roman" w:eastAsia="Times New Roman" w:hAnsi="Times New Roman" w:cs="Times New Roman"/>
                <w:lang w:eastAsia="ru-RU"/>
              </w:rPr>
              <w:t>рублей</w:t>
            </w:r>
            <w:r w:rsidRPr="003C6671">
              <w:rPr>
                <w:rFonts w:ascii="Times New Roman" w:eastAsia="Times New Roman" w:hAnsi="Times New Roman" w:cs="Times New Roman"/>
                <w:lang w:eastAsia="ru-RU"/>
              </w:rPr>
              <w:t>;</w:t>
            </w:r>
          </w:p>
          <w:p w:rsidR="000A4BBD" w:rsidRPr="003C6671" w:rsidRDefault="00CD3C85"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 xml:space="preserve">2024 год – </w:t>
            </w:r>
            <w:r w:rsidR="006A0628" w:rsidRPr="003C6671">
              <w:rPr>
                <w:rFonts w:ascii="Times New Roman" w:eastAsia="Times New Roman" w:hAnsi="Times New Roman" w:cs="Times New Roman"/>
                <w:lang w:eastAsia="ru-RU"/>
              </w:rPr>
              <w:t xml:space="preserve">1 </w:t>
            </w:r>
            <w:r w:rsidR="006A0628">
              <w:rPr>
                <w:rFonts w:ascii="Times New Roman" w:eastAsia="Times New Roman" w:hAnsi="Times New Roman" w:cs="Times New Roman"/>
                <w:lang w:eastAsia="ru-RU"/>
              </w:rPr>
              <w:t>637</w:t>
            </w:r>
            <w:r w:rsidR="006A0628" w:rsidRPr="003C6671">
              <w:rPr>
                <w:rFonts w:ascii="Times New Roman" w:eastAsia="Times New Roman" w:hAnsi="Times New Roman" w:cs="Times New Roman"/>
                <w:lang w:eastAsia="ru-RU"/>
              </w:rPr>
              <w:t xml:space="preserve"> </w:t>
            </w:r>
            <w:r w:rsidR="006A0628">
              <w:rPr>
                <w:rFonts w:ascii="Times New Roman" w:eastAsia="Times New Roman" w:hAnsi="Times New Roman" w:cs="Times New Roman"/>
                <w:lang w:eastAsia="ru-RU"/>
              </w:rPr>
              <w:t>9</w:t>
            </w:r>
            <w:r w:rsidR="006A0628" w:rsidRPr="003C6671">
              <w:rPr>
                <w:rFonts w:ascii="Times New Roman" w:eastAsia="Times New Roman" w:hAnsi="Times New Roman" w:cs="Times New Roman"/>
                <w:lang w:eastAsia="ru-RU"/>
              </w:rPr>
              <w:t xml:space="preserve">00,00 </w:t>
            </w:r>
            <w:r w:rsidR="00FE3479" w:rsidRPr="003C6671">
              <w:rPr>
                <w:rFonts w:ascii="Times New Roman" w:eastAsia="Times New Roman" w:hAnsi="Times New Roman" w:cs="Times New Roman"/>
                <w:lang w:eastAsia="ru-RU"/>
              </w:rPr>
              <w:t>рублей.</w:t>
            </w:r>
          </w:p>
          <w:p w:rsidR="00084883" w:rsidRPr="003C6671" w:rsidRDefault="00084883" w:rsidP="003C6671">
            <w:pPr>
              <w:spacing w:after="0" w:line="240" w:lineRule="auto"/>
              <w:jc w:val="both"/>
              <w:rPr>
                <w:rFonts w:ascii="Times New Roman" w:eastAsia="Times New Roman" w:hAnsi="Times New Roman" w:cs="Times New Roman"/>
                <w:lang w:eastAsia="ru-RU"/>
              </w:rPr>
            </w:pPr>
            <w:r w:rsidRPr="003C6671">
              <w:rPr>
                <w:rFonts w:ascii="Times New Roman" w:eastAsia="Times New Roman" w:hAnsi="Times New Roman" w:cs="Times New Roman"/>
                <w:lang w:eastAsia="ru-RU"/>
              </w:rPr>
              <w:t>Финансирование осуществляется из средств областного бюджета.</w:t>
            </w:r>
            <w:r w:rsidR="006A0628">
              <w:rPr>
                <w:rFonts w:ascii="Times New Roman" w:eastAsia="Times New Roman" w:hAnsi="Times New Roman" w:cs="Times New Roman"/>
                <w:lang w:eastAsia="ru-RU"/>
              </w:rPr>
              <w:t xml:space="preserve"> </w:t>
            </w:r>
          </w:p>
        </w:tc>
      </w:tr>
      <w:tr w:rsidR="00726946" w:rsidRPr="003C6671" w:rsidTr="00103DC7">
        <w:trPr>
          <w:trHeight w:val="400"/>
          <w:tblCellSpacing w:w="5" w:type="nil"/>
        </w:trPr>
        <w:tc>
          <w:tcPr>
            <w:tcW w:w="3119" w:type="dxa"/>
            <w:tcBorders>
              <w:left w:val="single" w:sz="8" w:space="0" w:color="auto"/>
              <w:bottom w:val="single" w:sz="8" w:space="0" w:color="auto"/>
              <w:right w:val="single" w:sz="8" w:space="0" w:color="auto"/>
            </w:tcBorders>
          </w:tcPr>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lastRenderedPageBreak/>
              <w:t xml:space="preserve">Ожидаемые конечные результаты </w:t>
            </w:r>
            <w:r w:rsidR="00FE3479" w:rsidRPr="003C6671">
              <w:rPr>
                <w:rFonts w:ascii="Times New Roman" w:hAnsi="Times New Roman"/>
                <w:lang w:eastAsia="ru-RU"/>
              </w:rPr>
              <w:t>р</w:t>
            </w:r>
            <w:r w:rsidRPr="003C6671">
              <w:rPr>
                <w:rFonts w:ascii="Times New Roman" w:hAnsi="Times New Roman"/>
                <w:lang w:eastAsia="ru-RU"/>
              </w:rPr>
              <w:t>еализации</w:t>
            </w:r>
          </w:p>
          <w:p w:rsidR="00726946" w:rsidRPr="003C6671" w:rsidRDefault="00726946" w:rsidP="003C6671">
            <w:pPr>
              <w:autoSpaceDE w:val="0"/>
              <w:autoSpaceDN w:val="0"/>
              <w:adjustRightInd w:val="0"/>
              <w:spacing w:after="0" w:line="240" w:lineRule="auto"/>
              <w:rPr>
                <w:rFonts w:ascii="Times New Roman" w:hAnsi="Times New Roman"/>
                <w:lang w:eastAsia="ru-RU"/>
              </w:rPr>
            </w:pPr>
            <w:r w:rsidRPr="003C6671">
              <w:rPr>
                <w:rFonts w:ascii="Times New Roman" w:hAnsi="Times New Roman"/>
                <w:lang w:eastAsia="ru-RU"/>
              </w:rPr>
              <w:t>подпрограммы</w:t>
            </w:r>
          </w:p>
        </w:tc>
        <w:tc>
          <w:tcPr>
            <w:tcW w:w="6237" w:type="dxa"/>
            <w:tcBorders>
              <w:left w:val="single" w:sz="8" w:space="0" w:color="auto"/>
              <w:bottom w:val="single" w:sz="8" w:space="0" w:color="auto"/>
              <w:right w:val="single" w:sz="8" w:space="0" w:color="auto"/>
            </w:tcBorders>
            <w:shd w:val="clear" w:color="auto" w:fill="auto"/>
          </w:tcPr>
          <w:p w:rsidR="00726946" w:rsidRPr="003C6671" w:rsidRDefault="000507F0" w:rsidP="003C6671">
            <w:pPr>
              <w:spacing w:after="0" w:line="240" w:lineRule="auto"/>
              <w:jc w:val="both"/>
              <w:rPr>
                <w:rFonts w:ascii="Times New Roman" w:hAnsi="Times New Roman"/>
              </w:rPr>
            </w:pPr>
            <w:r w:rsidRPr="003C6671">
              <w:rPr>
                <w:rFonts w:ascii="Times New Roman" w:hAnsi="Times New Roman"/>
              </w:rPr>
              <w:t>Количество рассмотренных протоколов об административном правонарушении</w:t>
            </w:r>
            <w:r w:rsidR="00A94116" w:rsidRPr="003C6671">
              <w:rPr>
                <w:rFonts w:ascii="Times New Roman" w:hAnsi="Times New Roman"/>
              </w:rPr>
              <w:t xml:space="preserve"> к 2024</w:t>
            </w:r>
            <w:r w:rsidRPr="003C6671">
              <w:rPr>
                <w:rFonts w:ascii="Times New Roman" w:hAnsi="Times New Roman"/>
              </w:rPr>
              <w:t xml:space="preserve"> году составит </w:t>
            </w:r>
            <w:r w:rsidR="000A4BBD" w:rsidRPr="003C6671">
              <w:rPr>
                <w:rFonts w:ascii="Times New Roman" w:hAnsi="Times New Roman"/>
              </w:rPr>
              <w:t>300 ед.</w:t>
            </w:r>
          </w:p>
        </w:tc>
      </w:tr>
    </w:tbl>
    <w:p w:rsidR="00726946" w:rsidRPr="003C6671" w:rsidRDefault="00726946" w:rsidP="003C6671">
      <w:pPr>
        <w:widowControl w:val="0"/>
        <w:autoSpaceDE w:val="0"/>
        <w:autoSpaceDN w:val="0"/>
        <w:adjustRightInd w:val="0"/>
        <w:spacing w:after="0" w:line="240" w:lineRule="auto"/>
        <w:jc w:val="center"/>
        <w:outlineLvl w:val="1"/>
        <w:rPr>
          <w:rFonts w:ascii="Times New Roman" w:hAnsi="Times New Roman"/>
          <w:sz w:val="24"/>
          <w:szCs w:val="24"/>
        </w:rPr>
      </w:pPr>
    </w:p>
    <w:p w:rsidR="00726946" w:rsidRPr="003C6671" w:rsidRDefault="00726946" w:rsidP="003C6671">
      <w:pPr>
        <w:widowControl w:val="0"/>
        <w:autoSpaceDE w:val="0"/>
        <w:autoSpaceDN w:val="0"/>
        <w:adjustRightInd w:val="0"/>
        <w:spacing w:after="0" w:line="240" w:lineRule="auto"/>
        <w:jc w:val="center"/>
        <w:outlineLvl w:val="1"/>
        <w:rPr>
          <w:rFonts w:ascii="Times New Roman" w:hAnsi="Times New Roman"/>
          <w:sz w:val="24"/>
          <w:szCs w:val="24"/>
        </w:rPr>
      </w:pPr>
      <w:r w:rsidRPr="003C6671">
        <w:rPr>
          <w:rFonts w:ascii="Times New Roman" w:hAnsi="Times New Roman"/>
          <w:sz w:val="24"/>
          <w:szCs w:val="24"/>
        </w:rPr>
        <w:t>РАЗДЕЛ 1. ХАРАКТЕРИСТИКА ПРОБЛЕМЫ, РЕШЕНИЕ КОТОРОЙ ОСУЩЕСТВЛЯЕТСЯ ПУТЕМ РЕАЛИЗАЦИИ ПОДПРОГРАММЫ</w:t>
      </w:r>
    </w:p>
    <w:p w:rsidR="00873DB7" w:rsidRPr="003C6671" w:rsidRDefault="00873DB7" w:rsidP="003C6671">
      <w:pPr>
        <w:widowControl w:val="0"/>
        <w:autoSpaceDE w:val="0"/>
        <w:autoSpaceDN w:val="0"/>
        <w:adjustRightInd w:val="0"/>
        <w:spacing w:after="0" w:line="240" w:lineRule="auto"/>
        <w:jc w:val="center"/>
        <w:outlineLvl w:val="1"/>
        <w:rPr>
          <w:rFonts w:ascii="Times New Roman" w:hAnsi="Times New Roman"/>
          <w:sz w:val="24"/>
          <w:szCs w:val="24"/>
        </w:rPr>
      </w:pPr>
    </w:p>
    <w:p w:rsidR="00726946" w:rsidRPr="003C6671" w:rsidRDefault="00726946" w:rsidP="003C667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3C6671">
        <w:rPr>
          <w:rFonts w:ascii="Times New Roman" w:hAnsi="Times New Roman"/>
          <w:sz w:val="24"/>
          <w:szCs w:val="24"/>
        </w:rPr>
        <w:t>Согласно Закон</w:t>
      </w:r>
      <w:r w:rsidR="006E0898" w:rsidRPr="003C6671">
        <w:rPr>
          <w:rFonts w:ascii="Times New Roman" w:hAnsi="Times New Roman"/>
          <w:sz w:val="24"/>
          <w:szCs w:val="24"/>
        </w:rPr>
        <w:t>у</w:t>
      </w:r>
      <w:r w:rsidRPr="003C6671">
        <w:rPr>
          <w:rFonts w:ascii="Times New Roman" w:hAnsi="Times New Roman"/>
          <w:sz w:val="24"/>
          <w:szCs w:val="24"/>
        </w:rPr>
        <w:t xml:space="preserve"> Иркутской области от 29.12.2008 г № 145-оз «Об административных комиссиях в Иркутской области» и Закона Иркутской области от 08.05.2009 г № 20-оз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 административные комиссии являются постоянно действующими коллегиальными органами по рассмотрению дел об административных правонарушениях, предусмотренных законами области и отнесенных к их компетенции</w:t>
      </w:r>
      <w:proofErr w:type="gramEnd"/>
      <w:r w:rsidRPr="003C6671">
        <w:rPr>
          <w:rFonts w:ascii="Times New Roman" w:hAnsi="Times New Roman"/>
          <w:sz w:val="24"/>
          <w:szCs w:val="24"/>
        </w:rPr>
        <w:t>. В своей деятельности административные комиссии руководствуются Конституцией РФ, федеральными законами, Уставом Иркутской области и законами области. Органы местного самоуправления при осуществлении государственных полномочий вправе:</w:t>
      </w:r>
    </w:p>
    <w:p w:rsidR="00726946" w:rsidRPr="003C6671" w:rsidRDefault="00726946"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принимать муниципальные правовые акты по вопросам осуществления государственных полномочий,</w:t>
      </w:r>
    </w:p>
    <w:p w:rsidR="00726946" w:rsidRPr="003C6671" w:rsidRDefault="00726946"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обращаться в исполнительный орган государственной власти Иркутской области, уполномоченный Правительством Иркутской области за оказанием методической помощи,</w:t>
      </w:r>
    </w:p>
    <w:p w:rsidR="00726946" w:rsidRPr="003C6671" w:rsidRDefault="00726946"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в установленном порядке запрашивать и получать от организаций всех организационно-правовых форм и форм собственности информацию,</w:t>
      </w:r>
    </w:p>
    <w:p w:rsidR="00726946" w:rsidRPr="003C6671" w:rsidRDefault="00726946"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дополнительно использовать собственные материальные ресурсы и финансовые средства для осуществления государственных полномочий,</w:t>
      </w:r>
    </w:p>
    <w:p w:rsidR="00726946" w:rsidRPr="003C6671" w:rsidRDefault="00726946"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 осуществлять иные полномочия в соответствии с действующим законодательством.</w:t>
      </w:r>
    </w:p>
    <w:p w:rsidR="00CA6A09" w:rsidRPr="003C6671" w:rsidRDefault="008D4417" w:rsidP="003C6671">
      <w:pPr>
        <w:widowControl w:val="0"/>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hAnsi="Times New Roman"/>
          <w:sz w:val="24"/>
          <w:szCs w:val="24"/>
        </w:rPr>
        <w:t>Согласно Закон</w:t>
      </w:r>
      <w:r w:rsidR="006E0898" w:rsidRPr="003C6671">
        <w:rPr>
          <w:rFonts w:ascii="Times New Roman" w:hAnsi="Times New Roman"/>
          <w:sz w:val="24"/>
          <w:szCs w:val="24"/>
        </w:rPr>
        <w:t>у</w:t>
      </w:r>
      <w:r w:rsidRPr="003C6671">
        <w:rPr>
          <w:rFonts w:ascii="Times New Roman" w:hAnsi="Times New Roman"/>
          <w:sz w:val="24"/>
          <w:szCs w:val="24"/>
        </w:rPr>
        <w:t xml:space="preserve"> Иркутской области от 04.04.2014 г  № 37-оз  «О наделении органом местного самоуправления областными государственными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w:t>
      </w:r>
      <w:r w:rsidR="006E0898" w:rsidRPr="003C6671">
        <w:rPr>
          <w:rFonts w:ascii="Times New Roman" w:hAnsi="Times New Roman"/>
          <w:sz w:val="24"/>
          <w:szCs w:val="24"/>
        </w:rPr>
        <w:t xml:space="preserve">ответственности» </w:t>
      </w:r>
      <w:r w:rsidR="00CA6A09" w:rsidRPr="003C6671">
        <w:rPr>
          <w:rFonts w:ascii="Times New Roman" w:hAnsi="Times New Roman"/>
          <w:sz w:val="24"/>
          <w:szCs w:val="24"/>
        </w:rPr>
        <w:t>должностные лица уполномочены составлять протоколы об административных правонарушениях, предусмотренных законами:</w:t>
      </w:r>
    </w:p>
    <w:p w:rsidR="00CA6A09" w:rsidRPr="003C6671" w:rsidRDefault="00CA6A09"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1)</w:t>
      </w:r>
      <w:r w:rsidR="00455940" w:rsidRPr="003C6671">
        <w:rPr>
          <w:rFonts w:ascii="Times New Roman" w:hAnsi="Times New Roman" w:cs="Times New Roman"/>
          <w:sz w:val="24"/>
          <w:szCs w:val="24"/>
        </w:rPr>
        <w:t xml:space="preserve"> </w:t>
      </w:r>
      <w:hyperlink r:id="rId27" w:history="1">
        <w:r w:rsidRPr="003C6671">
          <w:rPr>
            <w:rStyle w:val="ac"/>
            <w:rFonts w:ascii="Times New Roman" w:hAnsi="Times New Roman" w:cs="Times New Roman"/>
            <w:color w:val="auto"/>
            <w:sz w:val="24"/>
            <w:szCs w:val="24"/>
            <w:u w:val="none"/>
          </w:rPr>
          <w:t>Законом</w:t>
        </w:r>
      </w:hyperlink>
      <w:r w:rsidRPr="003C6671">
        <w:rPr>
          <w:rFonts w:ascii="Times New Roman" w:hAnsi="Times New Roman" w:cs="Times New Roman"/>
          <w:sz w:val="24"/>
          <w:szCs w:val="24"/>
        </w:rPr>
        <w:t xml:space="preserve"> Иркутской области от 10 декабря 2007 года N 124-оз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p>
    <w:p w:rsidR="00CA6A09" w:rsidRPr="003C6671" w:rsidRDefault="00455940"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2</w:t>
      </w:r>
      <w:r w:rsidR="00CA6A09" w:rsidRPr="003C6671">
        <w:rPr>
          <w:rFonts w:ascii="Times New Roman" w:hAnsi="Times New Roman" w:cs="Times New Roman"/>
          <w:sz w:val="24"/>
          <w:szCs w:val="24"/>
        </w:rPr>
        <w:t xml:space="preserve">) </w:t>
      </w:r>
      <w:hyperlink r:id="rId28" w:history="1">
        <w:r w:rsidR="00CA6A09" w:rsidRPr="003C6671">
          <w:rPr>
            <w:rStyle w:val="ac"/>
            <w:rFonts w:ascii="Times New Roman" w:hAnsi="Times New Roman" w:cs="Times New Roman"/>
            <w:color w:val="auto"/>
            <w:sz w:val="24"/>
            <w:szCs w:val="24"/>
            <w:u w:val="none"/>
          </w:rPr>
          <w:t>статьями 9</w:t>
        </w:r>
      </w:hyperlink>
      <w:r w:rsidR="00CA6A09" w:rsidRPr="003C6671">
        <w:rPr>
          <w:rFonts w:ascii="Times New Roman" w:hAnsi="Times New Roman" w:cs="Times New Roman"/>
          <w:sz w:val="24"/>
          <w:szCs w:val="24"/>
        </w:rPr>
        <w:t xml:space="preserve">, </w:t>
      </w:r>
      <w:hyperlink r:id="rId29" w:history="1">
        <w:r w:rsidR="00CA6A09" w:rsidRPr="003C6671">
          <w:rPr>
            <w:rStyle w:val="ac"/>
            <w:rFonts w:ascii="Times New Roman" w:hAnsi="Times New Roman" w:cs="Times New Roman"/>
            <w:color w:val="auto"/>
            <w:sz w:val="24"/>
            <w:szCs w:val="24"/>
            <w:u w:val="none"/>
          </w:rPr>
          <w:t>10</w:t>
        </w:r>
      </w:hyperlink>
      <w:r w:rsidR="00CA6A09" w:rsidRPr="003C6671">
        <w:rPr>
          <w:rFonts w:ascii="Times New Roman" w:hAnsi="Times New Roman" w:cs="Times New Roman"/>
          <w:sz w:val="24"/>
          <w:szCs w:val="24"/>
        </w:rPr>
        <w:t xml:space="preserve">, </w:t>
      </w:r>
      <w:hyperlink r:id="rId30" w:history="1">
        <w:r w:rsidR="00CA6A09" w:rsidRPr="003C6671">
          <w:rPr>
            <w:rStyle w:val="ac"/>
            <w:rFonts w:ascii="Times New Roman" w:hAnsi="Times New Roman" w:cs="Times New Roman"/>
            <w:color w:val="auto"/>
            <w:sz w:val="24"/>
            <w:szCs w:val="24"/>
            <w:u w:val="none"/>
          </w:rPr>
          <w:t>11</w:t>
        </w:r>
      </w:hyperlink>
      <w:r w:rsidR="00CA6A09" w:rsidRPr="003C6671">
        <w:rPr>
          <w:rFonts w:ascii="Times New Roman" w:hAnsi="Times New Roman" w:cs="Times New Roman"/>
          <w:sz w:val="24"/>
          <w:szCs w:val="24"/>
        </w:rPr>
        <w:t xml:space="preserve"> Закона Иркутской области от 9 декабря 2009 года N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p>
    <w:p w:rsidR="00CA6A09" w:rsidRPr="003C6671" w:rsidRDefault="00455940" w:rsidP="003C66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71">
        <w:rPr>
          <w:rFonts w:ascii="Times New Roman" w:hAnsi="Times New Roman" w:cs="Times New Roman"/>
          <w:sz w:val="24"/>
          <w:szCs w:val="24"/>
        </w:rPr>
        <w:t>3</w:t>
      </w:r>
      <w:r w:rsidR="00CA6A09" w:rsidRPr="003C6671">
        <w:rPr>
          <w:rFonts w:ascii="Times New Roman" w:hAnsi="Times New Roman" w:cs="Times New Roman"/>
          <w:sz w:val="24"/>
          <w:szCs w:val="24"/>
        </w:rPr>
        <w:t xml:space="preserve">) </w:t>
      </w:r>
      <w:hyperlink r:id="rId31" w:history="1">
        <w:r w:rsidR="00CA6A09" w:rsidRPr="003C6671">
          <w:rPr>
            <w:rStyle w:val="ac"/>
            <w:rFonts w:ascii="Times New Roman" w:hAnsi="Times New Roman" w:cs="Times New Roman"/>
            <w:color w:val="auto"/>
            <w:sz w:val="24"/>
            <w:szCs w:val="24"/>
            <w:u w:val="none"/>
          </w:rPr>
          <w:t>Законом</w:t>
        </w:r>
      </w:hyperlink>
      <w:r w:rsidR="00CA6A09" w:rsidRPr="003C6671">
        <w:rPr>
          <w:rFonts w:ascii="Times New Roman" w:hAnsi="Times New Roman" w:cs="Times New Roman"/>
          <w:sz w:val="24"/>
          <w:szCs w:val="24"/>
        </w:rPr>
        <w:t xml:space="preserve"> Иркутской области от 15 июля 2013 года N 63-ОЗ "Об административной ответственности в сфере организации предоставления государственных и муниципальных услуг".</w:t>
      </w:r>
    </w:p>
    <w:p w:rsidR="00726946" w:rsidRPr="003C6671" w:rsidRDefault="00726946" w:rsidP="003C6671">
      <w:pPr>
        <w:widowControl w:val="0"/>
        <w:autoSpaceDE w:val="0"/>
        <w:autoSpaceDN w:val="0"/>
        <w:adjustRightInd w:val="0"/>
        <w:spacing w:after="0" w:line="240" w:lineRule="auto"/>
        <w:jc w:val="both"/>
        <w:rPr>
          <w:rFonts w:ascii="Times New Roman" w:hAnsi="Times New Roman"/>
          <w:sz w:val="24"/>
          <w:szCs w:val="24"/>
        </w:rPr>
      </w:pPr>
    </w:p>
    <w:p w:rsidR="00726946" w:rsidRPr="003C6671" w:rsidRDefault="00726946" w:rsidP="003C6671">
      <w:pPr>
        <w:spacing w:after="0" w:line="240" w:lineRule="auto"/>
        <w:ind w:firstLine="709"/>
        <w:jc w:val="center"/>
        <w:rPr>
          <w:rFonts w:ascii="Times New Roman" w:hAnsi="Times New Roman"/>
          <w:sz w:val="24"/>
          <w:szCs w:val="24"/>
        </w:rPr>
      </w:pPr>
      <w:r w:rsidRPr="003C6671">
        <w:rPr>
          <w:rFonts w:ascii="Times New Roman" w:hAnsi="Times New Roman"/>
          <w:sz w:val="24"/>
          <w:szCs w:val="24"/>
        </w:rPr>
        <w:t>РАЗДЕЛ 2. ЦЕЛЬ И ЗАДАЧИ ПОДПРОГРАММЫ, СРОКИ РЕАЛИЗАЦИИ</w:t>
      </w:r>
    </w:p>
    <w:p w:rsidR="00726946" w:rsidRPr="003C6671" w:rsidRDefault="00726946" w:rsidP="003C6671">
      <w:pPr>
        <w:spacing w:after="0" w:line="240" w:lineRule="auto"/>
        <w:ind w:firstLine="709"/>
        <w:jc w:val="both"/>
        <w:rPr>
          <w:rFonts w:ascii="Times New Roman" w:hAnsi="Times New Roman"/>
          <w:sz w:val="24"/>
          <w:szCs w:val="24"/>
        </w:rPr>
      </w:pPr>
    </w:p>
    <w:p w:rsidR="00726946" w:rsidRPr="003C6671" w:rsidRDefault="0072694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lang w:eastAsia="ru-RU"/>
        </w:rPr>
        <w:t xml:space="preserve">Основной целью подпрограммы является:  </w:t>
      </w:r>
      <w:r w:rsidR="00A94116" w:rsidRPr="003C6671">
        <w:rPr>
          <w:rFonts w:ascii="Times New Roman" w:hAnsi="Times New Roman"/>
          <w:sz w:val="24"/>
          <w:szCs w:val="24"/>
          <w:lang w:eastAsia="ru-RU"/>
        </w:rPr>
        <w:t>наделение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 и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A94116" w:rsidRPr="003C6671" w:rsidRDefault="00A9411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lang w:eastAsia="ru-RU"/>
        </w:rPr>
        <w:t>Реализация поставленной цели включает в себя:</w:t>
      </w:r>
    </w:p>
    <w:p w:rsidR="00726946" w:rsidRPr="003C6671" w:rsidRDefault="0072694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lang w:eastAsia="ru-RU"/>
        </w:rPr>
        <w:t>- осуществление государственных полномочий в соответствии с действующим законодательством,</w:t>
      </w:r>
    </w:p>
    <w:p w:rsidR="00726946" w:rsidRPr="003C6671" w:rsidRDefault="0072694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lang w:eastAsia="ru-RU"/>
        </w:rPr>
        <w:t>- недопущение нецелевого использования финансовых средств, предоставленных из областного бюджета,</w:t>
      </w:r>
    </w:p>
    <w:p w:rsidR="00726946" w:rsidRPr="003C6671" w:rsidRDefault="0072694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lang w:eastAsia="ru-RU"/>
        </w:rPr>
        <w:t xml:space="preserve">- исполнение выданных в пределах </w:t>
      </w:r>
      <w:proofErr w:type="gramStart"/>
      <w:r w:rsidRPr="003C6671">
        <w:rPr>
          <w:rFonts w:ascii="Times New Roman" w:hAnsi="Times New Roman"/>
          <w:sz w:val="24"/>
          <w:szCs w:val="24"/>
          <w:lang w:eastAsia="ru-RU"/>
        </w:rPr>
        <w:t>компетенции письменных предписаний уполномоченного органа государственной власти области</w:t>
      </w:r>
      <w:proofErr w:type="gramEnd"/>
      <w:r w:rsidRPr="003C6671">
        <w:rPr>
          <w:rFonts w:ascii="Times New Roman" w:hAnsi="Times New Roman"/>
          <w:sz w:val="24"/>
          <w:szCs w:val="24"/>
          <w:lang w:eastAsia="ru-RU"/>
        </w:rPr>
        <w:t xml:space="preserve"> об устранении нарушений требований законов.</w:t>
      </w:r>
    </w:p>
    <w:p w:rsidR="00726946" w:rsidRPr="003C6671" w:rsidRDefault="00726946" w:rsidP="003C66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Для достижения указанной цели необходимо решение следующих задач:</w:t>
      </w:r>
    </w:p>
    <w:p w:rsidR="00BC1479" w:rsidRPr="003C6671" w:rsidRDefault="0072694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rPr>
        <w:t>Определение персонального состава административных комиссий, включающее назначение и досрочное прекращение полномочий их членов в соответствии с законодательством</w:t>
      </w:r>
      <w:r w:rsidR="00D3224D" w:rsidRPr="003C6671">
        <w:rPr>
          <w:rFonts w:ascii="Times New Roman" w:hAnsi="Times New Roman"/>
          <w:sz w:val="24"/>
          <w:szCs w:val="24"/>
        </w:rPr>
        <w:t>.</w:t>
      </w:r>
    </w:p>
    <w:p w:rsidR="00BC1479" w:rsidRPr="003C6671" w:rsidRDefault="0072694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rPr>
        <w:t>Финансовое и материальное обеспечение деятельности административных комиссий.</w:t>
      </w:r>
    </w:p>
    <w:p w:rsidR="00A94116" w:rsidRDefault="00CA6A09" w:rsidP="003C6671">
      <w:pPr>
        <w:autoSpaceDE w:val="0"/>
        <w:autoSpaceDN w:val="0"/>
        <w:adjustRightInd w:val="0"/>
        <w:spacing w:after="0" w:line="240" w:lineRule="auto"/>
        <w:ind w:firstLine="709"/>
        <w:jc w:val="both"/>
        <w:rPr>
          <w:rFonts w:ascii="Times New Roman" w:hAnsi="Times New Roman"/>
          <w:sz w:val="24"/>
          <w:szCs w:val="24"/>
        </w:rPr>
      </w:pPr>
      <w:r w:rsidRPr="003C6671">
        <w:rPr>
          <w:rFonts w:ascii="Times New Roman" w:eastAsia="Times New Roman" w:hAnsi="Times New Roman" w:cs="Times New Roman"/>
          <w:sz w:val="24"/>
          <w:szCs w:val="24"/>
          <w:lang w:eastAsia="ru-RU"/>
        </w:rPr>
        <w:t xml:space="preserve">Определение </w:t>
      </w:r>
      <w:r w:rsidRPr="003C6671">
        <w:rPr>
          <w:rFonts w:ascii="Times New Roman" w:hAnsi="Times New Roman"/>
          <w:sz w:val="24"/>
          <w:szCs w:val="24"/>
        </w:rPr>
        <w:t>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00D3224D" w:rsidRPr="003C6671">
        <w:rPr>
          <w:rFonts w:ascii="Times New Roman" w:hAnsi="Times New Roman"/>
          <w:sz w:val="24"/>
          <w:szCs w:val="24"/>
        </w:rPr>
        <w:t>.</w:t>
      </w:r>
    </w:p>
    <w:p w:rsidR="005F0731" w:rsidRPr="004D0CC0" w:rsidRDefault="005F0731" w:rsidP="005F0731">
      <w:pPr>
        <w:spacing w:after="0" w:line="240" w:lineRule="auto"/>
        <w:ind w:firstLine="709"/>
        <w:jc w:val="both"/>
        <w:rPr>
          <w:rFonts w:ascii="Times New Roman" w:hAnsi="Times New Roman" w:cs="Times New Roman"/>
          <w:sz w:val="24"/>
          <w:szCs w:val="24"/>
        </w:rPr>
      </w:pPr>
      <w:r w:rsidRPr="004D0CC0">
        <w:rPr>
          <w:rFonts w:ascii="Times New Roman" w:hAnsi="Times New Roman" w:cs="Times New Roman"/>
          <w:sz w:val="24"/>
          <w:szCs w:val="24"/>
        </w:rPr>
        <w:t xml:space="preserve">Целевые показатели муниципальной подпрограммы представлены в Приложении № 12 к муниципальной программе. </w:t>
      </w:r>
    </w:p>
    <w:p w:rsidR="00726946" w:rsidRPr="003C6671" w:rsidRDefault="00726946" w:rsidP="003C6671">
      <w:pPr>
        <w:autoSpaceDE w:val="0"/>
        <w:autoSpaceDN w:val="0"/>
        <w:adjustRightInd w:val="0"/>
        <w:spacing w:after="0" w:line="240" w:lineRule="auto"/>
        <w:ind w:firstLine="709"/>
        <w:jc w:val="both"/>
        <w:rPr>
          <w:rFonts w:ascii="Times New Roman" w:hAnsi="Times New Roman"/>
          <w:sz w:val="24"/>
          <w:szCs w:val="24"/>
          <w:lang w:eastAsia="ru-RU"/>
        </w:rPr>
      </w:pPr>
      <w:r w:rsidRPr="003C6671">
        <w:rPr>
          <w:rFonts w:ascii="Times New Roman" w:hAnsi="Times New Roman"/>
          <w:sz w:val="24"/>
          <w:szCs w:val="24"/>
        </w:rPr>
        <w:t xml:space="preserve">Сроки реализации цели и </w:t>
      </w:r>
      <w:r w:rsidR="00A94116" w:rsidRPr="003C6671">
        <w:rPr>
          <w:rFonts w:ascii="Times New Roman" w:hAnsi="Times New Roman"/>
          <w:sz w:val="24"/>
          <w:szCs w:val="24"/>
        </w:rPr>
        <w:t>задач подпрограммы – 2019-2024</w:t>
      </w:r>
      <w:r w:rsidR="00D3224D" w:rsidRPr="003C6671">
        <w:rPr>
          <w:rFonts w:ascii="Times New Roman" w:hAnsi="Times New Roman"/>
          <w:sz w:val="24"/>
          <w:szCs w:val="24"/>
        </w:rPr>
        <w:t xml:space="preserve"> г</w:t>
      </w:r>
      <w:r w:rsidRPr="003C6671">
        <w:rPr>
          <w:rFonts w:ascii="Times New Roman" w:hAnsi="Times New Roman"/>
          <w:sz w:val="24"/>
          <w:szCs w:val="24"/>
        </w:rPr>
        <w:t>г.</w:t>
      </w:r>
    </w:p>
    <w:p w:rsidR="00726946" w:rsidRPr="003C6671" w:rsidRDefault="00726946" w:rsidP="003C6671">
      <w:pPr>
        <w:spacing w:after="0" w:line="240" w:lineRule="auto"/>
        <w:ind w:left="720"/>
        <w:jc w:val="both"/>
        <w:rPr>
          <w:rFonts w:ascii="Times New Roman" w:hAnsi="Times New Roman"/>
          <w:sz w:val="24"/>
          <w:szCs w:val="24"/>
        </w:rPr>
      </w:pPr>
    </w:p>
    <w:p w:rsidR="00726946" w:rsidRPr="003C6671" w:rsidRDefault="00726946" w:rsidP="003C6671">
      <w:pPr>
        <w:spacing w:after="0" w:line="240" w:lineRule="auto"/>
        <w:ind w:firstLine="709"/>
        <w:jc w:val="center"/>
        <w:rPr>
          <w:rFonts w:ascii="Times New Roman" w:hAnsi="Times New Roman"/>
          <w:sz w:val="24"/>
          <w:szCs w:val="24"/>
        </w:rPr>
      </w:pPr>
      <w:r w:rsidRPr="003C6671">
        <w:rPr>
          <w:rFonts w:ascii="Times New Roman" w:hAnsi="Times New Roman"/>
          <w:sz w:val="24"/>
          <w:szCs w:val="24"/>
        </w:rPr>
        <w:t>РАЗДЕЛ 3. ОСНОВНЫЕ МЕРОПРИЯТИЯ ПОДПРОГРАММЫ</w:t>
      </w:r>
    </w:p>
    <w:p w:rsidR="00873DB7" w:rsidRPr="003C6671" w:rsidRDefault="00873DB7" w:rsidP="003C6671">
      <w:pPr>
        <w:spacing w:after="0" w:line="240" w:lineRule="auto"/>
        <w:ind w:firstLine="709"/>
        <w:jc w:val="center"/>
        <w:rPr>
          <w:rFonts w:ascii="Times New Roman" w:hAnsi="Times New Roman"/>
          <w:sz w:val="24"/>
          <w:szCs w:val="24"/>
        </w:rPr>
      </w:pPr>
    </w:p>
    <w:p w:rsidR="00CA6A09" w:rsidRPr="003C6671" w:rsidRDefault="00CA6A09" w:rsidP="003C66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 xml:space="preserve"> </w:t>
      </w:r>
      <w:r w:rsidR="00726946" w:rsidRPr="003C6671">
        <w:rPr>
          <w:rFonts w:ascii="Times New Roman" w:eastAsia="Times New Roman" w:hAnsi="Times New Roman" w:cs="Times New Roman"/>
          <w:sz w:val="24"/>
          <w:szCs w:val="24"/>
          <w:lang w:eastAsia="ru-RU"/>
        </w:rPr>
        <w:t>Основным</w:t>
      </w:r>
      <w:r w:rsidR="00497E66" w:rsidRPr="003C6671">
        <w:rPr>
          <w:rFonts w:ascii="Times New Roman" w:eastAsia="Times New Roman" w:hAnsi="Times New Roman" w:cs="Times New Roman"/>
          <w:sz w:val="24"/>
          <w:szCs w:val="24"/>
          <w:lang w:eastAsia="ru-RU"/>
        </w:rPr>
        <w:t>и мероприятиями</w:t>
      </w:r>
      <w:r w:rsidR="00726946" w:rsidRPr="003C6671">
        <w:rPr>
          <w:rFonts w:ascii="Times New Roman" w:eastAsia="Times New Roman" w:hAnsi="Times New Roman" w:cs="Times New Roman"/>
          <w:sz w:val="24"/>
          <w:szCs w:val="24"/>
          <w:lang w:eastAsia="ru-RU"/>
        </w:rPr>
        <w:t xml:space="preserve"> подпрограммы явля</w:t>
      </w:r>
      <w:r w:rsidR="00497E66" w:rsidRPr="003C6671">
        <w:rPr>
          <w:rFonts w:ascii="Times New Roman" w:eastAsia="Times New Roman" w:hAnsi="Times New Roman" w:cs="Times New Roman"/>
          <w:sz w:val="24"/>
          <w:szCs w:val="24"/>
          <w:lang w:eastAsia="ru-RU"/>
        </w:rPr>
        <w:t>ю</w:t>
      </w:r>
      <w:r w:rsidR="00726946" w:rsidRPr="003C6671">
        <w:rPr>
          <w:rFonts w:ascii="Times New Roman" w:eastAsia="Times New Roman" w:hAnsi="Times New Roman" w:cs="Times New Roman"/>
          <w:sz w:val="24"/>
          <w:szCs w:val="24"/>
          <w:lang w:eastAsia="ru-RU"/>
        </w:rPr>
        <w:t>тся</w:t>
      </w:r>
      <w:r w:rsidR="00497E66" w:rsidRPr="003C6671">
        <w:rPr>
          <w:rFonts w:ascii="Times New Roman" w:eastAsia="Times New Roman" w:hAnsi="Times New Roman" w:cs="Times New Roman"/>
          <w:sz w:val="24"/>
          <w:szCs w:val="24"/>
          <w:lang w:eastAsia="ru-RU"/>
        </w:rPr>
        <w:t>: 1.</w:t>
      </w:r>
      <w:r w:rsidR="00726946" w:rsidRPr="003C6671">
        <w:rPr>
          <w:rFonts w:ascii="Times New Roman" w:eastAsia="Times New Roman" w:hAnsi="Times New Roman" w:cs="Times New Roman"/>
          <w:sz w:val="24"/>
          <w:szCs w:val="24"/>
          <w:lang w:eastAsia="ru-RU"/>
        </w:rPr>
        <w:t xml:space="preserve"> о</w:t>
      </w:r>
      <w:r w:rsidR="00726946" w:rsidRPr="003C6671">
        <w:rPr>
          <w:rFonts w:ascii="Times New Roman" w:eastAsia="Times New Roman" w:hAnsi="Times New Roman" w:cs="Times New Roman"/>
          <w:color w:val="000000"/>
          <w:sz w:val="24"/>
          <w:szCs w:val="24"/>
          <w:lang w:eastAsia="ru-RU"/>
        </w:rPr>
        <w:t>существление областных государственных полномочий по определению персонального состава и обеспечению деятельности административных комиссий</w:t>
      </w:r>
      <w:r w:rsidRPr="003C6671">
        <w:rPr>
          <w:rFonts w:ascii="Times New Roman" w:eastAsia="Times New Roman" w:hAnsi="Times New Roman" w:cs="Times New Roman"/>
          <w:color w:val="000000"/>
          <w:sz w:val="24"/>
          <w:szCs w:val="24"/>
          <w:lang w:eastAsia="ru-RU"/>
        </w:rPr>
        <w:t xml:space="preserve"> и</w:t>
      </w:r>
      <w:r w:rsidR="00497E66" w:rsidRPr="003C6671">
        <w:rPr>
          <w:rFonts w:ascii="Times New Roman" w:eastAsia="Times New Roman" w:hAnsi="Times New Roman" w:cs="Times New Roman"/>
          <w:color w:val="000000"/>
          <w:sz w:val="24"/>
          <w:szCs w:val="24"/>
          <w:lang w:eastAsia="ru-RU"/>
        </w:rPr>
        <w:t xml:space="preserve"> 2.</w:t>
      </w:r>
      <w:r w:rsidRPr="003C6671">
        <w:rPr>
          <w:rFonts w:ascii="Times New Roman" w:eastAsia="Times New Roman" w:hAnsi="Times New Roman"/>
          <w:color w:val="000000"/>
          <w:sz w:val="24"/>
          <w:szCs w:val="24"/>
          <w:lang w:eastAsia="ru-RU"/>
        </w:rPr>
        <w:t xml:space="preserve"> </w:t>
      </w:r>
      <w:r w:rsidR="00F85C21" w:rsidRPr="003C6671">
        <w:rPr>
          <w:rFonts w:ascii="Times New Roman" w:eastAsia="Times New Roman" w:hAnsi="Times New Roman"/>
          <w:color w:val="000000"/>
          <w:sz w:val="24"/>
          <w:szCs w:val="24"/>
          <w:lang w:eastAsia="ru-RU"/>
        </w:rPr>
        <w:t>о</w:t>
      </w:r>
      <w:r w:rsidRPr="003C6671">
        <w:rPr>
          <w:rFonts w:ascii="Times New Roman" w:eastAsia="Times New Roman" w:hAnsi="Times New Roman"/>
          <w:color w:val="000000"/>
          <w:sz w:val="24"/>
          <w:szCs w:val="24"/>
          <w:lang w:eastAsia="ru-RU"/>
        </w:rPr>
        <w:t>пределени</w:t>
      </w:r>
      <w:r w:rsidR="00497E66" w:rsidRPr="003C6671">
        <w:rPr>
          <w:rFonts w:ascii="Times New Roman" w:eastAsia="Times New Roman" w:hAnsi="Times New Roman"/>
          <w:color w:val="000000"/>
          <w:sz w:val="24"/>
          <w:szCs w:val="24"/>
          <w:lang w:eastAsia="ru-RU"/>
        </w:rPr>
        <w:t>е</w:t>
      </w:r>
      <w:r w:rsidRPr="003C6671">
        <w:rPr>
          <w:rFonts w:ascii="Times New Roman" w:eastAsia="Times New Roman" w:hAnsi="Times New Roman"/>
          <w:color w:val="000000"/>
          <w:sz w:val="24"/>
          <w:szCs w:val="24"/>
          <w:lang w:eastAsia="ru-RU"/>
        </w:rPr>
        <w:t xml:space="preserve"> </w:t>
      </w:r>
      <w:r w:rsidRPr="003C6671">
        <w:rPr>
          <w:rFonts w:ascii="Times New Roman" w:hAnsi="Times New Roman"/>
          <w:sz w:val="24"/>
          <w:szCs w:val="24"/>
        </w:rPr>
        <w:t>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3C6671">
        <w:rPr>
          <w:rFonts w:ascii="Times New Roman" w:hAnsi="Times New Roman"/>
          <w:sz w:val="24"/>
          <w:szCs w:val="24"/>
          <w:lang w:eastAsia="ru-RU"/>
        </w:rPr>
        <w:t>»</w:t>
      </w:r>
      <w:r w:rsidR="00A94116" w:rsidRPr="003C6671">
        <w:rPr>
          <w:rFonts w:ascii="Times New Roman" w:hAnsi="Times New Roman"/>
          <w:sz w:val="24"/>
          <w:szCs w:val="24"/>
          <w:lang w:eastAsia="ru-RU"/>
        </w:rPr>
        <w:t>.</w:t>
      </w:r>
    </w:p>
    <w:p w:rsidR="00726946" w:rsidRPr="003C6671" w:rsidRDefault="00726946" w:rsidP="003C66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color w:val="000000"/>
          <w:sz w:val="24"/>
          <w:szCs w:val="24"/>
          <w:lang w:eastAsia="ru-RU"/>
        </w:rPr>
        <w:t>М</w:t>
      </w:r>
      <w:r w:rsidR="00CA6A09" w:rsidRPr="003C6671">
        <w:rPr>
          <w:rFonts w:ascii="Times New Roman" w:eastAsia="Times New Roman" w:hAnsi="Times New Roman" w:cs="Times New Roman"/>
          <w:color w:val="000000"/>
          <w:sz w:val="24"/>
          <w:szCs w:val="24"/>
          <w:lang w:eastAsia="ru-RU"/>
        </w:rPr>
        <w:t>ероприятия подпрограммы буду</w:t>
      </w:r>
      <w:r w:rsidRPr="003C6671">
        <w:rPr>
          <w:rFonts w:ascii="Times New Roman" w:eastAsia="Times New Roman" w:hAnsi="Times New Roman" w:cs="Times New Roman"/>
          <w:color w:val="000000"/>
          <w:sz w:val="24"/>
          <w:szCs w:val="24"/>
          <w:lang w:eastAsia="ru-RU"/>
        </w:rPr>
        <w:t>т реализовываться в рамках следующих направлений:</w:t>
      </w:r>
    </w:p>
    <w:p w:rsidR="00455940" w:rsidRPr="003C6671" w:rsidRDefault="00726946" w:rsidP="003C6671">
      <w:pPr>
        <w:pStyle w:val="a3"/>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Рассмотрение протоколов об административных правонарушениях</w:t>
      </w:r>
      <w:r w:rsidR="00455940" w:rsidRPr="003C6671">
        <w:rPr>
          <w:rFonts w:ascii="Times New Roman" w:eastAsia="Times New Roman" w:hAnsi="Times New Roman" w:cs="Times New Roman"/>
          <w:sz w:val="24"/>
          <w:szCs w:val="24"/>
          <w:lang w:eastAsia="ru-RU"/>
        </w:rPr>
        <w:t>.</w:t>
      </w:r>
    </w:p>
    <w:p w:rsidR="00455940" w:rsidRPr="003C6671" w:rsidRDefault="00726946" w:rsidP="003C6671">
      <w:pPr>
        <w:pStyle w:val="a3"/>
        <w:widowControl w:val="0"/>
        <w:numPr>
          <w:ilvl w:val="0"/>
          <w:numId w:val="18"/>
        </w:numPr>
        <w:autoSpaceDE w:val="0"/>
        <w:autoSpaceDN w:val="0"/>
        <w:adjustRightInd w:val="0"/>
        <w:spacing w:after="0" w:line="240" w:lineRule="auto"/>
        <w:ind w:left="0" w:right="57" w:firstLine="709"/>
        <w:jc w:val="both"/>
        <w:rPr>
          <w:rFonts w:ascii="Times New Roman" w:eastAsia="Times New Roman" w:hAnsi="Times New Roman"/>
          <w:color w:val="000000"/>
          <w:sz w:val="24"/>
          <w:szCs w:val="24"/>
          <w:lang w:eastAsia="ru-RU"/>
        </w:rPr>
      </w:pPr>
      <w:r w:rsidRPr="003C6671">
        <w:rPr>
          <w:rFonts w:ascii="Times New Roman" w:eastAsia="Times New Roman" w:hAnsi="Times New Roman"/>
          <w:color w:val="000000"/>
          <w:sz w:val="24"/>
          <w:szCs w:val="24"/>
          <w:lang w:eastAsia="ru-RU"/>
        </w:rPr>
        <w:t>Проведение выездных рейдов с привлечением правоохранительных органов.</w:t>
      </w:r>
    </w:p>
    <w:p w:rsidR="00726946" w:rsidRPr="003C6671" w:rsidRDefault="00726946" w:rsidP="003C6671">
      <w:pPr>
        <w:pStyle w:val="a3"/>
        <w:widowControl w:val="0"/>
        <w:numPr>
          <w:ilvl w:val="0"/>
          <w:numId w:val="18"/>
        </w:numPr>
        <w:autoSpaceDE w:val="0"/>
        <w:autoSpaceDN w:val="0"/>
        <w:adjustRightInd w:val="0"/>
        <w:spacing w:after="0" w:line="240" w:lineRule="auto"/>
        <w:ind w:left="0" w:right="57" w:firstLine="709"/>
        <w:jc w:val="both"/>
        <w:rPr>
          <w:rFonts w:ascii="Times New Roman" w:eastAsia="Times New Roman" w:hAnsi="Times New Roman"/>
          <w:color w:val="000000"/>
          <w:sz w:val="24"/>
          <w:szCs w:val="24"/>
          <w:lang w:eastAsia="ru-RU"/>
        </w:rPr>
      </w:pPr>
      <w:r w:rsidRPr="003C6671">
        <w:rPr>
          <w:rFonts w:ascii="Times New Roman" w:eastAsia="Times New Roman" w:hAnsi="Times New Roman"/>
          <w:color w:val="000000"/>
          <w:sz w:val="24"/>
          <w:szCs w:val="24"/>
          <w:lang w:eastAsia="ru-RU"/>
        </w:rPr>
        <w:t>Принятие мер по приведению в соответствие с существующими требованиями Правил благ</w:t>
      </w:r>
      <w:r w:rsidR="00455940" w:rsidRPr="003C6671">
        <w:rPr>
          <w:rFonts w:ascii="Times New Roman" w:eastAsia="Times New Roman" w:hAnsi="Times New Roman"/>
          <w:color w:val="000000"/>
          <w:sz w:val="24"/>
          <w:szCs w:val="24"/>
          <w:lang w:eastAsia="ru-RU"/>
        </w:rPr>
        <w:t>оустройства, уборки территорий</w:t>
      </w:r>
      <w:r w:rsidRPr="003C6671">
        <w:rPr>
          <w:rFonts w:ascii="Times New Roman" w:eastAsia="Times New Roman" w:hAnsi="Times New Roman"/>
          <w:color w:val="000000"/>
          <w:sz w:val="24"/>
          <w:szCs w:val="24"/>
          <w:lang w:eastAsia="ru-RU"/>
        </w:rPr>
        <w:t xml:space="preserve"> муниципальных образований.</w:t>
      </w:r>
    </w:p>
    <w:p w:rsidR="00726946" w:rsidRPr="003C6671" w:rsidRDefault="00726946" w:rsidP="003C6671">
      <w:pPr>
        <w:numPr>
          <w:ilvl w:val="0"/>
          <w:numId w:val="18"/>
        </w:numPr>
        <w:spacing w:after="0" w:line="240" w:lineRule="auto"/>
        <w:ind w:left="0" w:right="57" w:firstLine="709"/>
        <w:jc w:val="both"/>
        <w:rPr>
          <w:rFonts w:ascii="Times New Roman" w:eastAsia="Times New Roman" w:hAnsi="Times New Roman"/>
          <w:color w:val="000000"/>
          <w:sz w:val="24"/>
          <w:szCs w:val="24"/>
          <w:lang w:eastAsia="ru-RU"/>
        </w:rPr>
      </w:pPr>
      <w:proofErr w:type="gramStart"/>
      <w:r w:rsidRPr="003C6671">
        <w:rPr>
          <w:rFonts w:ascii="Times New Roman" w:eastAsia="Times New Roman" w:hAnsi="Times New Roman"/>
          <w:color w:val="000000"/>
          <w:sz w:val="24"/>
          <w:szCs w:val="24"/>
          <w:lang w:eastAsia="ru-RU"/>
        </w:rPr>
        <w:t>Контроль за</w:t>
      </w:r>
      <w:proofErr w:type="gramEnd"/>
      <w:r w:rsidRPr="003C6671">
        <w:rPr>
          <w:rFonts w:ascii="Times New Roman" w:eastAsia="Times New Roman" w:hAnsi="Times New Roman"/>
          <w:color w:val="000000"/>
          <w:sz w:val="24"/>
          <w:szCs w:val="24"/>
          <w:lang w:eastAsia="ru-RU"/>
        </w:rPr>
        <w:t xml:space="preserve"> обращениями граждан по вопросу несоблюдения Законов Иркутской области об административной ответственности за отдельные правонарушения, рассматриваемые административной комиссией </w:t>
      </w:r>
      <w:r w:rsidR="00CA7D11">
        <w:rPr>
          <w:rFonts w:ascii="Times New Roman" w:eastAsia="Times New Roman" w:hAnsi="Times New Roman"/>
          <w:color w:val="000000"/>
          <w:sz w:val="24"/>
          <w:szCs w:val="24"/>
          <w:lang w:eastAsia="ru-RU"/>
        </w:rPr>
        <w:t>Слюдянского муниципального района</w:t>
      </w:r>
      <w:r w:rsidRPr="003C6671">
        <w:rPr>
          <w:rFonts w:ascii="Times New Roman" w:eastAsia="Times New Roman" w:hAnsi="Times New Roman"/>
          <w:color w:val="000000"/>
          <w:sz w:val="24"/>
          <w:szCs w:val="24"/>
          <w:lang w:eastAsia="ru-RU"/>
        </w:rPr>
        <w:t>.</w:t>
      </w:r>
    </w:p>
    <w:p w:rsidR="00726946" w:rsidRPr="003C6671" w:rsidRDefault="00726946" w:rsidP="003C6671">
      <w:pPr>
        <w:numPr>
          <w:ilvl w:val="0"/>
          <w:numId w:val="18"/>
        </w:numPr>
        <w:spacing w:after="0" w:line="240" w:lineRule="auto"/>
        <w:ind w:left="0" w:right="57" w:firstLine="709"/>
        <w:jc w:val="both"/>
        <w:rPr>
          <w:rFonts w:ascii="Times New Roman" w:eastAsia="Times New Roman" w:hAnsi="Times New Roman"/>
          <w:color w:val="000000"/>
          <w:sz w:val="24"/>
          <w:szCs w:val="24"/>
          <w:lang w:eastAsia="ru-RU"/>
        </w:rPr>
      </w:pPr>
      <w:r w:rsidRPr="003C6671">
        <w:rPr>
          <w:rFonts w:ascii="Times New Roman" w:eastAsia="Times New Roman" w:hAnsi="Times New Roman"/>
          <w:color w:val="000000"/>
          <w:sz w:val="24"/>
          <w:szCs w:val="24"/>
          <w:lang w:eastAsia="ru-RU"/>
        </w:rPr>
        <w:t>Профилактические мероприятия по соблюдению Законов Иркутской области об административных правонарушениях.</w:t>
      </w:r>
    </w:p>
    <w:p w:rsidR="004D0CC0" w:rsidRPr="005F0731" w:rsidRDefault="00726946" w:rsidP="004D0CC0">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6671">
        <w:rPr>
          <w:rFonts w:ascii="Times New Roman" w:eastAsia="Times New Roman" w:hAnsi="Times New Roman" w:cs="Times New Roman"/>
          <w:sz w:val="24"/>
          <w:szCs w:val="24"/>
          <w:lang w:eastAsia="ru-RU"/>
        </w:rPr>
        <w:t>Проведение семинаров, круглых столов, обучения лиц, причастных к составлению протоколов об ад</w:t>
      </w:r>
      <w:r w:rsidR="00455940" w:rsidRPr="003C6671">
        <w:rPr>
          <w:rFonts w:ascii="Times New Roman" w:eastAsia="Times New Roman" w:hAnsi="Times New Roman" w:cs="Times New Roman"/>
          <w:sz w:val="24"/>
          <w:szCs w:val="24"/>
          <w:lang w:eastAsia="ru-RU"/>
        </w:rPr>
        <w:t>министративных правонарушениях.</w:t>
      </w:r>
    </w:p>
    <w:p w:rsidR="00726946" w:rsidRPr="003C6671" w:rsidRDefault="00726946" w:rsidP="006C3439">
      <w:pPr>
        <w:spacing w:line="240" w:lineRule="auto"/>
        <w:jc w:val="both"/>
        <w:rPr>
          <w:rFonts w:ascii="Times New Roman" w:hAnsi="Times New Roman" w:cs="Times New Roman"/>
          <w:lang w:eastAsia="ru-RU"/>
        </w:rPr>
        <w:sectPr w:rsidR="00726946" w:rsidRPr="003C6671" w:rsidSect="00E96848">
          <w:footerReference w:type="default" r:id="rId32"/>
          <w:pgSz w:w="11906" w:h="16838"/>
          <w:pgMar w:top="1134" w:right="851" w:bottom="1134" w:left="1701" w:header="709" w:footer="709" w:gutter="0"/>
          <w:cols w:space="708"/>
          <w:docGrid w:linePitch="360"/>
        </w:sectPr>
      </w:pPr>
    </w:p>
    <w:p w:rsidR="008F2371" w:rsidRPr="003C6671" w:rsidRDefault="008F2371" w:rsidP="003C6671">
      <w:pPr>
        <w:framePr w:hSpace="180" w:wrap="around" w:vAnchor="page" w:hAnchor="margin" w:y="931"/>
        <w:widowControl w:val="0"/>
        <w:autoSpaceDE w:val="0"/>
        <w:autoSpaceDN w:val="0"/>
        <w:adjustRightInd w:val="0"/>
        <w:spacing w:after="0" w:line="240" w:lineRule="auto"/>
        <w:jc w:val="right"/>
        <w:rPr>
          <w:rFonts w:ascii="Times New Roman" w:hAnsi="Times New Roman"/>
          <w:sz w:val="24"/>
          <w:szCs w:val="24"/>
        </w:rPr>
      </w:pPr>
      <w:r w:rsidRPr="003C6671">
        <w:rPr>
          <w:rFonts w:ascii="Times New Roman" w:hAnsi="Times New Roman"/>
          <w:sz w:val="24"/>
          <w:szCs w:val="24"/>
        </w:rPr>
        <w:lastRenderedPageBreak/>
        <w:t>Приложение № 1</w:t>
      </w:r>
      <w:r w:rsidR="004E4B6E" w:rsidRPr="003C6671">
        <w:rPr>
          <w:rFonts w:ascii="Times New Roman" w:hAnsi="Times New Roman"/>
          <w:sz w:val="24"/>
          <w:szCs w:val="24"/>
        </w:rPr>
        <w:t>2</w:t>
      </w:r>
    </w:p>
    <w:p w:rsidR="008F2371" w:rsidRPr="003C6671" w:rsidRDefault="008F2371" w:rsidP="003C6671">
      <w:pPr>
        <w:framePr w:hSpace="180" w:wrap="around" w:vAnchor="page" w:hAnchor="margin" w:y="931"/>
        <w:widowControl w:val="0"/>
        <w:autoSpaceDE w:val="0"/>
        <w:autoSpaceDN w:val="0"/>
        <w:adjustRightInd w:val="0"/>
        <w:spacing w:after="0" w:line="240" w:lineRule="auto"/>
        <w:jc w:val="right"/>
        <w:rPr>
          <w:rFonts w:ascii="Times New Roman" w:hAnsi="Times New Roman"/>
          <w:sz w:val="24"/>
          <w:szCs w:val="24"/>
        </w:rPr>
      </w:pPr>
      <w:r w:rsidRPr="003C6671">
        <w:rPr>
          <w:rFonts w:ascii="Times New Roman" w:hAnsi="Times New Roman"/>
          <w:sz w:val="24"/>
          <w:szCs w:val="24"/>
        </w:rPr>
        <w:t>к муниципальной программе</w:t>
      </w:r>
    </w:p>
    <w:p w:rsidR="008F2371" w:rsidRPr="003C6671" w:rsidRDefault="008F2371" w:rsidP="003C6671">
      <w:pPr>
        <w:framePr w:hSpace="180" w:wrap="around" w:vAnchor="page" w:hAnchor="margin" w:y="931"/>
        <w:spacing w:after="0" w:line="240" w:lineRule="auto"/>
        <w:jc w:val="right"/>
        <w:rPr>
          <w:rFonts w:ascii="Times New Roman" w:hAnsi="Times New Roman"/>
          <w:bCs/>
          <w:color w:val="000000"/>
          <w:sz w:val="24"/>
          <w:szCs w:val="24"/>
        </w:rPr>
      </w:pPr>
      <w:r w:rsidRPr="003C6671">
        <w:rPr>
          <w:rFonts w:ascii="Times New Roman" w:hAnsi="Times New Roman"/>
          <w:bCs/>
          <w:color w:val="000000"/>
          <w:sz w:val="24"/>
          <w:szCs w:val="24"/>
        </w:rPr>
        <w:t>«Совершенствование механизмов управления</w:t>
      </w:r>
    </w:p>
    <w:p w:rsidR="005E5F18" w:rsidRPr="003C6671" w:rsidRDefault="00E137FF" w:rsidP="003C667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bCs/>
          <w:color w:val="000000"/>
          <w:sz w:val="24"/>
          <w:szCs w:val="24"/>
        </w:rPr>
        <w:t>Слюдянского муниципального</w:t>
      </w:r>
      <w:r w:rsidR="00E1134D" w:rsidRPr="003C6671">
        <w:rPr>
          <w:rFonts w:ascii="Times New Roman" w:hAnsi="Times New Roman"/>
          <w:bCs/>
          <w:color w:val="000000"/>
          <w:sz w:val="24"/>
          <w:szCs w:val="24"/>
        </w:rPr>
        <w:t xml:space="preserve"> район</w:t>
      </w:r>
      <w:r>
        <w:rPr>
          <w:rFonts w:ascii="Times New Roman" w:hAnsi="Times New Roman"/>
          <w:bCs/>
          <w:color w:val="000000"/>
          <w:sz w:val="24"/>
          <w:szCs w:val="24"/>
        </w:rPr>
        <w:t>а</w:t>
      </w:r>
      <w:r w:rsidR="00A0510B" w:rsidRPr="003C6671">
        <w:rPr>
          <w:rFonts w:ascii="Times New Roman" w:hAnsi="Times New Roman"/>
          <w:bCs/>
          <w:color w:val="000000"/>
          <w:sz w:val="24"/>
          <w:szCs w:val="24"/>
        </w:rPr>
        <w:t>»</w:t>
      </w:r>
      <w:r w:rsidR="00E1134D" w:rsidRPr="003C6671">
        <w:rPr>
          <w:rFonts w:ascii="Times New Roman" w:hAnsi="Times New Roman"/>
          <w:bCs/>
          <w:color w:val="000000"/>
          <w:sz w:val="24"/>
          <w:szCs w:val="24"/>
        </w:rPr>
        <w:t xml:space="preserve"> </w:t>
      </w:r>
    </w:p>
    <w:p w:rsidR="008F2371" w:rsidRPr="003C6671" w:rsidRDefault="008F2371" w:rsidP="003C6671">
      <w:pPr>
        <w:widowControl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p>
    <w:p w:rsidR="000201EF" w:rsidRPr="003C6671" w:rsidRDefault="000201EF" w:rsidP="003C6671">
      <w:pPr>
        <w:widowControl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3C6671">
        <w:rPr>
          <w:rFonts w:ascii="Times New Roman" w:eastAsia="Calibri" w:hAnsi="Times New Roman" w:cs="Times New Roman"/>
          <w:bCs/>
          <w:color w:val="000000"/>
          <w:sz w:val="24"/>
          <w:szCs w:val="24"/>
          <w:lang w:eastAsia="ru-RU"/>
        </w:rPr>
        <w:t>Сведения</w:t>
      </w:r>
      <w:r w:rsidR="00123A71" w:rsidRPr="003C6671">
        <w:rPr>
          <w:rFonts w:ascii="Times New Roman" w:eastAsia="Calibri" w:hAnsi="Times New Roman" w:cs="Times New Roman"/>
          <w:bCs/>
          <w:color w:val="000000"/>
          <w:sz w:val="24"/>
          <w:szCs w:val="24"/>
          <w:lang w:eastAsia="ru-RU"/>
        </w:rPr>
        <w:t xml:space="preserve"> о составе и значениях показателей программы</w:t>
      </w:r>
    </w:p>
    <w:p w:rsidR="000201EF" w:rsidRPr="003C6671" w:rsidRDefault="000201EF" w:rsidP="003C6671">
      <w:pPr>
        <w:spacing w:line="240" w:lineRule="auto"/>
        <w:jc w:val="center"/>
        <w:rPr>
          <w:rFonts w:ascii="Times New Roman" w:hAnsi="Times New Roman"/>
          <w:bCs/>
          <w:color w:val="000000"/>
          <w:sz w:val="24"/>
          <w:szCs w:val="24"/>
        </w:rPr>
      </w:pPr>
      <w:r w:rsidRPr="003C6671">
        <w:rPr>
          <w:rFonts w:ascii="Times New Roman" w:hAnsi="Times New Roman"/>
          <w:bCs/>
          <w:color w:val="000000"/>
          <w:sz w:val="24"/>
          <w:szCs w:val="24"/>
        </w:rPr>
        <w:t xml:space="preserve">«Совершенствование механизмов управления </w:t>
      </w:r>
      <w:r w:rsidR="00EE2DBE">
        <w:rPr>
          <w:rFonts w:ascii="Times New Roman" w:hAnsi="Times New Roman"/>
          <w:bCs/>
          <w:color w:val="000000"/>
          <w:sz w:val="24"/>
          <w:szCs w:val="24"/>
        </w:rPr>
        <w:t>Слюдянского муниципального района</w:t>
      </w:r>
      <w:r w:rsidR="00A0510B" w:rsidRPr="003C6671">
        <w:rPr>
          <w:rFonts w:ascii="Times New Roman" w:hAnsi="Times New Roman"/>
          <w:bCs/>
          <w:color w:val="000000"/>
          <w:sz w:val="24"/>
          <w:szCs w:val="24"/>
        </w:rPr>
        <w:t>»</w:t>
      </w:r>
      <w:r w:rsidRPr="003C6671">
        <w:rPr>
          <w:rFonts w:ascii="Times New Roman" w:hAnsi="Times New Roman"/>
          <w:bCs/>
          <w:color w:val="000000"/>
          <w:sz w:val="24"/>
          <w:szCs w:val="24"/>
        </w:rPr>
        <w:t xml:space="preserve"> </w:t>
      </w:r>
    </w:p>
    <w:tbl>
      <w:tblPr>
        <w:tblStyle w:val="10"/>
        <w:tblW w:w="14283" w:type="dxa"/>
        <w:shd w:val="clear" w:color="auto" w:fill="FFFFFF" w:themeFill="background1"/>
        <w:tblLayout w:type="fixed"/>
        <w:tblLook w:val="04A0" w:firstRow="1" w:lastRow="0" w:firstColumn="1" w:lastColumn="0" w:noHBand="0" w:noVBand="1"/>
      </w:tblPr>
      <w:tblGrid>
        <w:gridCol w:w="534"/>
        <w:gridCol w:w="4400"/>
        <w:gridCol w:w="861"/>
        <w:gridCol w:w="995"/>
        <w:gridCol w:w="1115"/>
        <w:gridCol w:w="1134"/>
        <w:gridCol w:w="1134"/>
        <w:gridCol w:w="993"/>
        <w:gridCol w:w="965"/>
        <w:gridCol w:w="156"/>
        <w:gridCol w:w="15"/>
        <w:gridCol w:w="10"/>
        <w:gridCol w:w="1109"/>
        <w:gridCol w:w="15"/>
        <w:gridCol w:w="10"/>
        <w:gridCol w:w="19"/>
        <w:gridCol w:w="783"/>
        <w:gridCol w:w="15"/>
        <w:gridCol w:w="10"/>
        <w:gridCol w:w="10"/>
      </w:tblGrid>
      <w:tr w:rsidR="00994571" w:rsidRPr="003C6671" w:rsidTr="00994571">
        <w:trPr>
          <w:gridAfter w:val="2"/>
          <w:wAfter w:w="20" w:type="dxa"/>
          <w:trHeight w:val="300"/>
        </w:trPr>
        <w:tc>
          <w:tcPr>
            <w:tcW w:w="534" w:type="dxa"/>
            <w:vMerge w:val="restart"/>
            <w:shd w:val="clear" w:color="auto" w:fill="FFFFFF" w:themeFill="background1"/>
            <w:noWrap/>
          </w:tcPr>
          <w:p w:rsidR="00A94116" w:rsidRPr="003C6671" w:rsidRDefault="00A94116" w:rsidP="003C6671">
            <w:pPr>
              <w:jc w:val="center"/>
              <w:rPr>
                <w:rFonts w:ascii="Times New Roman" w:hAnsi="Times New Roman"/>
              </w:rPr>
            </w:pPr>
            <w:r w:rsidRPr="003C6671">
              <w:rPr>
                <w:rFonts w:ascii="Times New Roman" w:hAnsi="Times New Roman"/>
              </w:rPr>
              <w:t xml:space="preserve">№ </w:t>
            </w:r>
            <w:proofErr w:type="gramStart"/>
            <w:r w:rsidRPr="003C6671">
              <w:rPr>
                <w:rFonts w:ascii="Times New Roman" w:hAnsi="Times New Roman"/>
              </w:rPr>
              <w:t>п</w:t>
            </w:r>
            <w:proofErr w:type="gramEnd"/>
            <w:r w:rsidRPr="003C6671">
              <w:rPr>
                <w:rFonts w:ascii="Times New Roman" w:hAnsi="Times New Roman"/>
              </w:rPr>
              <w:t>/п</w:t>
            </w:r>
          </w:p>
        </w:tc>
        <w:tc>
          <w:tcPr>
            <w:tcW w:w="4400" w:type="dxa"/>
            <w:vMerge w:val="restart"/>
            <w:shd w:val="clear" w:color="auto" w:fill="FFFFFF" w:themeFill="background1"/>
            <w:noWrap/>
          </w:tcPr>
          <w:p w:rsidR="00A94116" w:rsidRPr="003C6671" w:rsidRDefault="00A94116" w:rsidP="003C6671">
            <w:pPr>
              <w:jc w:val="center"/>
              <w:rPr>
                <w:rFonts w:ascii="Times New Roman" w:hAnsi="Times New Roman"/>
              </w:rPr>
            </w:pPr>
            <w:r w:rsidRPr="003C6671">
              <w:rPr>
                <w:rFonts w:ascii="Times New Roman" w:hAnsi="Times New Roman"/>
              </w:rPr>
              <w:t xml:space="preserve">Наименование целевого показателя (муниципальной услуги, </w:t>
            </w:r>
            <w:proofErr w:type="gramStart"/>
            <w:r w:rsidRPr="003C6671">
              <w:rPr>
                <w:rFonts w:ascii="Times New Roman" w:hAnsi="Times New Roman"/>
              </w:rPr>
              <w:t>согласно реестра</w:t>
            </w:r>
            <w:proofErr w:type="gramEnd"/>
            <w:r w:rsidRPr="003C6671">
              <w:rPr>
                <w:rFonts w:ascii="Times New Roman" w:hAnsi="Times New Roman"/>
              </w:rPr>
              <w:t xml:space="preserve"> муниципальных услуг)</w:t>
            </w:r>
          </w:p>
        </w:tc>
        <w:tc>
          <w:tcPr>
            <w:tcW w:w="861" w:type="dxa"/>
            <w:vMerge w:val="restart"/>
            <w:shd w:val="clear" w:color="auto" w:fill="FFFFFF" w:themeFill="background1"/>
            <w:noWrap/>
          </w:tcPr>
          <w:p w:rsidR="00A94116" w:rsidRPr="003C6671" w:rsidRDefault="00A94116" w:rsidP="003C6671">
            <w:pPr>
              <w:jc w:val="center"/>
              <w:rPr>
                <w:rFonts w:ascii="Times New Roman" w:hAnsi="Times New Roman"/>
              </w:rPr>
            </w:pPr>
            <w:r w:rsidRPr="003C6671">
              <w:rPr>
                <w:rFonts w:ascii="Times New Roman" w:hAnsi="Times New Roman"/>
              </w:rPr>
              <w:t>Ед. изм.</w:t>
            </w:r>
          </w:p>
        </w:tc>
        <w:tc>
          <w:tcPr>
            <w:tcW w:w="8468" w:type="dxa"/>
            <w:gridSpan w:val="15"/>
            <w:shd w:val="clear" w:color="auto" w:fill="FFFFFF" w:themeFill="background1"/>
            <w:noWrap/>
          </w:tcPr>
          <w:p w:rsidR="00A94116" w:rsidRPr="003C6671" w:rsidRDefault="00A94116" w:rsidP="003C6671">
            <w:pPr>
              <w:jc w:val="center"/>
              <w:rPr>
                <w:rFonts w:ascii="Times New Roman" w:hAnsi="Times New Roman"/>
              </w:rPr>
            </w:pPr>
            <w:r w:rsidRPr="003C6671">
              <w:rPr>
                <w:rFonts w:ascii="Times New Roman" w:hAnsi="Times New Roman"/>
              </w:rPr>
              <w:t>Значения целевых показателей</w:t>
            </w:r>
          </w:p>
        </w:tc>
      </w:tr>
      <w:tr w:rsidR="00994571" w:rsidRPr="003C6671" w:rsidTr="00994571">
        <w:trPr>
          <w:gridAfter w:val="2"/>
          <w:wAfter w:w="20" w:type="dxa"/>
          <w:trHeight w:val="300"/>
        </w:trPr>
        <w:tc>
          <w:tcPr>
            <w:tcW w:w="534" w:type="dxa"/>
            <w:vMerge/>
            <w:shd w:val="clear" w:color="auto" w:fill="FFFFFF" w:themeFill="background1"/>
            <w:noWrap/>
          </w:tcPr>
          <w:p w:rsidR="00AE5019" w:rsidRPr="003C6671" w:rsidRDefault="00AE5019" w:rsidP="003C6671">
            <w:pPr>
              <w:jc w:val="center"/>
              <w:rPr>
                <w:rFonts w:ascii="Times New Roman" w:hAnsi="Times New Roman"/>
              </w:rPr>
            </w:pPr>
          </w:p>
        </w:tc>
        <w:tc>
          <w:tcPr>
            <w:tcW w:w="4400" w:type="dxa"/>
            <w:vMerge/>
            <w:shd w:val="clear" w:color="auto" w:fill="FFFFFF" w:themeFill="background1"/>
            <w:noWrap/>
          </w:tcPr>
          <w:p w:rsidR="00AE5019" w:rsidRPr="003C6671" w:rsidRDefault="00AE5019" w:rsidP="003C6671">
            <w:pPr>
              <w:jc w:val="center"/>
              <w:rPr>
                <w:rFonts w:ascii="Times New Roman" w:hAnsi="Times New Roman"/>
              </w:rPr>
            </w:pPr>
          </w:p>
        </w:tc>
        <w:tc>
          <w:tcPr>
            <w:tcW w:w="861" w:type="dxa"/>
            <w:vMerge/>
            <w:shd w:val="clear" w:color="auto" w:fill="FFFFFF" w:themeFill="background1"/>
            <w:noWrap/>
          </w:tcPr>
          <w:p w:rsidR="00AE5019" w:rsidRPr="003C6671" w:rsidRDefault="00AE5019" w:rsidP="003C6671">
            <w:pPr>
              <w:jc w:val="center"/>
              <w:rPr>
                <w:rFonts w:ascii="Times New Roman" w:hAnsi="Times New Roman"/>
              </w:rPr>
            </w:pPr>
          </w:p>
        </w:tc>
        <w:tc>
          <w:tcPr>
            <w:tcW w:w="995" w:type="dxa"/>
            <w:shd w:val="clear" w:color="auto" w:fill="FFFFFF" w:themeFill="background1"/>
            <w:noWrap/>
          </w:tcPr>
          <w:p w:rsidR="00AE5019" w:rsidRPr="003C6671" w:rsidRDefault="00A94116" w:rsidP="003C6671">
            <w:pPr>
              <w:jc w:val="center"/>
              <w:rPr>
                <w:rFonts w:ascii="Times New Roman" w:hAnsi="Times New Roman"/>
              </w:rPr>
            </w:pPr>
            <w:r w:rsidRPr="003C6671">
              <w:rPr>
                <w:rFonts w:ascii="Times New Roman" w:hAnsi="Times New Roman"/>
              </w:rPr>
              <w:t>2017</w:t>
            </w:r>
          </w:p>
        </w:tc>
        <w:tc>
          <w:tcPr>
            <w:tcW w:w="1115" w:type="dxa"/>
            <w:shd w:val="clear" w:color="auto" w:fill="FFFFFF" w:themeFill="background1"/>
            <w:noWrap/>
          </w:tcPr>
          <w:p w:rsidR="00AE5019" w:rsidRPr="003C6671" w:rsidRDefault="00A94116" w:rsidP="003C6671">
            <w:pPr>
              <w:jc w:val="center"/>
              <w:rPr>
                <w:rFonts w:ascii="Times New Roman" w:hAnsi="Times New Roman"/>
              </w:rPr>
            </w:pPr>
            <w:r w:rsidRPr="003C6671">
              <w:rPr>
                <w:rFonts w:ascii="Times New Roman" w:hAnsi="Times New Roman"/>
              </w:rPr>
              <w:t>2018</w:t>
            </w:r>
            <w:r w:rsidR="00AE5019" w:rsidRPr="003C6671">
              <w:rPr>
                <w:rFonts w:ascii="Times New Roman" w:hAnsi="Times New Roman"/>
              </w:rPr>
              <w:t xml:space="preserve"> (оценка)</w:t>
            </w:r>
          </w:p>
        </w:tc>
        <w:tc>
          <w:tcPr>
            <w:tcW w:w="1134"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2019</w:t>
            </w:r>
          </w:p>
        </w:tc>
        <w:tc>
          <w:tcPr>
            <w:tcW w:w="1134"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2020</w:t>
            </w:r>
          </w:p>
        </w:tc>
        <w:tc>
          <w:tcPr>
            <w:tcW w:w="993"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2021</w:t>
            </w:r>
          </w:p>
        </w:tc>
        <w:tc>
          <w:tcPr>
            <w:tcW w:w="1136" w:type="dxa"/>
            <w:gridSpan w:val="3"/>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2022</w:t>
            </w:r>
          </w:p>
        </w:tc>
        <w:tc>
          <w:tcPr>
            <w:tcW w:w="1134" w:type="dxa"/>
            <w:gridSpan w:val="3"/>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2023</w:t>
            </w:r>
          </w:p>
        </w:tc>
        <w:tc>
          <w:tcPr>
            <w:tcW w:w="827" w:type="dxa"/>
            <w:gridSpan w:val="4"/>
            <w:shd w:val="clear" w:color="auto" w:fill="FFFFFF" w:themeFill="background1"/>
          </w:tcPr>
          <w:p w:rsidR="00AE5019" w:rsidRPr="003C6671" w:rsidRDefault="00AE5019" w:rsidP="003C6671">
            <w:pPr>
              <w:jc w:val="center"/>
              <w:rPr>
                <w:rFonts w:ascii="Times New Roman" w:hAnsi="Times New Roman"/>
              </w:rPr>
            </w:pPr>
            <w:r w:rsidRPr="003C6671">
              <w:rPr>
                <w:rFonts w:ascii="Times New Roman" w:hAnsi="Times New Roman"/>
              </w:rPr>
              <w:t>2024</w:t>
            </w:r>
          </w:p>
        </w:tc>
      </w:tr>
      <w:tr w:rsidR="00994571" w:rsidRPr="003C6671" w:rsidTr="00994571">
        <w:trPr>
          <w:gridAfter w:val="2"/>
          <w:wAfter w:w="20" w:type="dxa"/>
          <w:trHeight w:val="300"/>
        </w:trPr>
        <w:tc>
          <w:tcPr>
            <w:tcW w:w="534"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1</w:t>
            </w:r>
          </w:p>
        </w:tc>
        <w:tc>
          <w:tcPr>
            <w:tcW w:w="4400"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2</w:t>
            </w:r>
          </w:p>
        </w:tc>
        <w:tc>
          <w:tcPr>
            <w:tcW w:w="861"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3</w:t>
            </w:r>
          </w:p>
        </w:tc>
        <w:tc>
          <w:tcPr>
            <w:tcW w:w="995"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4</w:t>
            </w:r>
          </w:p>
        </w:tc>
        <w:tc>
          <w:tcPr>
            <w:tcW w:w="1115"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5</w:t>
            </w:r>
          </w:p>
        </w:tc>
        <w:tc>
          <w:tcPr>
            <w:tcW w:w="1134"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6</w:t>
            </w:r>
          </w:p>
        </w:tc>
        <w:tc>
          <w:tcPr>
            <w:tcW w:w="1134"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7</w:t>
            </w:r>
          </w:p>
        </w:tc>
        <w:tc>
          <w:tcPr>
            <w:tcW w:w="993"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8</w:t>
            </w:r>
          </w:p>
        </w:tc>
        <w:tc>
          <w:tcPr>
            <w:tcW w:w="1136" w:type="dxa"/>
            <w:gridSpan w:val="3"/>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9</w:t>
            </w:r>
          </w:p>
        </w:tc>
        <w:tc>
          <w:tcPr>
            <w:tcW w:w="1134" w:type="dxa"/>
            <w:gridSpan w:val="3"/>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10</w:t>
            </w:r>
          </w:p>
        </w:tc>
        <w:tc>
          <w:tcPr>
            <w:tcW w:w="827" w:type="dxa"/>
            <w:gridSpan w:val="4"/>
            <w:shd w:val="clear" w:color="auto" w:fill="FFFFFF" w:themeFill="background1"/>
          </w:tcPr>
          <w:p w:rsidR="00AE5019" w:rsidRPr="003C6671" w:rsidRDefault="00AE5019" w:rsidP="003C6671">
            <w:pPr>
              <w:jc w:val="center"/>
              <w:rPr>
                <w:rFonts w:ascii="Times New Roman" w:hAnsi="Times New Roman"/>
              </w:rPr>
            </w:pPr>
            <w:r w:rsidRPr="003C6671">
              <w:rPr>
                <w:rFonts w:ascii="Times New Roman" w:hAnsi="Times New Roman"/>
              </w:rPr>
              <w:t>11</w:t>
            </w:r>
          </w:p>
        </w:tc>
      </w:tr>
      <w:tr w:rsidR="00994571" w:rsidRPr="003C6671" w:rsidTr="00994571">
        <w:trPr>
          <w:gridAfter w:val="2"/>
          <w:wAfter w:w="20" w:type="dxa"/>
          <w:trHeight w:val="300"/>
        </w:trPr>
        <w:tc>
          <w:tcPr>
            <w:tcW w:w="14263" w:type="dxa"/>
            <w:gridSpan w:val="18"/>
            <w:shd w:val="clear" w:color="auto" w:fill="FFFFFF" w:themeFill="background1"/>
            <w:noWrap/>
          </w:tcPr>
          <w:p w:rsidR="002E356B" w:rsidRPr="003C6671" w:rsidRDefault="002E356B" w:rsidP="00E137FF">
            <w:pPr>
              <w:rPr>
                <w:rFonts w:ascii="Times New Roman" w:hAnsi="Times New Roman"/>
                <w:b/>
              </w:rPr>
            </w:pPr>
            <w:r w:rsidRPr="003C6671">
              <w:rPr>
                <w:rFonts w:ascii="Times New Roman" w:hAnsi="Times New Roman"/>
                <w:b/>
              </w:rPr>
              <w:t>Программа.</w:t>
            </w:r>
            <w:r w:rsidRPr="003C6671">
              <w:rPr>
                <w:rFonts w:ascii="Times New Roman" w:hAnsi="Times New Roman"/>
                <w:b/>
                <w:bCs/>
              </w:rPr>
              <w:t xml:space="preserve"> «Совершенствование механизмов управления </w:t>
            </w:r>
            <w:r w:rsidR="00EE2DBE">
              <w:rPr>
                <w:rFonts w:ascii="Times New Roman" w:hAnsi="Times New Roman" w:cs="Times New Roman"/>
                <w:b/>
              </w:rPr>
              <w:t>Слюдянского муниципального района</w:t>
            </w:r>
            <w:r w:rsidRPr="003C6671">
              <w:rPr>
                <w:rFonts w:ascii="Times New Roman" w:hAnsi="Times New Roman"/>
                <w:b/>
                <w:bCs/>
              </w:rPr>
              <w:t xml:space="preserve">» </w:t>
            </w:r>
          </w:p>
        </w:tc>
      </w:tr>
      <w:tr w:rsidR="00994571" w:rsidRPr="003C6671" w:rsidTr="00994571">
        <w:trPr>
          <w:gridAfter w:val="2"/>
          <w:wAfter w:w="20" w:type="dxa"/>
          <w:trHeight w:val="300"/>
        </w:trPr>
        <w:tc>
          <w:tcPr>
            <w:tcW w:w="534" w:type="dxa"/>
            <w:shd w:val="clear" w:color="auto" w:fill="FFFFFF" w:themeFill="background1"/>
            <w:noWrap/>
          </w:tcPr>
          <w:p w:rsidR="00AE5019" w:rsidRPr="003C6671" w:rsidRDefault="00AE5019" w:rsidP="003C6671">
            <w:pPr>
              <w:jc w:val="center"/>
              <w:rPr>
                <w:rFonts w:ascii="Times New Roman" w:hAnsi="Times New Roman"/>
              </w:rPr>
            </w:pPr>
            <w:r w:rsidRPr="003C6671">
              <w:rPr>
                <w:rFonts w:ascii="Times New Roman" w:hAnsi="Times New Roman"/>
              </w:rPr>
              <w:t>1</w:t>
            </w:r>
          </w:p>
        </w:tc>
        <w:tc>
          <w:tcPr>
            <w:tcW w:w="4400" w:type="dxa"/>
            <w:shd w:val="clear" w:color="auto" w:fill="FFFFFF" w:themeFill="background1"/>
            <w:noWrap/>
          </w:tcPr>
          <w:p w:rsidR="00AE5019" w:rsidRPr="003C6671" w:rsidRDefault="00AE5019" w:rsidP="003C6671">
            <w:pPr>
              <w:rPr>
                <w:rFonts w:ascii="Times New Roman" w:hAnsi="Times New Roman"/>
              </w:rPr>
            </w:pPr>
            <w:r w:rsidRPr="003C6671">
              <w:rPr>
                <w:rFonts w:ascii="Times New Roman" w:hAnsi="Times New Roman"/>
              </w:rPr>
              <w:t>Количество предоставленных администрацией Слюдянск</w:t>
            </w:r>
            <w:r w:rsidR="002B395D" w:rsidRPr="003C6671">
              <w:rPr>
                <w:rFonts w:ascii="Times New Roman" w:hAnsi="Times New Roman"/>
              </w:rPr>
              <w:t>ого муниципального</w:t>
            </w:r>
            <w:r w:rsidR="00992090" w:rsidRPr="003C6671">
              <w:rPr>
                <w:rFonts w:ascii="Times New Roman" w:hAnsi="Times New Roman"/>
              </w:rPr>
              <w:t xml:space="preserve"> район</w:t>
            </w:r>
            <w:r w:rsidR="002B395D" w:rsidRPr="003C6671">
              <w:rPr>
                <w:rFonts w:ascii="Times New Roman" w:hAnsi="Times New Roman"/>
              </w:rPr>
              <w:t>а</w:t>
            </w:r>
            <w:r w:rsidR="00992090" w:rsidRPr="003C6671">
              <w:rPr>
                <w:rFonts w:ascii="Times New Roman" w:hAnsi="Times New Roman"/>
              </w:rPr>
              <w:t xml:space="preserve"> муниципальных услуг</w:t>
            </w:r>
          </w:p>
        </w:tc>
        <w:tc>
          <w:tcPr>
            <w:tcW w:w="861" w:type="dxa"/>
            <w:shd w:val="clear" w:color="auto" w:fill="FFFFFF" w:themeFill="background1"/>
            <w:noWrap/>
            <w:vAlign w:val="center"/>
          </w:tcPr>
          <w:p w:rsidR="00AE5019" w:rsidRPr="003C6671" w:rsidRDefault="00103DC7"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AE5019" w:rsidRPr="003C6671" w:rsidRDefault="00103DC7" w:rsidP="003C6671">
            <w:pPr>
              <w:jc w:val="center"/>
              <w:rPr>
                <w:rFonts w:ascii="Times New Roman" w:hAnsi="Times New Roman"/>
              </w:rPr>
            </w:pPr>
            <w:r w:rsidRPr="003C6671">
              <w:rPr>
                <w:rFonts w:ascii="Times New Roman" w:hAnsi="Times New Roman"/>
              </w:rPr>
              <w:t>777</w:t>
            </w:r>
          </w:p>
        </w:tc>
        <w:tc>
          <w:tcPr>
            <w:tcW w:w="1115" w:type="dxa"/>
            <w:shd w:val="clear" w:color="auto" w:fill="FFFFFF" w:themeFill="background1"/>
            <w:noWrap/>
            <w:vAlign w:val="center"/>
          </w:tcPr>
          <w:p w:rsidR="00AE5019" w:rsidRPr="003C6671" w:rsidRDefault="00103DC7" w:rsidP="003C6671">
            <w:pPr>
              <w:jc w:val="center"/>
              <w:rPr>
                <w:rFonts w:ascii="Times New Roman" w:hAnsi="Times New Roman"/>
              </w:rPr>
            </w:pPr>
            <w:r w:rsidRPr="003C6671">
              <w:rPr>
                <w:rFonts w:ascii="Times New Roman" w:hAnsi="Times New Roman"/>
              </w:rPr>
              <w:t>572</w:t>
            </w:r>
          </w:p>
        </w:tc>
        <w:tc>
          <w:tcPr>
            <w:tcW w:w="1134" w:type="dxa"/>
            <w:shd w:val="clear" w:color="auto" w:fill="FFFFFF" w:themeFill="background1"/>
            <w:noWrap/>
            <w:vAlign w:val="center"/>
          </w:tcPr>
          <w:p w:rsidR="00AE5019" w:rsidRPr="003C6671" w:rsidRDefault="00103DC7" w:rsidP="003C6671">
            <w:pPr>
              <w:jc w:val="center"/>
              <w:rPr>
                <w:rFonts w:ascii="Times New Roman" w:hAnsi="Times New Roman"/>
              </w:rPr>
            </w:pPr>
            <w:r w:rsidRPr="003C6671">
              <w:rPr>
                <w:rFonts w:ascii="Times New Roman" w:hAnsi="Times New Roman"/>
              </w:rPr>
              <w:t>514</w:t>
            </w:r>
          </w:p>
        </w:tc>
        <w:tc>
          <w:tcPr>
            <w:tcW w:w="1134" w:type="dxa"/>
            <w:shd w:val="clear" w:color="auto" w:fill="FFFFFF" w:themeFill="background1"/>
            <w:noWrap/>
            <w:vAlign w:val="center"/>
          </w:tcPr>
          <w:p w:rsidR="00AE5019" w:rsidRPr="003C6671" w:rsidRDefault="00103DC7" w:rsidP="003C6671">
            <w:pPr>
              <w:jc w:val="center"/>
              <w:rPr>
                <w:rFonts w:ascii="Times New Roman" w:hAnsi="Times New Roman"/>
              </w:rPr>
            </w:pPr>
            <w:r w:rsidRPr="003C6671">
              <w:rPr>
                <w:rFonts w:ascii="Times New Roman" w:hAnsi="Times New Roman"/>
              </w:rPr>
              <w:t>519</w:t>
            </w:r>
          </w:p>
        </w:tc>
        <w:tc>
          <w:tcPr>
            <w:tcW w:w="993" w:type="dxa"/>
            <w:shd w:val="clear" w:color="auto" w:fill="FFFFFF" w:themeFill="background1"/>
            <w:noWrap/>
            <w:vAlign w:val="center"/>
          </w:tcPr>
          <w:p w:rsidR="00AE5019" w:rsidRPr="003C6671" w:rsidRDefault="00103DC7" w:rsidP="003C6671">
            <w:pPr>
              <w:jc w:val="center"/>
              <w:rPr>
                <w:rFonts w:ascii="Times New Roman" w:hAnsi="Times New Roman"/>
              </w:rPr>
            </w:pPr>
            <w:r w:rsidRPr="003C6671">
              <w:rPr>
                <w:rFonts w:ascii="Times New Roman" w:hAnsi="Times New Roman"/>
              </w:rPr>
              <w:t>524</w:t>
            </w:r>
          </w:p>
        </w:tc>
        <w:tc>
          <w:tcPr>
            <w:tcW w:w="1136" w:type="dxa"/>
            <w:gridSpan w:val="3"/>
            <w:shd w:val="clear" w:color="auto" w:fill="FFFFFF" w:themeFill="background1"/>
            <w:noWrap/>
            <w:vAlign w:val="center"/>
          </w:tcPr>
          <w:p w:rsidR="00AE5019" w:rsidRPr="003C6671" w:rsidRDefault="00283695" w:rsidP="003C6671">
            <w:pPr>
              <w:jc w:val="center"/>
              <w:rPr>
                <w:rFonts w:ascii="Times New Roman" w:hAnsi="Times New Roman"/>
              </w:rPr>
            </w:pPr>
            <w:r w:rsidRPr="003C6671">
              <w:rPr>
                <w:rFonts w:ascii="Times New Roman" w:hAnsi="Times New Roman"/>
              </w:rPr>
              <w:t>479</w:t>
            </w:r>
          </w:p>
        </w:tc>
        <w:tc>
          <w:tcPr>
            <w:tcW w:w="1134" w:type="dxa"/>
            <w:gridSpan w:val="3"/>
            <w:shd w:val="clear" w:color="auto" w:fill="FFFFFF" w:themeFill="background1"/>
            <w:noWrap/>
            <w:vAlign w:val="center"/>
          </w:tcPr>
          <w:p w:rsidR="00AE5019" w:rsidRPr="003C6671" w:rsidRDefault="00283695" w:rsidP="003C6671">
            <w:pPr>
              <w:jc w:val="center"/>
              <w:rPr>
                <w:rFonts w:ascii="Times New Roman" w:hAnsi="Times New Roman"/>
              </w:rPr>
            </w:pPr>
            <w:r w:rsidRPr="003C6671">
              <w:rPr>
                <w:rFonts w:ascii="Times New Roman" w:hAnsi="Times New Roman"/>
              </w:rPr>
              <w:t>474</w:t>
            </w:r>
          </w:p>
        </w:tc>
        <w:tc>
          <w:tcPr>
            <w:tcW w:w="827" w:type="dxa"/>
            <w:gridSpan w:val="4"/>
            <w:shd w:val="clear" w:color="auto" w:fill="FFFFFF" w:themeFill="background1"/>
            <w:vAlign w:val="center"/>
          </w:tcPr>
          <w:p w:rsidR="00AE5019" w:rsidRPr="003C6671" w:rsidRDefault="00283695" w:rsidP="003C6671">
            <w:pPr>
              <w:jc w:val="center"/>
              <w:rPr>
                <w:rFonts w:ascii="Times New Roman" w:hAnsi="Times New Roman"/>
              </w:rPr>
            </w:pPr>
            <w:r w:rsidRPr="003C6671">
              <w:rPr>
                <w:rFonts w:ascii="Times New Roman" w:hAnsi="Times New Roman"/>
              </w:rPr>
              <w:t>469</w:t>
            </w:r>
          </w:p>
        </w:tc>
      </w:tr>
      <w:tr w:rsidR="00994571" w:rsidRPr="003C6671" w:rsidTr="00994571">
        <w:trPr>
          <w:gridAfter w:val="2"/>
          <w:wAfter w:w="20" w:type="dxa"/>
          <w:trHeight w:val="300"/>
        </w:trPr>
        <w:tc>
          <w:tcPr>
            <w:tcW w:w="534" w:type="dxa"/>
            <w:shd w:val="clear" w:color="auto" w:fill="FFFFFF" w:themeFill="background1"/>
            <w:noWrap/>
          </w:tcPr>
          <w:p w:rsidR="002E356B" w:rsidRPr="003C6671" w:rsidRDefault="002E356B" w:rsidP="003C6671">
            <w:pPr>
              <w:jc w:val="center"/>
              <w:rPr>
                <w:rFonts w:ascii="Times New Roman" w:hAnsi="Times New Roman"/>
              </w:rPr>
            </w:pPr>
            <w:r w:rsidRPr="003C6671">
              <w:rPr>
                <w:rFonts w:ascii="Times New Roman" w:hAnsi="Times New Roman"/>
              </w:rPr>
              <w:t>2</w:t>
            </w:r>
          </w:p>
        </w:tc>
        <w:tc>
          <w:tcPr>
            <w:tcW w:w="4400" w:type="dxa"/>
            <w:shd w:val="clear" w:color="auto" w:fill="FFFFFF" w:themeFill="background1"/>
            <w:noWrap/>
          </w:tcPr>
          <w:p w:rsidR="002E356B" w:rsidRPr="003C6671" w:rsidRDefault="002E356B" w:rsidP="003C6671">
            <w:pPr>
              <w:rPr>
                <w:rFonts w:ascii="Times New Roman" w:hAnsi="Times New Roman"/>
              </w:rPr>
            </w:pPr>
            <w:r w:rsidRPr="003C6671">
              <w:rPr>
                <w:rFonts w:ascii="Times New Roman" w:hAnsi="Times New Roman"/>
              </w:rPr>
              <w:t>Отношение дефицита бюджета Слюдянск</w:t>
            </w:r>
            <w:r w:rsidR="002B395D" w:rsidRPr="003C6671">
              <w:rPr>
                <w:rFonts w:ascii="Times New Roman" w:hAnsi="Times New Roman"/>
              </w:rPr>
              <w:t>ого муниципального</w:t>
            </w:r>
            <w:r w:rsidRPr="003C6671">
              <w:rPr>
                <w:rFonts w:ascii="Times New Roman" w:hAnsi="Times New Roman"/>
              </w:rPr>
              <w:t xml:space="preserve"> район</w:t>
            </w:r>
            <w:r w:rsidR="002B395D" w:rsidRPr="003C6671">
              <w:rPr>
                <w:rFonts w:ascii="Times New Roman" w:hAnsi="Times New Roman"/>
              </w:rPr>
              <w:t>а</w:t>
            </w:r>
            <w:r w:rsidRPr="003C6671">
              <w:rPr>
                <w:rFonts w:ascii="Times New Roman" w:hAnsi="Times New Roman"/>
              </w:rPr>
              <w:t xml:space="preserve"> к доходам без учета объема безвозмездных поступлений</w:t>
            </w:r>
          </w:p>
        </w:tc>
        <w:tc>
          <w:tcPr>
            <w:tcW w:w="861" w:type="dxa"/>
            <w:shd w:val="clear" w:color="auto" w:fill="FFFFFF" w:themeFill="background1"/>
            <w:noWrap/>
          </w:tcPr>
          <w:p w:rsidR="00992090" w:rsidRPr="003C6671" w:rsidRDefault="00992090" w:rsidP="003C6671">
            <w:pPr>
              <w:jc w:val="center"/>
              <w:rPr>
                <w:rFonts w:ascii="Times New Roman" w:hAnsi="Times New Roman"/>
              </w:rPr>
            </w:pPr>
          </w:p>
          <w:p w:rsidR="00992090" w:rsidRPr="003C6671" w:rsidRDefault="00992090" w:rsidP="003C6671">
            <w:pPr>
              <w:jc w:val="center"/>
              <w:rPr>
                <w:rFonts w:ascii="Times New Roman" w:hAnsi="Times New Roman"/>
              </w:rPr>
            </w:pPr>
          </w:p>
          <w:p w:rsidR="00992090" w:rsidRPr="003C6671" w:rsidRDefault="00992090" w:rsidP="003C6671">
            <w:pPr>
              <w:jc w:val="center"/>
              <w:rPr>
                <w:rFonts w:ascii="Times New Roman" w:hAnsi="Times New Roman"/>
              </w:rPr>
            </w:pPr>
          </w:p>
          <w:p w:rsidR="002E356B" w:rsidRPr="003C6671" w:rsidRDefault="002E356B" w:rsidP="003C6671">
            <w:pPr>
              <w:jc w:val="center"/>
              <w:rPr>
                <w:rFonts w:ascii="Times New Roman" w:hAnsi="Times New Roman"/>
              </w:rPr>
            </w:pPr>
            <w:r w:rsidRPr="003C6671">
              <w:rPr>
                <w:rFonts w:ascii="Times New Roman" w:hAnsi="Times New Roman"/>
              </w:rPr>
              <w:t>%</w:t>
            </w:r>
          </w:p>
        </w:tc>
        <w:tc>
          <w:tcPr>
            <w:tcW w:w="995" w:type="dxa"/>
            <w:shd w:val="clear" w:color="auto" w:fill="FFFFFF" w:themeFill="background1"/>
            <w:noWrap/>
            <w:vAlign w:val="center"/>
          </w:tcPr>
          <w:p w:rsidR="002E356B" w:rsidRPr="003C6671" w:rsidRDefault="002E356B" w:rsidP="003C6671">
            <w:pPr>
              <w:jc w:val="center"/>
              <w:rPr>
                <w:rFonts w:ascii="Times New Roman" w:hAnsi="Times New Roman"/>
              </w:rPr>
            </w:pPr>
            <w:r w:rsidRPr="003C6671">
              <w:rPr>
                <w:rFonts w:ascii="Times New Roman" w:eastAsia="Times New Roman" w:hAnsi="Times New Roman" w:cs="Times New Roman"/>
                <w:sz w:val="20"/>
                <w:szCs w:val="20"/>
              </w:rPr>
              <w:t xml:space="preserve">бюджет </w:t>
            </w:r>
            <w:r w:rsidR="00CA7D11">
              <w:rPr>
                <w:rFonts w:ascii="Times New Roman" w:eastAsia="Times New Roman" w:hAnsi="Times New Roman" w:cs="Times New Roman"/>
                <w:sz w:val="20"/>
                <w:szCs w:val="20"/>
              </w:rPr>
              <w:t>Слюдянского муниципального района</w:t>
            </w:r>
            <w:r w:rsidRPr="003C6671">
              <w:rPr>
                <w:rFonts w:ascii="Times New Roman" w:eastAsia="Times New Roman" w:hAnsi="Times New Roman" w:cs="Times New Roman"/>
                <w:sz w:val="20"/>
                <w:szCs w:val="20"/>
              </w:rPr>
              <w:t xml:space="preserve"> исполнен с профицитом</w:t>
            </w:r>
          </w:p>
        </w:tc>
        <w:tc>
          <w:tcPr>
            <w:tcW w:w="1115" w:type="dxa"/>
            <w:shd w:val="clear" w:color="auto" w:fill="FFFFFF" w:themeFill="background1"/>
            <w:noWrap/>
            <w:vAlign w:val="center"/>
          </w:tcPr>
          <w:p w:rsidR="002E356B" w:rsidRPr="003C6671" w:rsidRDefault="002E356B" w:rsidP="003C6671">
            <w:pPr>
              <w:jc w:val="center"/>
              <w:rPr>
                <w:rFonts w:ascii="Times New Roman" w:eastAsia="Times New Roman" w:hAnsi="Times New Roman" w:cs="Times New Roman"/>
                <w:sz w:val="20"/>
                <w:szCs w:val="20"/>
              </w:rPr>
            </w:pPr>
            <w:r w:rsidRPr="003C6671">
              <w:rPr>
                <w:rFonts w:ascii="Times New Roman" w:eastAsia="Times New Roman" w:hAnsi="Times New Roman" w:cs="Times New Roman"/>
                <w:sz w:val="20"/>
                <w:szCs w:val="20"/>
              </w:rPr>
              <w:t>Менее или равно 10 %</w:t>
            </w:r>
          </w:p>
        </w:tc>
        <w:tc>
          <w:tcPr>
            <w:tcW w:w="1134" w:type="dxa"/>
            <w:shd w:val="clear" w:color="auto" w:fill="FFFFFF" w:themeFill="background1"/>
            <w:noWrap/>
            <w:vAlign w:val="center"/>
          </w:tcPr>
          <w:p w:rsidR="002E356B" w:rsidRPr="003C6671" w:rsidRDefault="002E356B" w:rsidP="003C6671">
            <w:pPr>
              <w:jc w:val="center"/>
              <w:rPr>
                <w:rFonts w:ascii="Times New Roman" w:eastAsia="Times New Roman" w:hAnsi="Times New Roman" w:cs="Times New Roman"/>
                <w:sz w:val="20"/>
                <w:szCs w:val="20"/>
              </w:rPr>
            </w:pPr>
            <w:r w:rsidRPr="003C6671">
              <w:rPr>
                <w:rFonts w:ascii="Times New Roman" w:eastAsia="Times New Roman" w:hAnsi="Times New Roman" w:cs="Times New Roman"/>
                <w:sz w:val="20"/>
                <w:szCs w:val="20"/>
              </w:rPr>
              <w:t>Менее или равно 10 %</w:t>
            </w:r>
          </w:p>
        </w:tc>
        <w:tc>
          <w:tcPr>
            <w:tcW w:w="1134" w:type="dxa"/>
            <w:shd w:val="clear" w:color="auto" w:fill="FFFFFF" w:themeFill="background1"/>
            <w:noWrap/>
            <w:vAlign w:val="center"/>
          </w:tcPr>
          <w:p w:rsidR="002E356B" w:rsidRPr="003C6671" w:rsidRDefault="002E356B" w:rsidP="003C6671">
            <w:pPr>
              <w:jc w:val="center"/>
              <w:rPr>
                <w:rFonts w:ascii="Times New Roman" w:eastAsia="Times New Roman" w:hAnsi="Times New Roman" w:cs="Times New Roman"/>
                <w:sz w:val="20"/>
                <w:szCs w:val="20"/>
              </w:rPr>
            </w:pPr>
            <w:r w:rsidRPr="003C6671">
              <w:rPr>
                <w:rFonts w:ascii="Times New Roman" w:eastAsia="Times New Roman" w:hAnsi="Times New Roman" w:cs="Times New Roman"/>
                <w:sz w:val="20"/>
                <w:szCs w:val="20"/>
              </w:rPr>
              <w:t>Менее или равно 10 %</w:t>
            </w:r>
          </w:p>
        </w:tc>
        <w:tc>
          <w:tcPr>
            <w:tcW w:w="993" w:type="dxa"/>
            <w:shd w:val="clear" w:color="auto" w:fill="FFFFFF" w:themeFill="background1"/>
            <w:noWrap/>
            <w:vAlign w:val="center"/>
          </w:tcPr>
          <w:p w:rsidR="002E356B" w:rsidRPr="003C6671" w:rsidRDefault="002E356B" w:rsidP="003C6671">
            <w:pPr>
              <w:jc w:val="center"/>
              <w:rPr>
                <w:rFonts w:ascii="Times New Roman" w:eastAsia="Times New Roman" w:hAnsi="Times New Roman" w:cs="Times New Roman"/>
                <w:sz w:val="20"/>
                <w:szCs w:val="20"/>
              </w:rPr>
            </w:pPr>
            <w:r w:rsidRPr="003C6671">
              <w:rPr>
                <w:rFonts w:ascii="Times New Roman" w:eastAsia="Times New Roman" w:hAnsi="Times New Roman" w:cs="Times New Roman"/>
                <w:sz w:val="20"/>
                <w:szCs w:val="20"/>
              </w:rPr>
              <w:t>Менее или равно 10 %</w:t>
            </w:r>
          </w:p>
        </w:tc>
        <w:tc>
          <w:tcPr>
            <w:tcW w:w="1136" w:type="dxa"/>
            <w:gridSpan w:val="3"/>
            <w:shd w:val="clear" w:color="auto" w:fill="FFFFFF" w:themeFill="background1"/>
            <w:noWrap/>
            <w:vAlign w:val="center"/>
          </w:tcPr>
          <w:p w:rsidR="002E356B" w:rsidRPr="003C6671" w:rsidRDefault="002E356B" w:rsidP="003C6671">
            <w:pPr>
              <w:jc w:val="center"/>
              <w:rPr>
                <w:rFonts w:ascii="Times New Roman" w:eastAsia="Times New Roman" w:hAnsi="Times New Roman" w:cs="Times New Roman"/>
                <w:sz w:val="20"/>
                <w:szCs w:val="20"/>
              </w:rPr>
            </w:pPr>
            <w:r w:rsidRPr="003C6671">
              <w:rPr>
                <w:rFonts w:ascii="Times New Roman" w:eastAsia="Times New Roman" w:hAnsi="Times New Roman" w:cs="Times New Roman"/>
                <w:sz w:val="20"/>
                <w:szCs w:val="20"/>
              </w:rPr>
              <w:t>Менее или равно 10 %</w:t>
            </w:r>
          </w:p>
        </w:tc>
        <w:tc>
          <w:tcPr>
            <w:tcW w:w="1134" w:type="dxa"/>
            <w:gridSpan w:val="3"/>
            <w:shd w:val="clear" w:color="auto" w:fill="FFFFFF" w:themeFill="background1"/>
            <w:noWrap/>
            <w:vAlign w:val="center"/>
          </w:tcPr>
          <w:p w:rsidR="002E356B" w:rsidRPr="003C6671" w:rsidRDefault="002E356B" w:rsidP="003C6671">
            <w:pPr>
              <w:jc w:val="center"/>
              <w:rPr>
                <w:rFonts w:ascii="Times New Roman" w:eastAsia="Times New Roman" w:hAnsi="Times New Roman" w:cs="Times New Roman"/>
                <w:sz w:val="20"/>
                <w:szCs w:val="20"/>
              </w:rPr>
            </w:pPr>
            <w:r w:rsidRPr="003C6671">
              <w:rPr>
                <w:rFonts w:ascii="Times New Roman" w:eastAsia="Times New Roman" w:hAnsi="Times New Roman" w:cs="Times New Roman"/>
                <w:sz w:val="20"/>
                <w:szCs w:val="20"/>
              </w:rPr>
              <w:t>Менее или равно 10 %</w:t>
            </w:r>
          </w:p>
        </w:tc>
        <w:tc>
          <w:tcPr>
            <w:tcW w:w="827" w:type="dxa"/>
            <w:gridSpan w:val="4"/>
            <w:shd w:val="clear" w:color="auto" w:fill="FFFFFF" w:themeFill="background1"/>
            <w:vAlign w:val="center"/>
          </w:tcPr>
          <w:p w:rsidR="002E356B" w:rsidRPr="003C6671" w:rsidRDefault="002E356B" w:rsidP="003C6671">
            <w:pPr>
              <w:jc w:val="center"/>
              <w:rPr>
                <w:rFonts w:ascii="Times New Roman" w:eastAsia="Times New Roman" w:hAnsi="Times New Roman" w:cs="Times New Roman"/>
                <w:sz w:val="20"/>
                <w:szCs w:val="20"/>
              </w:rPr>
            </w:pPr>
            <w:r w:rsidRPr="003C6671">
              <w:rPr>
                <w:rFonts w:ascii="Times New Roman" w:eastAsia="Times New Roman" w:hAnsi="Times New Roman" w:cs="Times New Roman"/>
                <w:sz w:val="20"/>
                <w:szCs w:val="20"/>
              </w:rPr>
              <w:t>Менее или равно 10 %</w:t>
            </w:r>
          </w:p>
        </w:tc>
      </w:tr>
      <w:tr w:rsidR="00994571" w:rsidRPr="003C6671" w:rsidTr="00994571">
        <w:trPr>
          <w:gridAfter w:val="2"/>
          <w:wAfter w:w="20" w:type="dxa"/>
          <w:trHeight w:val="300"/>
        </w:trPr>
        <w:tc>
          <w:tcPr>
            <w:tcW w:w="534" w:type="dxa"/>
            <w:shd w:val="clear" w:color="auto" w:fill="FFFFFF" w:themeFill="background1"/>
            <w:noWrap/>
          </w:tcPr>
          <w:p w:rsidR="002E356B" w:rsidRPr="003C6671" w:rsidRDefault="002E356B" w:rsidP="003C6671">
            <w:pPr>
              <w:jc w:val="center"/>
              <w:rPr>
                <w:rFonts w:ascii="Times New Roman" w:hAnsi="Times New Roman"/>
              </w:rPr>
            </w:pPr>
            <w:r w:rsidRPr="003C6671">
              <w:rPr>
                <w:rFonts w:ascii="Times New Roman" w:hAnsi="Times New Roman"/>
              </w:rPr>
              <w:t>3</w:t>
            </w:r>
          </w:p>
        </w:tc>
        <w:tc>
          <w:tcPr>
            <w:tcW w:w="4400" w:type="dxa"/>
            <w:shd w:val="clear" w:color="auto" w:fill="FFFFFF" w:themeFill="background1"/>
            <w:noWrap/>
          </w:tcPr>
          <w:p w:rsidR="002E356B" w:rsidRPr="003C6671" w:rsidRDefault="002E356B" w:rsidP="003C6671">
            <w:pPr>
              <w:rPr>
                <w:rFonts w:ascii="Times New Roman" w:hAnsi="Times New Roman"/>
              </w:rPr>
            </w:pPr>
            <w:r w:rsidRPr="003C6671">
              <w:rPr>
                <w:rFonts w:ascii="Times New Roman" w:hAnsi="Times New Roman"/>
              </w:rPr>
              <w:t>Количество сформированной в соответствии с установленными требованиями ежемесячной, квар</w:t>
            </w:r>
            <w:r w:rsidR="00992090" w:rsidRPr="003C6671">
              <w:rPr>
                <w:rFonts w:ascii="Times New Roman" w:hAnsi="Times New Roman"/>
              </w:rPr>
              <w:t>тальной, годовой отчетности</w:t>
            </w:r>
          </w:p>
        </w:tc>
        <w:tc>
          <w:tcPr>
            <w:tcW w:w="861" w:type="dxa"/>
            <w:shd w:val="clear" w:color="auto" w:fill="FFFFFF" w:themeFill="background1"/>
            <w:noWrap/>
          </w:tcPr>
          <w:p w:rsidR="00992090" w:rsidRPr="003C6671" w:rsidRDefault="00992090" w:rsidP="003C6671">
            <w:pPr>
              <w:jc w:val="center"/>
              <w:rPr>
                <w:rFonts w:ascii="Times New Roman" w:hAnsi="Times New Roman"/>
              </w:rPr>
            </w:pPr>
          </w:p>
          <w:p w:rsidR="002E356B" w:rsidRPr="003C6671" w:rsidRDefault="00BA2CF8"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c>
          <w:tcPr>
            <w:tcW w:w="1115"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c>
          <w:tcPr>
            <w:tcW w:w="1134"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c>
          <w:tcPr>
            <w:tcW w:w="1134"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c>
          <w:tcPr>
            <w:tcW w:w="993"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c>
          <w:tcPr>
            <w:tcW w:w="1136" w:type="dxa"/>
            <w:gridSpan w:val="3"/>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c>
          <w:tcPr>
            <w:tcW w:w="1134" w:type="dxa"/>
            <w:gridSpan w:val="3"/>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c>
          <w:tcPr>
            <w:tcW w:w="827" w:type="dxa"/>
            <w:gridSpan w:val="4"/>
            <w:shd w:val="clear" w:color="auto" w:fill="FFFFFF" w:themeFill="background1"/>
            <w:vAlign w:val="center"/>
          </w:tcPr>
          <w:p w:rsidR="002E356B" w:rsidRPr="003C6671" w:rsidRDefault="002E356B" w:rsidP="003C6671">
            <w:pPr>
              <w:jc w:val="center"/>
            </w:pPr>
            <w:r w:rsidRPr="003C6671">
              <w:rPr>
                <w:rFonts w:ascii="Times New Roman" w:eastAsia="Times New Roman" w:hAnsi="Times New Roman" w:cs="Times New Roman"/>
                <w:sz w:val="20"/>
                <w:szCs w:val="20"/>
              </w:rPr>
              <w:t>13</w:t>
            </w:r>
          </w:p>
        </w:tc>
      </w:tr>
      <w:tr w:rsidR="00994571" w:rsidRPr="003C6671" w:rsidTr="00994571">
        <w:trPr>
          <w:gridAfter w:val="2"/>
          <w:wAfter w:w="20" w:type="dxa"/>
          <w:trHeight w:val="300"/>
        </w:trPr>
        <w:tc>
          <w:tcPr>
            <w:tcW w:w="534" w:type="dxa"/>
            <w:shd w:val="clear" w:color="auto" w:fill="FFFFFF" w:themeFill="background1"/>
            <w:noWrap/>
          </w:tcPr>
          <w:p w:rsidR="002E356B" w:rsidRPr="003C6671" w:rsidRDefault="002E356B" w:rsidP="003C6671">
            <w:pPr>
              <w:jc w:val="center"/>
              <w:rPr>
                <w:rFonts w:ascii="Times New Roman" w:hAnsi="Times New Roman"/>
              </w:rPr>
            </w:pPr>
            <w:r w:rsidRPr="003C6671">
              <w:rPr>
                <w:rFonts w:ascii="Times New Roman" w:hAnsi="Times New Roman"/>
              </w:rPr>
              <w:t>4</w:t>
            </w:r>
          </w:p>
        </w:tc>
        <w:tc>
          <w:tcPr>
            <w:tcW w:w="4400" w:type="dxa"/>
            <w:shd w:val="clear" w:color="auto" w:fill="FFFFFF" w:themeFill="background1"/>
            <w:noWrap/>
          </w:tcPr>
          <w:p w:rsidR="002E356B" w:rsidRPr="003C6671" w:rsidRDefault="002E356B" w:rsidP="003C6671">
            <w:pPr>
              <w:rPr>
                <w:rFonts w:ascii="Times New Roman" w:hAnsi="Times New Roman"/>
              </w:rPr>
            </w:pPr>
            <w:r w:rsidRPr="003C6671">
              <w:rPr>
                <w:rFonts w:ascii="Times New Roman" w:hAnsi="Times New Roman"/>
              </w:rPr>
              <w:t>Доля бюджетных ассигнований, пре</w:t>
            </w:r>
            <w:r w:rsidR="00992090" w:rsidRPr="003C6671">
              <w:rPr>
                <w:rFonts w:ascii="Times New Roman" w:hAnsi="Times New Roman"/>
              </w:rPr>
              <w:t>дставленных в программном виде</w:t>
            </w:r>
          </w:p>
        </w:tc>
        <w:tc>
          <w:tcPr>
            <w:tcW w:w="861" w:type="dxa"/>
            <w:shd w:val="clear" w:color="auto" w:fill="FFFFFF" w:themeFill="background1"/>
            <w:noWrap/>
          </w:tcPr>
          <w:p w:rsidR="002E356B" w:rsidRPr="003C6671" w:rsidRDefault="002E356B" w:rsidP="003C6671">
            <w:pPr>
              <w:jc w:val="center"/>
              <w:rPr>
                <w:rFonts w:ascii="Times New Roman" w:hAnsi="Times New Roman"/>
              </w:rPr>
            </w:pPr>
            <w:r w:rsidRPr="003C6671">
              <w:rPr>
                <w:rFonts w:ascii="Times New Roman" w:hAnsi="Times New Roman"/>
              </w:rPr>
              <w:t>%</w:t>
            </w:r>
          </w:p>
        </w:tc>
        <w:tc>
          <w:tcPr>
            <w:tcW w:w="995" w:type="dxa"/>
            <w:shd w:val="clear" w:color="auto" w:fill="FFFFFF" w:themeFill="background1"/>
            <w:noWrap/>
            <w:vAlign w:val="center"/>
          </w:tcPr>
          <w:p w:rsidR="002E356B" w:rsidRPr="003C6671" w:rsidRDefault="002E356B" w:rsidP="003C6671">
            <w:pPr>
              <w:jc w:val="center"/>
              <w:rPr>
                <w:rFonts w:ascii="Times New Roman" w:hAnsi="Times New Roman"/>
              </w:rPr>
            </w:pPr>
            <w:r w:rsidRPr="003C6671">
              <w:rPr>
                <w:rFonts w:ascii="Times New Roman" w:hAnsi="Times New Roman"/>
                <w:sz w:val="20"/>
              </w:rPr>
              <w:t>98,7</w:t>
            </w:r>
          </w:p>
        </w:tc>
        <w:tc>
          <w:tcPr>
            <w:tcW w:w="1115"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98</w:t>
            </w:r>
          </w:p>
        </w:tc>
        <w:tc>
          <w:tcPr>
            <w:tcW w:w="1134"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98</w:t>
            </w:r>
          </w:p>
        </w:tc>
        <w:tc>
          <w:tcPr>
            <w:tcW w:w="1134"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98</w:t>
            </w:r>
          </w:p>
        </w:tc>
        <w:tc>
          <w:tcPr>
            <w:tcW w:w="993" w:type="dxa"/>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98</w:t>
            </w:r>
          </w:p>
        </w:tc>
        <w:tc>
          <w:tcPr>
            <w:tcW w:w="1136" w:type="dxa"/>
            <w:gridSpan w:val="3"/>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98</w:t>
            </w:r>
          </w:p>
        </w:tc>
        <w:tc>
          <w:tcPr>
            <w:tcW w:w="1134" w:type="dxa"/>
            <w:gridSpan w:val="3"/>
            <w:shd w:val="clear" w:color="auto" w:fill="FFFFFF" w:themeFill="background1"/>
            <w:noWrap/>
            <w:vAlign w:val="center"/>
          </w:tcPr>
          <w:p w:rsidR="002E356B" w:rsidRPr="003C6671" w:rsidRDefault="002E356B" w:rsidP="003C6671">
            <w:pPr>
              <w:jc w:val="center"/>
            </w:pPr>
            <w:r w:rsidRPr="003C6671">
              <w:rPr>
                <w:rFonts w:ascii="Times New Roman" w:eastAsia="Times New Roman" w:hAnsi="Times New Roman" w:cs="Times New Roman"/>
                <w:sz w:val="20"/>
                <w:szCs w:val="20"/>
              </w:rPr>
              <w:t>98</w:t>
            </w:r>
          </w:p>
        </w:tc>
        <w:tc>
          <w:tcPr>
            <w:tcW w:w="827" w:type="dxa"/>
            <w:gridSpan w:val="4"/>
            <w:shd w:val="clear" w:color="auto" w:fill="FFFFFF" w:themeFill="background1"/>
            <w:vAlign w:val="center"/>
          </w:tcPr>
          <w:p w:rsidR="002E356B" w:rsidRPr="003C6671" w:rsidRDefault="002E356B" w:rsidP="003C6671">
            <w:pPr>
              <w:jc w:val="center"/>
            </w:pPr>
            <w:r w:rsidRPr="003C6671">
              <w:rPr>
                <w:rFonts w:ascii="Times New Roman" w:eastAsia="Times New Roman" w:hAnsi="Times New Roman" w:cs="Times New Roman"/>
                <w:sz w:val="20"/>
                <w:szCs w:val="20"/>
              </w:rPr>
              <w:t>98</w:t>
            </w:r>
          </w:p>
        </w:tc>
      </w:tr>
      <w:tr w:rsidR="00994571" w:rsidRPr="003C6671" w:rsidTr="00994571">
        <w:trPr>
          <w:gridAfter w:val="2"/>
          <w:wAfter w:w="20" w:type="dxa"/>
          <w:trHeight w:val="300"/>
        </w:trPr>
        <w:tc>
          <w:tcPr>
            <w:tcW w:w="534" w:type="dxa"/>
            <w:shd w:val="clear" w:color="auto" w:fill="FFFFFF" w:themeFill="background1"/>
            <w:noWrap/>
          </w:tcPr>
          <w:p w:rsidR="00AE5019" w:rsidRPr="003C6671" w:rsidRDefault="00B14D4E" w:rsidP="003C6671">
            <w:pPr>
              <w:jc w:val="center"/>
              <w:rPr>
                <w:rFonts w:ascii="Times New Roman" w:hAnsi="Times New Roman"/>
              </w:rPr>
            </w:pPr>
            <w:r>
              <w:rPr>
                <w:rFonts w:ascii="Times New Roman" w:hAnsi="Times New Roman"/>
              </w:rPr>
              <w:t>5</w:t>
            </w:r>
          </w:p>
        </w:tc>
        <w:tc>
          <w:tcPr>
            <w:tcW w:w="4400" w:type="dxa"/>
            <w:shd w:val="clear" w:color="auto" w:fill="FFFFFF" w:themeFill="background1"/>
            <w:noWrap/>
          </w:tcPr>
          <w:p w:rsidR="00AE5019" w:rsidRPr="003C6671" w:rsidRDefault="00AE5019" w:rsidP="003C6671">
            <w:pPr>
              <w:rPr>
                <w:rFonts w:ascii="Times New Roman" w:hAnsi="Times New Roman"/>
              </w:rPr>
            </w:pPr>
            <w:r w:rsidRPr="003C6671">
              <w:rPr>
                <w:rFonts w:ascii="Times New Roman" w:hAnsi="Times New Roman"/>
              </w:rPr>
              <w:t xml:space="preserve">Количество предоставленных МКУ «Комитет по управлению муниципальным имуществом и земельным отношениям </w:t>
            </w:r>
            <w:r w:rsidR="002B395D" w:rsidRPr="003C6671">
              <w:rPr>
                <w:rFonts w:ascii="Times New Roman" w:hAnsi="Times New Roman"/>
              </w:rPr>
              <w:t>Слюдянского муниципального района</w:t>
            </w:r>
            <w:r w:rsidR="00992090" w:rsidRPr="003C6671">
              <w:rPr>
                <w:rFonts w:ascii="Times New Roman" w:hAnsi="Times New Roman"/>
              </w:rPr>
              <w:t>» муниципальных услуг</w:t>
            </w:r>
          </w:p>
        </w:tc>
        <w:tc>
          <w:tcPr>
            <w:tcW w:w="861" w:type="dxa"/>
            <w:shd w:val="clear" w:color="auto" w:fill="FFFFFF" w:themeFill="background1"/>
            <w:noWrap/>
          </w:tcPr>
          <w:p w:rsidR="00992090" w:rsidRPr="003C6671" w:rsidRDefault="00992090" w:rsidP="003C6671">
            <w:pPr>
              <w:jc w:val="center"/>
              <w:rPr>
                <w:rFonts w:ascii="Times New Roman" w:hAnsi="Times New Roman"/>
              </w:rPr>
            </w:pPr>
          </w:p>
          <w:p w:rsidR="00992090" w:rsidRPr="003C6671" w:rsidRDefault="00992090" w:rsidP="003C6671">
            <w:pPr>
              <w:jc w:val="center"/>
              <w:rPr>
                <w:rFonts w:ascii="Times New Roman" w:hAnsi="Times New Roman"/>
              </w:rPr>
            </w:pPr>
          </w:p>
          <w:p w:rsidR="00AE5019" w:rsidRPr="003C6671" w:rsidRDefault="00AE5019"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AE5019" w:rsidRPr="003C6671" w:rsidRDefault="00AE5019" w:rsidP="003C6671">
            <w:pPr>
              <w:jc w:val="center"/>
              <w:rPr>
                <w:rFonts w:ascii="Times New Roman" w:hAnsi="Times New Roman"/>
              </w:rPr>
            </w:pPr>
            <w:r w:rsidRPr="003C6671">
              <w:rPr>
                <w:rFonts w:ascii="Times New Roman" w:hAnsi="Times New Roman"/>
              </w:rPr>
              <w:t>142</w:t>
            </w:r>
          </w:p>
        </w:tc>
        <w:tc>
          <w:tcPr>
            <w:tcW w:w="1115" w:type="dxa"/>
            <w:shd w:val="clear" w:color="auto" w:fill="FFFFFF" w:themeFill="background1"/>
            <w:noWrap/>
            <w:vAlign w:val="center"/>
          </w:tcPr>
          <w:p w:rsidR="00AE5019" w:rsidRPr="003C6671" w:rsidRDefault="00AE5019" w:rsidP="003C6671">
            <w:pPr>
              <w:jc w:val="center"/>
              <w:rPr>
                <w:rFonts w:ascii="Times New Roman" w:hAnsi="Times New Roman"/>
              </w:rPr>
            </w:pPr>
            <w:r w:rsidRPr="003C6671">
              <w:rPr>
                <w:rFonts w:ascii="Times New Roman" w:hAnsi="Times New Roman"/>
              </w:rPr>
              <w:t>123</w:t>
            </w:r>
          </w:p>
        </w:tc>
        <w:tc>
          <w:tcPr>
            <w:tcW w:w="1134" w:type="dxa"/>
            <w:shd w:val="clear" w:color="auto" w:fill="FFFFFF" w:themeFill="background1"/>
            <w:noWrap/>
            <w:vAlign w:val="center"/>
          </w:tcPr>
          <w:p w:rsidR="00AE5019" w:rsidRPr="003C6671" w:rsidRDefault="00AE5019" w:rsidP="003C6671">
            <w:pPr>
              <w:jc w:val="center"/>
              <w:rPr>
                <w:rFonts w:ascii="Times New Roman" w:hAnsi="Times New Roman"/>
              </w:rPr>
            </w:pPr>
            <w:r w:rsidRPr="003C6671">
              <w:rPr>
                <w:rFonts w:ascii="Times New Roman" w:hAnsi="Times New Roman"/>
              </w:rPr>
              <w:t>130</w:t>
            </w:r>
          </w:p>
        </w:tc>
        <w:tc>
          <w:tcPr>
            <w:tcW w:w="1134" w:type="dxa"/>
            <w:shd w:val="clear" w:color="auto" w:fill="FFFFFF" w:themeFill="background1"/>
            <w:noWrap/>
            <w:vAlign w:val="center"/>
          </w:tcPr>
          <w:p w:rsidR="00AE5019" w:rsidRPr="003C6671" w:rsidRDefault="00AE5019" w:rsidP="003C6671">
            <w:pPr>
              <w:jc w:val="center"/>
              <w:rPr>
                <w:rFonts w:ascii="Times New Roman" w:hAnsi="Times New Roman"/>
              </w:rPr>
            </w:pPr>
            <w:r w:rsidRPr="003C6671">
              <w:rPr>
                <w:rFonts w:ascii="Times New Roman" w:hAnsi="Times New Roman"/>
              </w:rPr>
              <w:t>130</w:t>
            </w:r>
          </w:p>
        </w:tc>
        <w:tc>
          <w:tcPr>
            <w:tcW w:w="993" w:type="dxa"/>
            <w:shd w:val="clear" w:color="auto" w:fill="FFFFFF" w:themeFill="background1"/>
            <w:noWrap/>
            <w:vAlign w:val="center"/>
          </w:tcPr>
          <w:p w:rsidR="00AE5019" w:rsidRPr="003C6671" w:rsidRDefault="00AE5019" w:rsidP="003C6671">
            <w:pPr>
              <w:jc w:val="center"/>
              <w:rPr>
                <w:rFonts w:ascii="Times New Roman" w:hAnsi="Times New Roman"/>
              </w:rPr>
            </w:pPr>
            <w:r w:rsidRPr="003C6671">
              <w:rPr>
                <w:rFonts w:ascii="Times New Roman" w:hAnsi="Times New Roman"/>
              </w:rPr>
              <w:t>130</w:t>
            </w:r>
          </w:p>
        </w:tc>
        <w:tc>
          <w:tcPr>
            <w:tcW w:w="1136" w:type="dxa"/>
            <w:gridSpan w:val="3"/>
            <w:shd w:val="clear" w:color="auto" w:fill="FFFFFF" w:themeFill="background1"/>
            <w:noWrap/>
            <w:vAlign w:val="center"/>
          </w:tcPr>
          <w:p w:rsidR="00AE5019" w:rsidRPr="003C6671" w:rsidRDefault="00AE5019" w:rsidP="003C6671">
            <w:pPr>
              <w:jc w:val="center"/>
              <w:rPr>
                <w:rFonts w:ascii="Times New Roman" w:hAnsi="Times New Roman"/>
              </w:rPr>
            </w:pPr>
            <w:r w:rsidRPr="003C6671">
              <w:rPr>
                <w:rFonts w:ascii="Times New Roman" w:hAnsi="Times New Roman"/>
              </w:rPr>
              <w:t>130</w:t>
            </w:r>
          </w:p>
        </w:tc>
        <w:tc>
          <w:tcPr>
            <w:tcW w:w="1134" w:type="dxa"/>
            <w:gridSpan w:val="3"/>
            <w:shd w:val="clear" w:color="auto" w:fill="FFFFFF" w:themeFill="background1"/>
            <w:noWrap/>
            <w:vAlign w:val="center"/>
          </w:tcPr>
          <w:p w:rsidR="00AE5019" w:rsidRPr="003C6671" w:rsidRDefault="00AE5019" w:rsidP="003C6671">
            <w:pPr>
              <w:jc w:val="center"/>
              <w:rPr>
                <w:rFonts w:ascii="Times New Roman" w:hAnsi="Times New Roman"/>
              </w:rPr>
            </w:pPr>
            <w:r w:rsidRPr="003C6671">
              <w:rPr>
                <w:rFonts w:ascii="Times New Roman" w:hAnsi="Times New Roman"/>
              </w:rPr>
              <w:t>130</w:t>
            </w:r>
          </w:p>
        </w:tc>
        <w:tc>
          <w:tcPr>
            <w:tcW w:w="827" w:type="dxa"/>
            <w:gridSpan w:val="4"/>
            <w:shd w:val="clear" w:color="auto" w:fill="FFFFFF" w:themeFill="background1"/>
            <w:vAlign w:val="center"/>
          </w:tcPr>
          <w:p w:rsidR="00AE5019" w:rsidRPr="003C6671" w:rsidRDefault="00AE5019" w:rsidP="003C6671">
            <w:pPr>
              <w:jc w:val="center"/>
              <w:rPr>
                <w:rFonts w:ascii="Times New Roman" w:hAnsi="Times New Roman"/>
              </w:rPr>
            </w:pPr>
            <w:r w:rsidRPr="003C6671">
              <w:rPr>
                <w:rFonts w:ascii="Times New Roman" w:hAnsi="Times New Roman"/>
              </w:rPr>
              <w:t>130</w:t>
            </w:r>
          </w:p>
        </w:tc>
      </w:tr>
      <w:tr w:rsidR="00994571" w:rsidRPr="003C6671" w:rsidTr="00994571">
        <w:trPr>
          <w:gridAfter w:val="2"/>
          <w:wAfter w:w="20" w:type="dxa"/>
          <w:trHeight w:val="300"/>
        </w:trPr>
        <w:tc>
          <w:tcPr>
            <w:tcW w:w="534" w:type="dxa"/>
            <w:shd w:val="clear" w:color="auto" w:fill="FFFFFF" w:themeFill="background1"/>
            <w:noWrap/>
          </w:tcPr>
          <w:p w:rsidR="007675D5" w:rsidRPr="003C6671" w:rsidRDefault="00B14D4E" w:rsidP="003C6671">
            <w:pPr>
              <w:jc w:val="center"/>
              <w:rPr>
                <w:rFonts w:ascii="Times New Roman" w:hAnsi="Times New Roman"/>
              </w:rPr>
            </w:pPr>
            <w:r>
              <w:rPr>
                <w:rFonts w:ascii="Times New Roman" w:hAnsi="Times New Roman"/>
              </w:rPr>
              <w:lastRenderedPageBreak/>
              <w:t>6</w:t>
            </w:r>
          </w:p>
        </w:tc>
        <w:tc>
          <w:tcPr>
            <w:tcW w:w="4400" w:type="dxa"/>
            <w:shd w:val="clear" w:color="auto" w:fill="FFFFFF" w:themeFill="background1"/>
            <w:noWrap/>
          </w:tcPr>
          <w:p w:rsidR="007675D5" w:rsidRPr="003C6671" w:rsidRDefault="007675D5" w:rsidP="003C6671">
            <w:pPr>
              <w:rPr>
                <w:rFonts w:ascii="Times New Roman" w:hAnsi="Times New Roman"/>
              </w:rPr>
            </w:pPr>
            <w:r w:rsidRPr="003C6671">
              <w:rPr>
                <w:rFonts w:ascii="Times New Roman" w:hAnsi="Times New Roman"/>
              </w:rPr>
              <w:t>Процент охвата рабочих мест средствами ком</w:t>
            </w:r>
            <w:r w:rsidR="00992090" w:rsidRPr="003C6671">
              <w:rPr>
                <w:rFonts w:ascii="Times New Roman" w:hAnsi="Times New Roman"/>
              </w:rPr>
              <w:t>пьютеризации и автоматизации</w:t>
            </w:r>
          </w:p>
        </w:tc>
        <w:tc>
          <w:tcPr>
            <w:tcW w:w="861" w:type="dxa"/>
            <w:shd w:val="clear" w:color="auto" w:fill="FFFFFF" w:themeFill="background1"/>
            <w:noWrap/>
          </w:tcPr>
          <w:p w:rsidR="007675D5" w:rsidRPr="003C6671" w:rsidRDefault="007675D5" w:rsidP="003C6671">
            <w:pPr>
              <w:jc w:val="center"/>
              <w:rPr>
                <w:rFonts w:ascii="Times New Roman" w:hAnsi="Times New Roman"/>
                <w:lang w:val="en-US"/>
              </w:rPr>
            </w:pPr>
            <w:r w:rsidRPr="003C6671">
              <w:rPr>
                <w:rFonts w:ascii="Times New Roman" w:hAnsi="Times New Roman"/>
                <w:lang w:val="en-US"/>
              </w:rPr>
              <w:t>%</w:t>
            </w:r>
          </w:p>
        </w:tc>
        <w:tc>
          <w:tcPr>
            <w:tcW w:w="995" w:type="dxa"/>
            <w:shd w:val="clear" w:color="auto" w:fill="FFFFFF" w:themeFill="background1"/>
            <w:noWrap/>
            <w:vAlign w:val="center"/>
          </w:tcPr>
          <w:p w:rsidR="007675D5" w:rsidRPr="003C6671" w:rsidRDefault="007675D5" w:rsidP="003C6671">
            <w:pPr>
              <w:jc w:val="center"/>
              <w:rPr>
                <w:rFonts w:ascii="Times New Roman" w:hAnsi="Times New Roman"/>
                <w:lang w:val="en-US"/>
              </w:rPr>
            </w:pPr>
            <w:r w:rsidRPr="003C6671">
              <w:rPr>
                <w:rFonts w:ascii="Times New Roman" w:hAnsi="Times New Roman"/>
                <w:lang w:val="en-US"/>
              </w:rPr>
              <w:t>100</w:t>
            </w:r>
          </w:p>
        </w:tc>
        <w:tc>
          <w:tcPr>
            <w:tcW w:w="1115"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lang w:val="en-US"/>
              </w:rPr>
              <w:t>100</w:t>
            </w:r>
          </w:p>
        </w:tc>
        <w:tc>
          <w:tcPr>
            <w:tcW w:w="1134"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lang w:val="en-US"/>
              </w:rPr>
              <w:t>100</w:t>
            </w:r>
          </w:p>
        </w:tc>
        <w:tc>
          <w:tcPr>
            <w:tcW w:w="1134"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lang w:val="en-US"/>
              </w:rPr>
              <w:t>100</w:t>
            </w:r>
          </w:p>
        </w:tc>
        <w:tc>
          <w:tcPr>
            <w:tcW w:w="993"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lang w:val="en-US"/>
              </w:rPr>
              <w:t>100</w:t>
            </w:r>
          </w:p>
        </w:tc>
        <w:tc>
          <w:tcPr>
            <w:tcW w:w="1136" w:type="dxa"/>
            <w:gridSpan w:val="3"/>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lang w:val="en-US"/>
              </w:rPr>
              <w:t>100</w:t>
            </w:r>
          </w:p>
        </w:tc>
        <w:tc>
          <w:tcPr>
            <w:tcW w:w="1134" w:type="dxa"/>
            <w:gridSpan w:val="3"/>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lang w:val="en-US"/>
              </w:rPr>
              <w:t>100</w:t>
            </w:r>
          </w:p>
        </w:tc>
        <w:tc>
          <w:tcPr>
            <w:tcW w:w="827" w:type="dxa"/>
            <w:gridSpan w:val="4"/>
            <w:shd w:val="clear" w:color="auto" w:fill="FFFFFF" w:themeFill="background1"/>
            <w:vAlign w:val="center"/>
          </w:tcPr>
          <w:p w:rsidR="007675D5" w:rsidRPr="003C6671" w:rsidRDefault="007675D5" w:rsidP="003C6671">
            <w:pPr>
              <w:jc w:val="center"/>
              <w:rPr>
                <w:rFonts w:ascii="Times New Roman" w:hAnsi="Times New Roman"/>
              </w:rPr>
            </w:pPr>
            <w:r w:rsidRPr="003C6671">
              <w:rPr>
                <w:rFonts w:ascii="Times New Roman" w:hAnsi="Times New Roman"/>
                <w:lang w:val="en-US"/>
              </w:rPr>
              <w:t>100</w:t>
            </w:r>
          </w:p>
        </w:tc>
      </w:tr>
      <w:tr w:rsidR="00994571" w:rsidRPr="003C6671" w:rsidTr="00994571">
        <w:trPr>
          <w:gridAfter w:val="2"/>
          <w:wAfter w:w="20" w:type="dxa"/>
          <w:trHeight w:val="300"/>
        </w:trPr>
        <w:tc>
          <w:tcPr>
            <w:tcW w:w="534" w:type="dxa"/>
            <w:shd w:val="clear" w:color="auto" w:fill="FFFFFF" w:themeFill="background1"/>
            <w:noWrap/>
          </w:tcPr>
          <w:p w:rsidR="007675D5" w:rsidRPr="003C6671" w:rsidRDefault="00B14D4E" w:rsidP="003C6671">
            <w:pPr>
              <w:jc w:val="center"/>
              <w:rPr>
                <w:rFonts w:ascii="Times New Roman" w:hAnsi="Times New Roman"/>
              </w:rPr>
            </w:pPr>
            <w:r>
              <w:rPr>
                <w:rFonts w:ascii="Times New Roman" w:hAnsi="Times New Roman"/>
              </w:rPr>
              <w:t>7</w:t>
            </w:r>
          </w:p>
        </w:tc>
        <w:tc>
          <w:tcPr>
            <w:tcW w:w="4400" w:type="dxa"/>
            <w:shd w:val="clear" w:color="auto" w:fill="FFFFFF" w:themeFill="background1"/>
            <w:noWrap/>
          </w:tcPr>
          <w:p w:rsidR="007675D5" w:rsidRPr="003C6671" w:rsidRDefault="007675D5" w:rsidP="003C6671">
            <w:pPr>
              <w:rPr>
                <w:rFonts w:ascii="Times New Roman" w:hAnsi="Times New Roman"/>
              </w:rPr>
            </w:pPr>
            <w:r w:rsidRPr="003C6671">
              <w:rPr>
                <w:rFonts w:ascii="Times New Roman" w:hAnsi="Times New Roman"/>
              </w:rPr>
              <w:t xml:space="preserve">Количество замечаний по функционированию официального сайта администрации </w:t>
            </w:r>
            <w:r w:rsidR="002B395D" w:rsidRPr="003C6671">
              <w:rPr>
                <w:rFonts w:ascii="Times New Roman" w:hAnsi="Times New Roman"/>
              </w:rPr>
              <w:t xml:space="preserve">Слюдянского муниципального района </w:t>
            </w:r>
            <w:r w:rsidRPr="003C6671">
              <w:rPr>
                <w:rFonts w:ascii="Times New Roman" w:hAnsi="Times New Roman"/>
              </w:rPr>
              <w:t>в соответствии с требованиями де</w:t>
            </w:r>
            <w:r w:rsidR="00992090" w:rsidRPr="003C6671">
              <w:rPr>
                <w:rFonts w:ascii="Times New Roman" w:hAnsi="Times New Roman"/>
              </w:rPr>
              <w:t>йствующего законодательства</w:t>
            </w:r>
          </w:p>
        </w:tc>
        <w:tc>
          <w:tcPr>
            <w:tcW w:w="861" w:type="dxa"/>
            <w:shd w:val="clear" w:color="auto" w:fill="FFFFFF" w:themeFill="background1"/>
            <w:noWrap/>
          </w:tcPr>
          <w:p w:rsidR="007675D5" w:rsidRPr="003C6671" w:rsidRDefault="007675D5" w:rsidP="003C6671">
            <w:pPr>
              <w:jc w:val="center"/>
              <w:rPr>
                <w:rFonts w:ascii="Times New Roman" w:hAnsi="Times New Roman"/>
              </w:rPr>
            </w:pPr>
          </w:p>
          <w:p w:rsidR="00992090" w:rsidRPr="003C6671" w:rsidRDefault="00992090" w:rsidP="003C6671">
            <w:pPr>
              <w:jc w:val="center"/>
              <w:rPr>
                <w:rFonts w:ascii="Times New Roman" w:hAnsi="Times New Roman"/>
              </w:rPr>
            </w:pPr>
          </w:p>
          <w:p w:rsidR="00992090" w:rsidRPr="003C6671" w:rsidRDefault="00992090" w:rsidP="003C6671">
            <w:pPr>
              <w:jc w:val="center"/>
              <w:rPr>
                <w:rFonts w:ascii="Times New Roman" w:hAnsi="Times New Roman"/>
              </w:rPr>
            </w:pPr>
          </w:p>
          <w:p w:rsidR="007675D5" w:rsidRPr="003C6671" w:rsidRDefault="00992090"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7675D5" w:rsidRPr="003C6671" w:rsidRDefault="007675D5"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tc>
        <w:tc>
          <w:tcPr>
            <w:tcW w:w="1115" w:type="dxa"/>
            <w:shd w:val="clear" w:color="auto" w:fill="FFFFFF" w:themeFill="background1"/>
            <w:noWrap/>
            <w:vAlign w:val="center"/>
          </w:tcPr>
          <w:p w:rsidR="007675D5" w:rsidRPr="003C6671" w:rsidRDefault="007675D5"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tc>
        <w:tc>
          <w:tcPr>
            <w:tcW w:w="1134" w:type="dxa"/>
            <w:shd w:val="clear" w:color="auto" w:fill="FFFFFF" w:themeFill="background1"/>
            <w:noWrap/>
            <w:vAlign w:val="center"/>
          </w:tcPr>
          <w:p w:rsidR="007675D5" w:rsidRPr="003C6671" w:rsidRDefault="007675D5"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tc>
        <w:tc>
          <w:tcPr>
            <w:tcW w:w="1134" w:type="dxa"/>
            <w:shd w:val="clear" w:color="auto" w:fill="FFFFFF" w:themeFill="background1"/>
            <w:noWrap/>
            <w:vAlign w:val="center"/>
          </w:tcPr>
          <w:p w:rsidR="007675D5" w:rsidRPr="003C6671" w:rsidRDefault="007675D5" w:rsidP="003C6671">
            <w:pPr>
              <w:jc w:val="center"/>
              <w:rPr>
                <w:rFonts w:ascii="Times New Roman" w:hAnsi="Times New Roman"/>
              </w:rPr>
            </w:pPr>
          </w:p>
          <w:p w:rsidR="00BA2CF8" w:rsidRPr="003C6671" w:rsidRDefault="00BA2CF8"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p w:rsidR="007675D5" w:rsidRPr="003C6671" w:rsidRDefault="007675D5" w:rsidP="003C6671">
            <w:pPr>
              <w:jc w:val="center"/>
              <w:rPr>
                <w:rFonts w:ascii="Times New Roman" w:hAnsi="Times New Roman"/>
              </w:rPr>
            </w:pPr>
          </w:p>
        </w:tc>
        <w:tc>
          <w:tcPr>
            <w:tcW w:w="993" w:type="dxa"/>
            <w:shd w:val="clear" w:color="auto" w:fill="FFFFFF" w:themeFill="background1"/>
            <w:noWrap/>
            <w:vAlign w:val="center"/>
          </w:tcPr>
          <w:p w:rsidR="007675D5" w:rsidRPr="003C6671" w:rsidRDefault="007675D5"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tc>
        <w:tc>
          <w:tcPr>
            <w:tcW w:w="1136" w:type="dxa"/>
            <w:gridSpan w:val="3"/>
            <w:shd w:val="clear" w:color="auto" w:fill="FFFFFF" w:themeFill="background1"/>
            <w:noWrap/>
            <w:vAlign w:val="center"/>
          </w:tcPr>
          <w:p w:rsidR="007675D5" w:rsidRPr="003C6671" w:rsidRDefault="007675D5"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tc>
        <w:tc>
          <w:tcPr>
            <w:tcW w:w="1134" w:type="dxa"/>
            <w:gridSpan w:val="3"/>
            <w:shd w:val="clear" w:color="auto" w:fill="FFFFFF" w:themeFill="background1"/>
            <w:noWrap/>
            <w:vAlign w:val="center"/>
          </w:tcPr>
          <w:p w:rsidR="007675D5" w:rsidRPr="003C6671" w:rsidRDefault="007675D5"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tc>
        <w:tc>
          <w:tcPr>
            <w:tcW w:w="827" w:type="dxa"/>
            <w:gridSpan w:val="4"/>
            <w:shd w:val="clear" w:color="auto" w:fill="FFFFFF" w:themeFill="background1"/>
            <w:vAlign w:val="center"/>
          </w:tcPr>
          <w:p w:rsidR="007675D5" w:rsidRPr="003C6671" w:rsidRDefault="007675D5" w:rsidP="003C6671">
            <w:pPr>
              <w:jc w:val="center"/>
              <w:rPr>
                <w:rFonts w:ascii="Times New Roman" w:hAnsi="Times New Roman"/>
              </w:rPr>
            </w:pPr>
          </w:p>
          <w:p w:rsidR="007675D5" w:rsidRPr="003C6671" w:rsidRDefault="007675D5" w:rsidP="003C6671">
            <w:pPr>
              <w:jc w:val="center"/>
              <w:rPr>
                <w:rFonts w:ascii="Times New Roman" w:hAnsi="Times New Roman"/>
              </w:rPr>
            </w:pPr>
            <w:r w:rsidRPr="003C6671">
              <w:rPr>
                <w:rFonts w:ascii="Times New Roman" w:hAnsi="Times New Roman"/>
              </w:rPr>
              <w:t>0</w:t>
            </w:r>
          </w:p>
        </w:tc>
      </w:tr>
      <w:tr w:rsidR="00994571" w:rsidRPr="003C6671" w:rsidTr="00994571">
        <w:trPr>
          <w:gridAfter w:val="2"/>
          <w:wAfter w:w="20" w:type="dxa"/>
          <w:trHeight w:val="300"/>
        </w:trPr>
        <w:tc>
          <w:tcPr>
            <w:tcW w:w="534" w:type="dxa"/>
            <w:shd w:val="clear" w:color="auto" w:fill="FFFFFF" w:themeFill="background1"/>
            <w:noWrap/>
          </w:tcPr>
          <w:p w:rsidR="007675D5" w:rsidRPr="003C6671" w:rsidRDefault="00B14D4E" w:rsidP="003C6671">
            <w:pPr>
              <w:jc w:val="center"/>
              <w:rPr>
                <w:rFonts w:ascii="Times New Roman" w:hAnsi="Times New Roman"/>
              </w:rPr>
            </w:pPr>
            <w:r>
              <w:rPr>
                <w:rFonts w:ascii="Times New Roman" w:hAnsi="Times New Roman"/>
              </w:rPr>
              <w:t>8</w:t>
            </w:r>
          </w:p>
        </w:tc>
        <w:tc>
          <w:tcPr>
            <w:tcW w:w="4400" w:type="dxa"/>
            <w:shd w:val="clear" w:color="auto" w:fill="FFFFFF" w:themeFill="background1"/>
            <w:noWrap/>
          </w:tcPr>
          <w:p w:rsidR="007675D5" w:rsidRPr="003C6671" w:rsidRDefault="007675D5" w:rsidP="003C6671">
            <w:pPr>
              <w:rPr>
                <w:rFonts w:ascii="Times New Roman" w:hAnsi="Times New Roman"/>
                <w:b/>
              </w:rPr>
            </w:pPr>
            <w:r w:rsidRPr="003C6671">
              <w:rPr>
                <w:rFonts w:ascii="Times New Roman" w:hAnsi="Times New Roman"/>
                <w:lang w:eastAsia="ru-RU"/>
              </w:rPr>
              <w:t>Общее количество подписчиков газеты "Славное море".</w:t>
            </w:r>
          </w:p>
        </w:tc>
        <w:tc>
          <w:tcPr>
            <w:tcW w:w="861"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rPr>
              <w:t>чел.</w:t>
            </w:r>
          </w:p>
        </w:tc>
        <w:tc>
          <w:tcPr>
            <w:tcW w:w="995"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rPr>
              <w:t>935</w:t>
            </w:r>
          </w:p>
        </w:tc>
        <w:tc>
          <w:tcPr>
            <w:tcW w:w="1115"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rPr>
              <w:t>1300</w:t>
            </w:r>
          </w:p>
        </w:tc>
        <w:tc>
          <w:tcPr>
            <w:tcW w:w="1134" w:type="dxa"/>
            <w:shd w:val="clear" w:color="auto" w:fill="FFFFFF" w:themeFill="background1"/>
            <w:noWrap/>
            <w:vAlign w:val="center"/>
          </w:tcPr>
          <w:p w:rsidR="007675D5" w:rsidRPr="003C6671" w:rsidRDefault="007675D5" w:rsidP="003C6671">
            <w:pPr>
              <w:jc w:val="center"/>
            </w:pPr>
            <w:r w:rsidRPr="003C6671">
              <w:rPr>
                <w:rFonts w:ascii="Times New Roman" w:hAnsi="Times New Roman"/>
              </w:rPr>
              <w:t>1300</w:t>
            </w:r>
          </w:p>
        </w:tc>
        <w:tc>
          <w:tcPr>
            <w:tcW w:w="1134" w:type="dxa"/>
            <w:shd w:val="clear" w:color="auto" w:fill="FFFFFF" w:themeFill="background1"/>
            <w:noWrap/>
            <w:vAlign w:val="center"/>
          </w:tcPr>
          <w:p w:rsidR="007675D5" w:rsidRPr="003C6671" w:rsidRDefault="007675D5" w:rsidP="003C6671">
            <w:pPr>
              <w:jc w:val="center"/>
            </w:pPr>
            <w:r w:rsidRPr="003C6671">
              <w:rPr>
                <w:rFonts w:ascii="Times New Roman" w:hAnsi="Times New Roman"/>
              </w:rPr>
              <w:t>1300</w:t>
            </w:r>
          </w:p>
        </w:tc>
        <w:tc>
          <w:tcPr>
            <w:tcW w:w="993" w:type="dxa"/>
            <w:shd w:val="clear" w:color="auto" w:fill="FFFFFF" w:themeFill="background1"/>
            <w:noWrap/>
            <w:vAlign w:val="center"/>
          </w:tcPr>
          <w:p w:rsidR="007675D5" w:rsidRPr="003C6671" w:rsidRDefault="007675D5" w:rsidP="003C6671">
            <w:pPr>
              <w:jc w:val="center"/>
            </w:pPr>
            <w:r w:rsidRPr="003C6671">
              <w:rPr>
                <w:rFonts w:ascii="Times New Roman" w:hAnsi="Times New Roman"/>
              </w:rPr>
              <w:t>1300</w:t>
            </w:r>
          </w:p>
        </w:tc>
        <w:tc>
          <w:tcPr>
            <w:tcW w:w="1136" w:type="dxa"/>
            <w:gridSpan w:val="3"/>
            <w:shd w:val="clear" w:color="auto" w:fill="FFFFFF" w:themeFill="background1"/>
            <w:noWrap/>
            <w:vAlign w:val="center"/>
          </w:tcPr>
          <w:p w:rsidR="007675D5" w:rsidRPr="003C6671" w:rsidRDefault="007675D5" w:rsidP="003C6671">
            <w:pPr>
              <w:jc w:val="center"/>
            </w:pPr>
            <w:r w:rsidRPr="003C6671">
              <w:rPr>
                <w:rFonts w:ascii="Times New Roman" w:hAnsi="Times New Roman"/>
              </w:rPr>
              <w:t>1300</w:t>
            </w:r>
          </w:p>
        </w:tc>
        <w:tc>
          <w:tcPr>
            <w:tcW w:w="1134" w:type="dxa"/>
            <w:gridSpan w:val="3"/>
            <w:shd w:val="clear" w:color="auto" w:fill="FFFFFF" w:themeFill="background1"/>
            <w:noWrap/>
            <w:vAlign w:val="center"/>
          </w:tcPr>
          <w:p w:rsidR="007675D5" w:rsidRPr="003C6671" w:rsidRDefault="007675D5" w:rsidP="003C6671">
            <w:pPr>
              <w:jc w:val="center"/>
            </w:pPr>
            <w:r w:rsidRPr="003C6671">
              <w:rPr>
                <w:rFonts w:ascii="Times New Roman" w:hAnsi="Times New Roman"/>
              </w:rPr>
              <w:t>1300</w:t>
            </w:r>
          </w:p>
        </w:tc>
        <w:tc>
          <w:tcPr>
            <w:tcW w:w="827" w:type="dxa"/>
            <w:gridSpan w:val="4"/>
            <w:shd w:val="clear" w:color="auto" w:fill="FFFFFF" w:themeFill="background1"/>
            <w:vAlign w:val="center"/>
          </w:tcPr>
          <w:p w:rsidR="007675D5" w:rsidRPr="003C6671" w:rsidRDefault="007675D5" w:rsidP="003C6671">
            <w:pPr>
              <w:jc w:val="center"/>
            </w:pPr>
            <w:r w:rsidRPr="003C6671">
              <w:rPr>
                <w:rFonts w:ascii="Times New Roman" w:hAnsi="Times New Roman"/>
              </w:rPr>
              <w:t>1300</w:t>
            </w:r>
          </w:p>
        </w:tc>
      </w:tr>
      <w:tr w:rsidR="00994571" w:rsidRPr="003C6671" w:rsidTr="00994571">
        <w:trPr>
          <w:gridAfter w:val="2"/>
          <w:wAfter w:w="20" w:type="dxa"/>
          <w:trHeight w:val="300"/>
        </w:trPr>
        <w:tc>
          <w:tcPr>
            <w:tcW w:w="534" w:type="dxa"/>
            <w:shd w:val="clear" w:color="auto" w:fill="FFFFFF" w:themeFill="background1"/>
            <w:noWrap/>
          </w:tcPr>
          <w:p w:rsidR="007675D5" w:rsidRPr="003C6671" w:rsidRDefault="00B14D4E" w:rsidP="003C6671">
            <w:pPr>
              <w:jc w:val="center"/>
              <w:rPr>
                <w:rFonts w:ascii="Times New Roman" w:hAnsi="Times New Roman"/>
              </w:rPr>
            </w:pPr>
            <w:r>
              <w:rPr>
                <w:rFonts w:ascii="Times New Roman" w:hAnsi="Times New Roman"/>
              </w:rPr>
              <w:t>9</w:t>
            </w:r>
          </w:p>
        </w:tc>
        <w:tc>
          <w:tcPr>
            <w:tcW w:w="4400" w:type="dxa"/>
            <w:shd w:val="clear" w:color="auto" w:fill="FFFFFF" w:themeFill="background1"/>
            <w:noWrap/>
          </w:tcPr>
          <w:p w:rsidR="007675D5" w:rsidRPr="003C6671" w:rsidRDefault="007675D5" w:rsidP="003C6671">
            <w:pPr>
              <w:rPr>
                <w:rFonts w:ascii="Times New Roman" w:hAnsi="Times New Roman"/>
                <w:lang w:eastAsia="ru-RU"/>
              </w:rPr>
            </w:pPr>
            <w:r w:rsidRPr="003C6671">
              <w:rPr>
                <w:rFonts w:ascii="Times New Roman" w:hAnsi="Times New Roman"/>
              </w:rPr>
              <w:t>Объем печатной площади для</w:t>
            </w:r>
            <w:r w:rsidRPr="003C6671">
              <w:rPr>
                <w:rFonts w:ascii="Times New Roman" w:hAnsi="Times New Roman"/>
                <w:lang w:eastAsia="ru-RU"/>
              </w:rPr>
              <w:t xml:space="preserve"> </w:t>
            </w:r>
            <w:r w:rsidRPr="003C6671">
              <w:rPr>
                <w:rFonts w:ascii="Times New Roman" w:hAnsi="Times New Roman"/>
              </w:rPr>
              <w:t>публикации  материалов   о</w:t>
            </w:r>
            <w:r w:rsidRPr="003C6671">
              <w:rPr>
                <w:rFonts w:ascii="Times New Roman" w:hAnsi="Times New Roman"/>
                <w:lang w:eastAsia="ru-RU"/>
              </w:rPr>
              <w:t xml:space="preserve"> деятельности органов местного самоуправления в газете «Славное море».</w:t>
            </w:r>
          </w:p>
        </w:tc>
        <w:tc>
          <w:tcPr>
            <w:tcW w:w="861" w:type="dxa"/>
            <w:shd w:val="clear" w:color="auto" w:fill="FFFFFF" w:themeFill="background1"/>
            <w:noWrap/>
            <w:vAlign w:val="center"/>
          </w:tcPr>
          <w:p w:rsidR="007675D5" w:rsidRPr="003C6671" w:rsidRDefault="007675D5" w:rsidP="003C6671">
            <w:pPr>
              <w:jc w:val="center"/>
              <w:rPr>
                <w:rFonts w:ascii="Times New Roman" w:hAnsi="Times New Roman"/>
              </w:rPr>
            </w:pPr>
            <w:proofErr w:type="spellStart"/>
            <w:r w:rsidRPr="003C6671">
              <w:rPr>
                <w:rFonts w:ascii="Times New Roman" w:hAnsi="Times New Roman"/>
              </w:rPr>
              <w:t>кв</w:t>
            </w:r>
            <w:proofErr w:type="gramStart"/>
            <w:r w:rsidRPr="003C6671">
              <w:rPr>
                <w:rFonts w:ascii="Times New Roman" w:hAnsi="Times New Roman"/>
              </w:rPr>
              <w:t>.с</w:t>
            </w:r>
            <w:proofErr w:type="gramEnd"/>
            <w:r w:rsidRPr="003C6671">
              <w:rPr>
                <w:rFonts w:ascii="Times New Roman" w:hAnsi="Times New Roman"/>
              </w:rPr>
              <w:t>м</w:t>
            </w:r>
            <w:proofErr w:type="spellEnd"/>
          </w:p>
        </w:tc>
        <w:tc>
          <w:tcPr>
            <w:tcW w:w="995"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rPr>
              <w:t>72623</w:t>
            </w:r>
          </w:p>
        </w:tc>
        <w:tc>
          <w:tcPr>
            <w:tcW w:w="1115" w:type="dxa"/>
            <w:shd w:val="clear" w:color="auto" w:fill="FFFFFF" w:themeFill="background1"/>
            <w:noWrap/>
            <w:vAlign w:val="center"/>
          </w:tcPr>
          <w:p w:rsidR="007675D5" w:rsidRPr="003C6671" w:rsidRDefault="007675D5" w:rsidP="003C6671">
            <w:pPr>
              <w:jc w:val="center"/>
              <w:rPr>
                <w:rFonts w:ascii="Times New Roman" w:hAnsi="Times New Roman"/>
              </w:rPr>
            </w:pPr>
            <w:r w:rsidRPr="003C6671">
              <w:rPr>
                <w:rFonts w:ascii="Times New Roman" w:hAnsi="Times New Roman"/>
              </w:rPr>
              <w:t>82298</w:t>
            </w:r>
          </w:p>
        </w:tc>
        <w:tc>
          <w:tcPr>
            <w:tcW w:w="1134" w:type="dxa"/>
            <w:shd w:val="clear" w:color="auto" w:fill="FFFFFF" w:themeFill="background1"/>
            <w:noWrap/>
            <w:vAlign w:val="center"/>
          </w:tcPr>
          <w:p w:rsidR="007675D5" w:rsidRPr="003C6671" w:rsidRDefault="007675D5" w:rsidP="003C6671">
            <w:pPr>
              <w:jc w:val="center"/>
            </w:pPr>
            <w:r w:rsidRPr="003C6671">
              <w:rPr>
                <w:rFonts w:ascii="Times New Roman" w:hAnsi="Times New Roman"/>
              </w:rPr>
              <w:t>82298</w:t>
            </w:r>
          </w:p>
        </w:tc>
        <w:tc>
          <w:tcPr>
            <w:tcW w:w="1134" w:type="dxa"/>
            <w:shd w:val="clear" w:color="auto" w:fill="FFFFFF" w:themeFill="background1"/>
            <w:noWrap/>
            <w:vAlign w:val="center"/>
          </w:tcPr>
          <w:p w:rsidR="007675D5" w:rsidRPr="003C6671" w:rsidRDefault="007675D5" w:rsidP="003C6671">
            <w:pPr>
              <w:jc w:val="center"/>
            </w:pPr>
            <w:r w:rsidRPr="003C6671">
              <w:rPr>
                <w:rFonts w:ascii="Times New Roman" w:hAnsi="Times New Roman"/>
              </w:rPr>
              <w:t>82298</w:t>
            </w:r>
          </w:p>
        </w:tc>
        <w:tc>
          <w:tcPr>
            <w:tcW w:w="993" w:type="dxa"/>
            <w:shd w:val="clear" w:color="auto" w:fill="FFFFFF" w:themeFill="background1"/>
            <w:noWrap/>
            <w:vAlign w:val="center"/>
          </w:tcPr>
          <w:p w:rsidR="007675D5" w:rsidRPr="003C6671" w:rsidRDefault="007675D5" w:rsidP="003C6671">
            <w:pPr>
              <w:jc w:val="center"/>
            </w:pPr>
            <w:r w:rsidRPr="003C6671">
              <w:rPr>
                <w:rFonts w:ascii="Times New Roman" w:hAnsi="Times New Roman"/>
              </w:rPr>
              <w:t>82298</w:t>
            </w:r>
          </w:p>
        </w:tc>
        <w:tc>
          <w:tcPr>
            <w:tcW w:w="1136" w:type="dxa"/>
            <w:gridSpan w:val="3"/>
            <w:shd w:val="clear" w:color="auto" w:fill="FFFFFF" w:themeFill="background1"/>
            <w:noWrap/>
            <w:vAlign w:val="center"/>
          </w:tcPr>
          <w:p w:rsidR="007675D5" w:rsidRPr="003C6671" w:rsidRDefault="007675D5" w:rsidP="003C6671">
            <w:pPr>
              <w:jc w:val="center"/>
            </w:pPr>
            <w:r w:rsidRPr="003C6671">
              <w:rPr>
                <w:rFonts w:ascii="Times New Roman" w:hAnsi="Times New Roman"/>
              </w:rPr>
              <w:t>82298</w:t>
            </w:r>
          </w:p>
        </w:tc>
        <w:tc>
          <w:tcPr>
            <w:tcW w:w="1134" w:type="dxa"/>
            <w:gridSpan w:val="3"/>
            <w:shd w:val="clear" w:color="auto" w:fill="FFFFFF" w:themeFill="background1"/>
            <w:noWrap/>
            <w:vAlign w:val="center"/>
          </w:tcPr>
          <w:p w:rsidR="007675D5" w:rsidRPr="003C6671" w:rsidRDefault="007675D5" w:rsidP="003C6671">
            <w:pPr>
              <w:jc w:val="center"/>
            </w:pPr>
            <w:r w:rsidRPr="003C6671">
              <w:rPr>
                <w:rFonts w:ascii="Times New Roman" w:hAnsi="Times New Roman"/>
              </w:rPr>
              <w:t>82298</w:t>
            </w:r>
          </w:p>
        </w:tc>
        <w:tc>
          <w:tcPr>
            <w:tcW w:w="827" w:type="dxa"/>
            <w:gridSpan w:val="4"/>
            <w:shd w:val="clear" w:color="auto" w:fill="FFFFFF" w:themeFill="background1"/>
            <w:vAlign w:val="center"/>
          </w:tcPr>
          <w:p w:rsidR="007675D5" w:rsidRPr="003C6671" w:rsidRDefault="007675D5" w:rsidP="003C6671">
            <w:pPr>
              <w:jc w:val="center"/>
            </w:pPr>
            <w:r w:rsidRPr="003C6671">
              <w:rPr>
                <w:rFonts w:ascii="Times New Roman" w:hAnsi="Times New Roman"/>
              </w:rPr>
              <w:t>82298</w:t>
            </w:r>
          </w:p>
        </w:tc>
      </w:tr>
      <w:tr w:rsidR="00994571" w:rsidRPr="003C6671" w:rsidTr="00994571">
        <w:trPr>
          <w:gridAfter w:val="2"/>
          <w:wAfter w:w="20" w:type="dxa"/>
          <w:trHeight w:val="300"/>
        </w:trPr>
        <w:tc>
          <w:tcPr>
            <w:tcW w:w="534" w:type="dxa"/>
            <w:shd w:val="clear" w:color="auto" w:fill="FFFFFF" w:themeFill="background1"/>
            <w:noWrap/>
          </w:tcPr>
          <w:p w:rsidR="005462D6" w:rsidRPr="003C6671" w:rsidRDefault="005462D6" w:rsidP="007A7270">
            <w:pPr>
              <w:jc w:val="center"/>
              <w:rPr>
                <w:rFonts w:ascii="Times New Roman" w:hAnsi="Times New Roman"/>
              </w:rPr>
            </w:pPr>
            <w:r w:rsidRPr="003C6671">
              <w:rPr>
                <w:rFonts w:ascii="Times New Roman" w:hAnsi="Times New Roman"/>
              </w:rPr>
              <w:t>1</w:t>
            </w:r>
            <w:r w:rsidR="00B14D4E">
              <w:rPr>
                <w:rFonts w:ascii="Times New Roman" w:hAnsi="Times New Roman"/>
              </w:rPr>
              <w:t>0</w:t>
            </w:r>
          </w:p>
        </w:tc>
        <w:tc>
          <w:tcPr>
            <w:tcW w:w="4400" w:type="dxa"/>
            <w:shd w:val="clear" w:color="auto" w:fill="FFFFFF" w:themeFill="background1"/>
            <w:noWrap/>
          </w:tcPr>
          <w:p w:rsidR="005462D6" w:rsidRDefault="005462D6" w:rsidP="003C6671">
            <w:pPr>
              <w:rPr>
                <w:rFonts w:ascii="Times New Roman" w:hAnsi="Times New Roman"/>
              </w:rPr>
            </w:pPr>
            <w:r w:rsidRPr="003C6671">
              <w:rPr>
                <w:rFonts w:ascii="Times New Roman" w:hAnsi="Times New Roman"/>
              </w:rPr>
              <w:t xml:space="preserve">Количество предоставленных МКУ «Комитет по социальной политике и культуре </w:t>
            </w:r>
            <w:r w:rsidR="002B395D" w:rsidRPr="003C6671">
              <w:rPr>
                <w:rFonts w:ascii="Times New Roman" w:hAnsi="Times New Roman"/>
              </w:rPr>
              <w:t>Слюдянского муниципального района</w:t>
            </w:r>
            <w:r w:rsidR="00992090" w:rsidRPr="003C6671">
              <w:rPr>
                <w:rFonts w:ascii="Times New Roman" w:hAnsi="Times New Roman"/>
              </w:rPr>
              <w:t>» муниципальных услуг</w:t>
            </w:r>
          </w:p>
          <w:p w:rsidR="00B14D4E" w:rsidRPr="003C6671" w:rsidRDefault="00B14D4E" w:rsidP="003C6671">
            <w:pPr>
              <w:rPr>
                <w:rFonts w:ascii="Times New Roman" w:hAnsi="Times New Roman"/>
              </w:rPr>
            </w:pPr>
          </w:p>
        </w:tc>
        <w:tc>
          <w:tcPr>
            <w:tcW w:w="861" w:type="dxa"/>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ед.</w:t>
            </w:r>
          </w:p>
          <w:p w:rsidR="005462D6" w:rsidRPr="003C6671" w:rsidRDefault="005462D6" w:rsidP="003C6671">
            <w:pPr>
              <w:jc w:val="center"/>
              <w:rPr>
                <w:rFonts w:ascii="Times New Roman" w:hAnsi="Times New Roman"/>
              </w:rPr>
            </w:pPr>
          </w:p>
        </w:tc>
        <w:tc>
          <w:tcPr>
            <w:tcW w:w="995" w:type="dxa"/>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1196</w:t>
            </w:r>
          </w:p>
        </w:tc>
        <w:tc>
          <w:tcPr>
            <w:tcW w:w="1115" w:type="dxa"/>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1202</w:t>
            </w:r>
          </w:p>
        </w:tc>
        <w:tc>
          <w:tcPr>
            <w:tcW w:w="1134" w:type="dxa"/>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1205</w:t>
            </w:r>
          </w:p>
        </w:tc>
        <w:tc>
          <w:tcPr>
            <w:tcW w:w="1134" w:type="dxa"/>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1205</w:t>
            </w:r>
          </w:p>
        </w:tc>
        <w:tc>
          <w:tcPr>
            <w:tcW w:w="993" w:type="dxa"/>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1205</w:t>
            </w:r>
          </w:p>
        </w:tc>
        <w:tc>
          <w:tcPr>
            <w:tcW w:w="1136" w:type="dxa"/>
            <w:gridSpan w:val="3"/>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1205</w:t>
            </w:r>
          </w:p>
        </w:tc>
        <w:tc>
          <w:tcPr>
            <w:tcW w:w="1134" w:type="dxa"/>
            <w:gridSpan w:val="3"/>
            <w:shd w:val="clear" w:color="auto" w:fill="FFFFFF" w:themeFill="background1"/>
            <w:noWrap/>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1205</w:t>
            </w:r>
          </w:p>
        </w:tc>
        <w:tc>
          <w:tcPr>
            <w:tcW w:w="827" w:type="dxa"/>
            <w:gridSpan w:val="4"/>
            <w:shd w:val="clear" w:color="auto" w:fill="FFFFFF" w:themeFill="background1"/>
          </w:tcPr>
          <w:p w:rsidR="005462D6" w:rsidRPr="003C6671" w:rsidRDefault="005462D6" w:rsidP="003C6671">
            <w:pPr>
              <w:jc w:val="center"/>
              <w:rPr>
                <w:rFonts w:ascii="Times New Roman" w:hAnsi="Times New Roman"/>
              </w:rPr>
            </w:pPr>
          </w:p>
          <w:p w:rsidR="005462D6" w:rsidRPr="003C6671" w:rsidRDefault="005462D6" w:rsidP="003C6671">
            <w:pPr>
              <w:jc w:val="center"/>
              <w:rPr>
                <w:rFonts w:ascii="Times New Roman" w:hAnsi="Times New Roman"/>
              </w:rPr>
            </w:pPr>
            <w:r w:rsidRPr="003C6671">
              <w:rPr>
                <w:rFonts w:ascii="Times New Roman" w:hAnsi="Times New Roman"/>
              </w:rPr>
              <w:t>1205</w:t>
            </w:r>
          </w:p>
        </w:tc>
      </w:tr>
      <w:tr w:rsidR="00994571" w:rsidRPr="003C6671" w:rsidTr="00994571">
        <w:trPr>
          <w:gridAfter w:val="2"/>
          <w:wAfter w:w="20" w:type="dxa"/>
          <w:trHeight w:val="300"/>
        </w:trPr>
        <w:tc>
          <w:tcPr>
            <w:tcW w:w="534" w:type="dxa"/>
            <w:shd w:val="clear" w:color="auto" w:fill="FFFFFF" w:themeFill="background1"/>
            <w:noWrap/>
          </w:tcPr>
          <w:p w:rsidR="00CC3F11" w:rsidRPr="003C6671" w:rsidRDefault="00CC3F11" w:rsidP="007A7270">
            <w:pPr>
              <w:jc w:val="center"/>
              <w:rPr>
                <w:rFonts w:ascii="Times New Roman" w:hAnsi="Times New Roman"/>
              </w:rPr>
            </w:pPr>
            <w:r w:rsidRPr="003C6671">
              <w:rPr>
                <w:rFonts w:ascii="Times New Roman" w:hAnsi="Times New Roman"/>
              </w:rPr>
              <w:t>1</w:t>
            </w:r>
            <w:r w:rsidR="00B14D4E">
              <w:rPr>
                <w:rFonts w:ascii="Times New Roman" w:hAnsi="Times New Roman"/>
              </w:rPr>
              <w:t>1</w:t>
            </w:r>
          </w:p>
        </w:tc>
        <w:tc>
          <w:tcPr>
            <w:tcW w:w="4400" w:type="dxa"/>
            <w:shd w:val="clear" w:color="auto" w:fill="FFFFFF" w:themeFill="background1"/>
            <w:noWrap/>
          </w:tcPr>
          <w:p w:rsidR="00CC3F11" w:rsidRDefault="00CC3F11" w:rsidP="003C6671">
            <w:pPr>
              <w:rPr>
                <w:rFonts w:ascii="Times New Roman" w:hAnsi="Times New Roman"/>
                <w:shd w:val="clear" w:color="auto" w:fill="FFFFFF" w:themeFill="background1"/>
              </w:rPr>
            </w:pPr>
            <w:r w:rsidRPr="003C6671">
              <w:rPr>
                <w:rFonts w:ascii="Times New Roman" w:hAnsi="Times New Roman"/>
              </w:rPr>
              <w:t xml:space="preserve">Количество принятых заявлений на предоставление субсидий на </w:t>
            </w:r>
            <w:r w:rsidRPr="003C6671">
              <w:rPr>
                <w:rFonts w:ascii="Times New Roman" w:hAnsi="Times New Roman"/>
                <w:shd w:val="clear" w:color="auto" w:fill="FFFFFF" w:themeFill="background1"/>
              </w:rPr>
              <w:t>оплату жилых помещений и коммунальных услуг, ед.</w:t>
            </w:r>
          </w:p>
          <w:p w:rsidR="00B14D4E" w:rsidRPr="003C6671" w:rsidRDefault="00B14D4E" w:rsidP="003C6671">
            <w:pPr>
              <w:rPr>
                <w:rFonts w:ascii="Times New Roman" w:hAnsi="Times New Roman"/>
              </w:rPr>
            </w:pPr>
          </w:p>
        </w:tc>
        <w:tc>
          <w:tcPr>
            <w:tcW w:w="861" w:type="dxa"/>
            <w:shd w:val="clear" w:color="auto" w:fill="FFFFFF" w:themeFill="background1"/>
            <w:noWrap/>
          </w:tcPr>
          <w:p w:rsidR="00992090" w:rsidRPr="003C6671" w:rsidRDefault="00992090" w:rsidP="003C6671">
            <w:pPr>
              <w:jc w:val="center"/>
              <w:rPr>
                <w:rFonts w:ascii="Times New Roman" w:hAnsi="Times New Roman"/>
              </w:rPr>
            </w:pPr>
          </w:p>
          <w:p w:rsidR="00CC3F11" w:rsidRPr="003C6671" w:rsidRDefault="00FD79A9"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CC3F11" w:rsidRPr="003C6671" w:rsidRDefault="00CC3F11" w:rsidP="003C6671">
            <w:pPr>
              <w:jc w:val="center"/>
              <w:rPr>
                <w:rFonts w:ascii="Times New Roman" w:hAnsi="Times New Roman"/>
              </w:rPr>
            </w:pPr>
            <w:r w:rsidRPr="003C6671">
              <w:rPr>
                <w:rFonts w:ascii="Times New Roman" w:hAnsi="Times New Roman"/>
              </w:rPr>
              <w:t>3257</w:t>
            </w:r>
          </w:p>
        </w:tc>
        <w:tc>
          <w:tcPr>
            <w:tcW w:w="1115" w:type="dxa"/>
            <w:shd w:val="clear" w:color="auto" w:fill="FFFFFF" w:themeFill="background1"/>
            <w:noWrap/>
            <w:vAlign w:val="center"/>
          </w:tcPr>
          <w:p w:rsidR="00CC3F11" w:rsidRPr="003C6671" w:rsidRDefault="00CC3F11" w:rsidP="003C6671">
            <w:pPr>
              <w:jc w:val="center"/>
              <w:rPr>
                <w:rFonts w:ascii="Times New Roman" w:hAnsi="Times New Roman"/>
              </w:rPr>
            </w:pPr>
            <w:r w:rsidRPr="003C6671">
              <w:rPr>
                <w:rFonts w:ascii="Times New Roman" w:hAnsi="Times New Roman"/>
              </w:rPr>
              <w:t>2926</w:t>
            </w:r>
          </w:p>
        </w:tc>
        <w:tc>
          <w:tcPr>
            <w:tcW w:w="1134" w:type="dxa"/>
            <w:shd w:val="clear" w:color="auto" w:fill="FFFFFF" w:themeFill="background1"/>
            <w:noWrap/>
            <w:vAlign w:val="center"/>
          </w:tcPr>
          <w:p w:rsidR="00CC3F11" w:rsidRPr="003C6671" w:rsidRDefault="00CC3F11" w:rsidP="003C6671">
            <w:pPr>
              <w:jc w:val="center"/>
              <w:rPr>
                <w:rFonts w:ascii="Times New Roman" w:hAnsi="Times New Roman"/>
              </w:rPr>
            </w:pPr>
            <w:r w:rsidRPr="003C6671">
              <w:rPr>
                <w:rFonts w:ascii="Times New Roman" w:hAnsi="Times New Roman"/>
              </w:rPr>
              <w:t>3100</w:t>
            </w:r>
          </w:p>
        </w:tc>
        <w:tc>
          <w:tcPr>
            <w:tcW w:w="1134" w:type="dxa"/>
            <w:shd w:val="clear" w:color="auto" w:fill="FFFFFF" w:themeFill="background1"/>
            <w:noWrap/>
            <w:vAlign w:val="center"/>
          </w:tcPr>
          <w:p w:rsidR="00CC3F11" w:rsidRPr="003C6671" w:rsidRDefault="00CC3F11" w:rsidP="003C6671">
            <w:pPr>
              <w:jc w:val="center"/>
              <w:rPr>
                <w:rFonts w:ascii="Times New Roman" w:hAnsi="Times New Roman"/>
              </w:rPr>
            </w:pPr>
            <w:r w:rsidRPr="003C6671">
              <w:rPr>
                <w:rFonts w:ascii="Times New Roman" w:hAnsi="Times New Roman"/>
              </w:rPr>
              <w:t>3150</w:t>
            </w:r>
          </w:p>
        </w:tc>
        <w:tc>
          <w:tcPr>
            <w:tcW w:w="993" w:type="dxa"/>
            <w:shd w:val="clear" w:color="auto" w:fill="FFFFFF" w:themeFill="background1"/>
            <w:noWrap/>
            <w:vAlign w:val="center"/>
          </w:tcPr>
          <w:p w:rsidR="00CC3F11" w:rsidRPr="003C6671" w:rsidRDefault="00CC3F11" w:rsidP="003C6671">
            <w:pPr>
              <w:jc w:val="center"/>
              <w:rPr>
                <w:rFonts w:ascii="Times New Roman" w:hAnsi="Times New Roman"/>
              </w:rPr>
            </w:pPr>
            <w:r w:rsidRPr="003C6671">
              <w:rPr>
                <w:rFonts w:ascii="Times New Roman" w:hAnsi="Times New Roman"/>
              </w:rPr>
              <w:t>3180</w:t>
            </w:r>
          </w:p>
        </w:tc>
        <w:tc>
          <w:tcPr>
            <w:tcW w:w="1136" w:type="dxa"/>
            <w:gridSpan w:val="3"/>
            <w:shd w:val="clear" w:color="auto" w:fill="FFFFFF" w:themeFill="background1"/>
            <w:noWrap/>
            <w:vAlign w:val="center"/>
          </w:tcPr>
          <w:p w:rsidR="00CC3F11" w:rsidRPr="003C6671" w:rsidRDefault="00CC3F11" w:rsidP="003C6671">
            <w:pPr>
              <w:jc w:val="center"/>
              <w:rPr>
                <w:rFonts w:ascii="Times New Roman" w:hAnsi="Times New Roman"/>
              </w:rPr>
            </w:pPr>
            <w:r w:rsidRPr="003C6671">
              <w:rPr>
                <w:rFonts w:ascii="Times New Roman" w:hAnsi="Times New Roman"/>
              </w:rPr>
              <w:t>3190</w:t>
            </w:r>
          </w:p>
        </w:tc>
        <w:tc>
          <w:tcPr>
            <w:tcW w:w="1134" w:type="dxa"/>
            <w:gridSpan w:val="3"/>
            <w:shd w:val="clear" w:color="auto" w:fill="FFFFFF" w:themeFill="background1"/>
            <w:noWrap/>
            <w:vAlign w:val="center"/>
          </w:tcPr>
          <w:p w:rsidR="00CC3F11" w:rsidRPr="003C6671" w:rsidRDefault="00CC3F11" w:rsidP="003C6671">
            <w:pPr>
              <w:jc w:val="center"/>
              <w:rPr>
                <w:rFonts w:ascii="Times New Roman" w:hAnsi="Times New Roman"/>
              </w:rPr>
            </w:pPr>
            <w:r w:rsidRPr="003C6671">
              <w:rPr>
                <w:rFonts w:ascii="Times New Roman" w:hAnsi="Times New Roman"/>
              </w:rPr>
              <w:t>3200</w:t>
            </w:r>
          </w:p>
        </w:tc>
        <w:tc>
          <w:tcPr>
            <w:tcW w:w="827" w:type="dxa"/>
            <w:gridSpan w:val="4"/>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3210</w:t>
            </w:r>
          </w:p>
        </w:tc>
      </w:tr>
      <w:tr w:rsidR="00994571" w:rsidRPr="003C6671" w:rsidTr="00994571">
        <w:trPr>
          <w:gridAfter w:val="2"/>
          <w:wAfter w:w="20" w:type="dxa"/>
          <w:trHeight w:val="300"/>
        </w:trPr>
        <w:tc>
          <w:tcPr>
            <w:tcW w:w="534" w:type="dxa"/>
            <w:shd w:val="clear" w:color="auto" w:fill="FFFFFF" w:themeFill="background1"/>
            <w:noWrap/>
          </w:tcPr>
          <w:p w:rsidR="00AF0EC1" w:rsidRPr="003C6671" w:rsidRDefault="00AF0EC1" w:rsidP="00B14D4E">
            <w:pPr>
              <w:jc w:val="center"/>
              <w:rPr>
                <w:rFonts w:ascii="Times New Roman" w:hAnsi="Times New Roman"/>
              </w:rPr>
            </w:pPr>
            <w:r w:rsidRPr="003C6671">
              <w:rPr>
                <w:rFonts w:ascii="Times New Roman" w:hAnsi="Times New Roman"/>
              </w:rPr>
              <w:t>1</w:t>
            </w:r>
            <w:r w:rsidR="00B14D4E">
              <w:rPr>
                <w:rFonts w:ascii="Times New Roman" w:hAnsi="Times New Roman"/>
              </w:rPr>
              <w:t>2</w:t>
            </w:r>
          </w:p>
        </w:tc>
        <w:tc>
          <w:tcPr>
            <w:tcW w:w="4400" w:type="dxa"/>
            <w:shd w:val="clear" w:color="auto" w:fill="FFFFFF" w:themeFill="background1"/>
            <w:noWrap/>
          </w:tcPr>
          <w:p w:rsidR="00AF0EC1" w:rsidRPr="003C6671" w:rsidRDefault="00AF0EC1" w:rsidP="003C6671">
            <w:pPr>
              <w:widowControl w:val="0"/>
              <w:tabs>
                <w:tab w:val="left" w:pos="3119"/>
                <w:tab w:val="left" w:pos="6521"/>
              </w:tabs>
              <w:suppressAutoHyphens/>
              <w:autoSpaceDN w:val="0"/>
              <w:jc w:val="both"/>
              <w:textAlignment w:val="baseline"/>
              <w:rPr>
                <w:rFonts w:ascii="Times New Roman" w:eastAsia="Andale Sans UI" w:hAnsi="Times New Roman" w:cs="Tahoma"/>
                <w:kern w:val="3"/>
                <w:lang w:eastAsia="ja-JP" w:bidi="fa-IR"/>
              </w:rPr>
            </w:pPr>
            <w:r w:rsidRPr="003C6671">
              <w:rPr>
                <w:rFonts w:ascii="Times New Roman" w:eastAsia="Andale Sans UI" w:hAnsi="Times New Roman" w:cs="Tahoma"/>
                <w:kern w:val="3"/>
                <w:lang w:eastAsia="ja-JP" w:bidi="fa-IR"/>
              </w:rPr>
              <w:t xml:space="preserve">Количество </w:t>
            </w:r>
            <w:proofErr w:type="gramStart"/>
            <w:r w:rsidRPr="003C6671">
              <w:rPr>
                <w:rFonts w:ascii="Times New Roman" w:eastAsia="Andale Sans UI" w:hAnsi="Times New Roman" w:cs="Tahoma"/>
                <w:kern w:val="3"/>
                <w:lang w:eastAsia="ja-JP" w:bidi="fa-IR"/>
              </w:rPr>
              <w:t>подготовленных</w:t>
            </w:r>
            <w:proofErr w:type="gramEnd"/>
            <w:r w:rsidRPr="003C6671">
              <w:rPr>
                <w:rFonts w:ascii="Times New Roman" w:eastAsia="Andale Sans UI" w:hAnsi="Times New Roman" w:cs="Tahoma"/>
                <w:kern w:val="3"/>
                <w:lang w:eastAsia="ja-JP" w:bidi="fa-IR"/>
              </w:rPr>
              <w:t xml:space="preserve"> </w:t>
            </w:r>
          </w:p>
          <w:p w:rsidR="00AF0EC1" w:rsidRDefault="00AF0EC1" w:rsidP="003C6671">
            <w:pPr>
              <w:widowControl w:val="0"/>
              <w:tabs>
                <w:tab w:val="left" w:pos="3119"/>
                <w:tab w:val="left" w:pos="6521"/>
              </w:tabs>
              <w:suppressAutoHyphens/>
              <w:autoSpaceDN w:val="0"/>
              <w:jc w:val="both"/>
              <w:textAlignment w:val="baseline"/>
              <w:rPr>
                <w:rFonts w:ascii="Times New Roman" w:eastAsia="Andale Sans UI" w:hAnsi="Times New Roman" w:cs="Tahoma"/>
                <w:kern w:val="3"/>
                <w:lang w:eastAsia="ja-JP" w:bidi="fa-IR"/>
              </w:rPr>
            </w:pPr>
            <w:r w:rsidRPr="003C6671">
              <w:rPr>
                <w:rFonts w:ascii="Times New Roman" w:eastAsia="Andale Sans UI" w:hAnsi="Times New Roman" w:cs="Tahoma"/>
                <w:kern w:val="3"/>
                <w:lang w:eastAsia="ja-JP" w:bidi="fa-IR"/>
              </w:rPr>
              <w:t>и рассмотренных дел об административных правонарушениях на заседаниях комиссии по делам несовершеннолетних и защите их прав</w:t>
            </w:r>
          </w:p>
          <w:p w:rsidR="00B14D4E" w:rsidRPr="003C6671" w:rsidRDefault="00B14D4E" w:rsidP="003C6671">
            <w:pPr>
              <w:widowControl w:val="0"/>
              <w:tabs>
                <w:tab w:val="left" w:pos="3119"/>
                <w:tab w:val="left" w:pos="6521"/>
              </w:tabs>
              <w:suppressAutoHyphens/>
              <w:autoSpaceDN w:val="0"/>
              <w:jc w:val="both"/>
              <w:textAlignment w:val="baseline"/>
              <w:rPr>
                <w:rFonts w:ascii="Times New Roman" w:eastAsia="Andale Sans UI" w:hAnsi="Times New Roman" w:cs="Tahoma"/>
                <w:kern w:val="3"/>
                <w:lang w:eastAsia="ja-JP" w:bidi="fa-IR"/>
              </w:rPr>
            </w:pPr>
          </w:p>
        </w:tc>
        <w:tc>
          <w:tcPr>
            <w:tcW w:w="861" w:type="dxa"/>
            <w:shd w:val="clear" w:color="auto" w:fill="FFFFFF" w:themeFill="background1"/>
            <w:noWrap/>
            <w:vAlign w:val="center"/>
          </w:tcPr>
          <w:p w:rsidR="00AF0EC1" w:rsidRPr="003C6671" w:rsidRDefault="00992090"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AF0EC1" w:rsidRPr="003C6671" w:rsidRDefault="00AF0EC1" w:rsidP="003C6671">
            <w:pPr>
              <w:jc w:val="center"/>
              <w:rPr>
                <w:rFonts w:ascii="Times New Roman" w:hAnsi="Times New Roman"/>
              </w:rPr>
            </w:pPr>
            <w:r w:rsidRPr="003C6671">
              <w:rPr>
                <w:rFonts w:ascii="Times New Roman" w:hAnsi="Times New Roman"/>
              </w:rPr>
              <w:t>658</w:t>
            </w:r>
          </w:p>
        </w:tc>
        <w:tc>
          <w:tcPr>
            <w:tcW w:w="1115" w:type="dxa"/>
            <w:shd w:val="clear" w:color="auto" w:fill="FFFFFF" w:themeFill="background1"/>
            <w:noWrap/>
            <w:vAlign w:val="center"/>
          </w:tcPr>
          <w:p w:rsidR="00AF0EC1" w:rsidRPr="003C6671" w:rsidRDefault="00AF0EC1" w:rsidP="003C6671">
            <w:pPr>
              <w:jc w:val="center"/>
              <w:rPr>
                <w:rFonts w:ascii="Times New Roman" w:hAnsi="Times New Roman"/>
              </w:rPr>
            </w:pPr>
            <w:r w:rsidRPr="003C6671">
              <w:rPr>
                <w:rFonts w:ascii="Times New Roman" w:hAnsi="Times New Roman"/>
              </w:rPr>
              <w:t>630</w:t>
            </w:r>
          </w:p>
        </w:tc>
        <w:tc>
          <w:tcPr>
            <w:tcW w:w="1134" w:type="dxa"/>
            <w:shd w:val="clear" w:color="auto" w:fill="FFFFFF" w:themeFill="background1"/>
            <w:noWrap/>
            <w:vAlign w:val="center"/>
          </w:tcPr>
          <w:p w:rsidR="00AF0EC1" w:rsidRPr="003C6671" w:rsidRDefault="00AF0EC1" w:rsidP="003C6671">
            <w:pPr>
              <w:jc w:val="center"/>
              <w:rPr>
                <w:rFonts w:ascii="Times New Roman" w:hAnsi="Times New Roman"/>
              </w:rPr>
            </w:pPr>
            <w:r w:rsidRPr="003C6671">
              <w:rPr>
                <w:rFonts w:ascii="Times New Roman" w:hAnsi="Times New Roman"/>
              </w:rPr>
              <w:t>630</w:t>
            </w:r>
          </w:p>
        </w:tc>
        <w:tc>
          <w:tcPr>
            <w:tcW w:w="1134" w:type="dxa"/>
            <w:shd w:val="clear" w:color="auto" w:fill="FFFFFF" w:themeFill="background1"/>
            <w:noWrap/>
            <w:vAlign w:val="center"/>
          </w:tcPr>
          <w:p w:rsidR="00AF0EC1" w:rsidRPr="003C6671" w:rsidRDefault="00AF0EC1" w:rsidP="003C6671">
            <w:pPr>
              <w:jc w:val="center"/>
              <w:rPr>
                <w:rFonts w:ascii="Times New Roman" w:hAnsi="Times New Roman"/>
              </w:rPr>
            </w:pPr>
            <w:r w:rsidRPr="003C6671">
              <w:rPr>
                <w:rFonts w:ascii="Times New Roman" w:hAnsi="Times New Roman"/>
              </w:rPr>
              <w:t>635</w:t>
            </w:r>
          </w:p>
        </w:tc>
        <w:tc>
          <w:tcPr>
            <w:tcW w:w="993" w:type="dxa"/>
            <w:shd w:val="clear" w:color="auto" w:fill="FFFFFF" w:themeFill="background1"/>
            <w:noWrap/>
            <w:vAlign w:val="center"/>
          </w:tcPr>
          <w:p w:rsidR="00AF0EC1" w:rsidRPr="003C6671" w:rsidRDefault="00AF0EC1" w:rsidP="003C6671">
            <w:pPr>
              <w:jc w:val="center"/>
              <w:rPr>
                <w:rFonts w:ascii="Times New Roman" w:hAnsi="Times New Roman"/>
              </w:rPr>
            </w:pPr>
            <w:r w:rsidRPr="003C6671">
              <w:rPr>
                <w:rFonts w:ascii="Times New Roman" w:hAnsi="Times New Roman"/>
              </w:rPr>
              <w:t>635</w:t>
            </w:r>
          </w:p>
        </w:tc>
        <w:tc>
          <w:tcPr>
            <w:tcW w:w="1136" w:type="dxa"/>
            <w:gridSpan w:val="3"/>
            <w:shd w:val="clear" w:color="auto" w:fill="FFFFFF" w:themeFill="background1"/>
            <w:noWrap/>
            <w:vAlign w:val="center"/>
          </w:tcPr>
          <w:p w:rsidR="00AF0EC1" w:rsidRPr="003C6671" w:rsidRDefault="00AF0EC1" w:rsidP="003C6671">
            <w:pPr>
              <w:jc w:val="center"/>
              <w:rPr>
                <w:rFonts w:ascii="Times New Roman" w:hAnsi="Times New Roman"/>
              </w:rPr>
            </w:pPr>
            <w:r w:rsidRPr="003C6671">
              <w:rPr>
                <w:rFonts w:ascii="Times New Roman" w:hAnsi="Times New Roman"/>
              </w:rPr>
              <w:t>640</w:t>
            </w:r>
          </w:p>
        </w:tc>
        <w:tc>
          <w:tcPr>
            <w:tcW w:w="1134" w:type="dxa"/>
            <w:gridSpan w:val="3"/>
            <w:shd w:val="clear" w:color="auto" w:fill="FFFFFF" w:themeFill="background1"/>
            <w:noWrap/>
            <w:vAlign w:val="center"/>
          </w:tcPr>
          <w:p w:rsidR="00AF0EC1" w:rsidRPr="003C6671" w:rsidRDefault="00AF0EC1" w:rsidP="003C6671">
            <w:pPr>
              <w:jc w:val="center"/>
              <w:rPr>
                <w:rFonts w:ascii="Times New Roman" w:hAnsi="Times New Roman"/>
              </w:rPr>
            </w:pPr>
            <w:r w:rsidRPr="003C6671">
              <w:rPr>
                <w:rFonts w:ascii="Times New Roman" w:hAnsi="Times New Roman"/>
              </w:rPr>
              <w:t>640</w:t>
            </w:r>
          </w:p>
        </w:tc>
        <w:tc>
          <w:tcPr>
            <w:tcW w:w="827" w:type="dxa"/>
            <w:gridSpan w:val="4"/>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645</w:t>
            </w:r>
          </w:p>
        </w:tc>
      </w:tr>
      <w:tr w:rsidR="00994571" w:rsidRPr="003C6671" w:rsidTr="00994571">
        <w:trPr>
          <w:gridAfter w:val="2"/>
          <w:wAfter w:w="20" w:type="dxa"/>
          <w:trHeight w:val="300"/>
        </w:trPr>
        <w:tc>
          <w:tcPr>
            <w:tcW w:w="534" w:type="dxa"/>
            <w:shd w:val="clear" w:color="auto" w:fill="FFFFFF" w:themeFill="background1"/>
            <w:noWrap/>
          </w:tcPr>
          <w:p w:rsidR="00B27E38" w:rsidRPr="003C6671" w:rsidRDefault="00B27E38" w:rsidP="007A7270">
            <w:pPr>
              <w:jc w:val="center"/>
              <w:rPr>
                <w:rFonts w:ascii="Times New Roman" w:hAnsi="Times New Roman"/>
              </w:rPr>
            </w:pPr>
            <w:r w:rsidRPr="003C6671">
              <w:rPr>
                <w:rFonts w:ascii="Times New Roman" w:hAnsi="Times New Roman"/>
              </w:rPr>
              <w:t>1</w:t>
            </w:r>
            <w:r w:rsidR="00B14D4E">
              <w:rPr>
                <w:rFonts w:ascii="Times New Roman" w:hAnsi="Times New Roman"/>
              </w:rPr>
              <w:t>3</w:t>
            </w:r>
          </w:p>
        </w:tc>
        <w:tc>
          <w:tcPr>
            <w:tcW w:w="4400" w:type="dxa"/>
            <w:shd w:val="clear" w:color="auto" w:fill="FFFFFF" w:themeFill="background1"/>
            <w:noWrap/>
          </w:tcPr>
          <w:p w:rsidR="00B27E38" w:rsidRDefault="00B27E38" w:rsidP="003C6671">
            <w:pPr>
              <w:rPr>
                <w:rFonts w:ascii="Times New Roman" w:hAnsi="Times New Roman"/>
              </w:rPr>
            </w:pPr>
            <w:r w:rsidRPr="003C6671">
              <w:rPr>
                <w:rFonts w:ascii="Times New Roman" w:hAnsi="Times New Roman"/>
              </w:rPr>
              <w:t>Количество исполняемых запросов по хранению, комплектованию, учету и использованию архивных документов, относящихся к государственной собс</w:t>
            </w:r>
            <w:r w:rsidR="00992090" w:rsidRPr="003C6671">
              <w:rPr>
                <w:rFonts w:ascii="Times New Roman" w:hAnsi="Times New Roman"/>
              </w:rPr>
              <w:t>твенности Иркутской области</w:t>
            </w:r>
          </w:p>
          <w:p w:rsidR="00B14D4E" w:rsidRPr="003C6671" w:rsidRDefault="00B14D4E" w:rsidP="003C6671">
            <w:pPr>
              <w:rPr>
                <w:rFonts w:ascii="Times New Roman" w:hAnsi="Times New Roman"/>
              </w:rPr>
            </w:pPr>
          </w:p>
        </w:tc>
        <w:tc>
          <w:tcPr>
            <w:tcW w:w="861" w:type="dxa"/>
            <w:shd w:val="clear" w:color="auto" w:fill="FFFFFF" w:themeFill="background1"/>
            <w:noWrap/>
          </w:tcPr>
          <w:p w:rsidR="00CB14E4" w:rsidRPr="003C6671" w:rsidRDefault="00CB14E4" w:rsidP="003C6671">
            <w:pPr>
              <w:jc w:val="center"/>
              <w:rPr>
                <w:rFonts w:ascii="Times New Roman" w:hAnsi="Times New Roman"/>
              </w:rPr>
            </w:pPr>
          </w:p>
          <w:p w:rsidR="00992090" w:rsidRPr="003C6671" w:rsidRDefault="00992090" w:rsidP="003C6671">
            <w:pPr>
              <w:jc w:val="center"/>
              <w:rPr>
                <w:rFonts w:ascii="Times New Roman" w:hAnsi="Times New Roman"/>
              </w:rPr>
            </w:pPr>
          </w:p>
          <w:p w:rsidR="00B27E38" w:rsidRPr="003C6671" w:rsidRDefault="00992090" w:rsidP="003C6671">
            <w:pPr>
              <w:jc w:val="center"/>
              <w:rPr>
                <w:rFonts w:ascii="Times New Roman" w:hAnsi="Times New Roman"/>
              </w:rPr>
            </w:pPr>
            <w:r w:rsidRPr="003C6671">
              <w:rPr>
                <w:rFonts w:ascii="Times New Roman" w:hAnsi="Times New Roman"/>
              </w:rPr>
              <w:t>ед</w:t>
            </w:r>
            <w:r w:rsidR="00B27E38" w:rsidRPr="003C6671">
              <w:rPr>
                <w:rFonts w:ascii="Times New Roman" w:hAnsi="Times New Roman"/>
              </w:rPr>
              <w:t>.</w:t>
            </w:r>
          </w:p>
        </w:tc>
        <w:tc>
          <w:tcPr>
            <w:tcW w:w="995" w:type="dxa"/>
            <w:shd w:val="clear" w:color="auto" w:fill="FFFFFF" w:themeFill="background1"/>
            <w:noWrap/>
            <w:vAlign w:val="center"/>
          </w:tcPr>
          <w:p w:rsidR="00B27E38" w:rsidRPr="003C6671" w:rsidRDefault="00B27E38" w:rsidP="003C6671">
            <w:pPr>
              <w:jc w:val="center"/>
              <w:rPr>
                <w:rFonts w:ascii="Times New Roman" w:hAnsi="Times New Roman"/>
              </w:rPr>
            </w:pPr>
            <w:r w:rsidRPr="003C6671">
              <w:rPr>
                <w:rFonts w:ascii="Times New Roman" w:hAnsi="Times New Roman"/>
              </w:rPr>
              <w:t>478</w:t>
            </w:r>
          </w:p>
        </w:tc>
        <w:tc>
          <w:tcPr>
            <w:tcW w:w="1115" w:type="dxa"/>
            <w:shd w:val="clear" w:color="auto" w:fill="FFFFFF" w:themeFill="background1"/>
            <w:noWrap/>
            <w:vAlign w:val="center"/>
          </w:tcPr>
          <w:p w:rsidR="00B27E38" w:rsidRPr="003C6671" w:rsidRDefault="00B27E38" w:rsidP="003C6671">
            <w:pPr>
              <w:jc w:val="center"/>
              <w:rPr>
                <w:rFonts w:ascii="Times New Roman" w:hAnsi="Times New Roman"/>
              </w:rPr>
            </w:pPr>
          </w:p>
          <w:p w:rsidR="00B27E38" w:rsidRPr="003C6671" w:rsidRDefault="00B27E38" w:rsidP="003C6671">
            <w:pPr>
              <w:jc w:val="center"/>
              <w:rPr>
                <w:rFonts w:ascii="Times New Roman" w:hAnsi="Times New Roman"/>
              </w:rPr>
            </w:pPr>
            <w:r w:rsidRPr="003C6671">
              <w:rPr>
                <w:rFonts w:ascii="Times New Roman" w:hAnsi="Times New Roman"/>
              </w:rPr>
              <w:t>360</w:t>
            </w:r>
          </w:p>
          <w:p w:rsidR="00B27E38" w:rsidRPr="003C6671" w:rsidRDefault="00B27E38" w:rsidP="003C6671">
            <w:pPr>
              <w:jc w:val="center"/>
              <w:rPr>
                <w:rFonts w:ascii="Times New Roman" w:hAnsi="Times New Roman"/>
              </w:rPr>
            </w:pPr>
          </w:p>
        </w:tc>
        <w:tc>
          <w:tcPr>
            <w:tcW w:w="1134" w:type="dxa"/>
            <w:shd w:val="clear" w:color="auto" w:fill="FFFFFF" w:themeFill="background1"/>
            <w:noWrap/>
            <w:vAlign w:val="center"/>
          </w:tcPr>
          <w:p w:rsidR="00B27E38" w:rsidRPr="003C6671" w:rsidRDefault="00B27E38" w:rsidP="003C6671">
            <w:pPr>
              <w:jc w:val="center"/>
              <w:rPr>
                <w:rFonts w:ascii="Times New Roman" w:hAnsi="Times New Roman"/>
              </w:rPr>
            </w:pPr>
            <w:r w:rsidRPr="003C6671">
              <w:rPr>
                <w:rFonts w:ascii="Times New Roman" w:hAnsi="Times New Roman"/>
              </w:rPr>
              <w:t>400</w:t>
            </w:r>
          </w:p>
        </w:tc>
        <w:tc>
          <w:tcPr>
            <w:tcW w:w="1134" w:type="dxa"/>
            <w:shd w:val="clear" w:color="auto" w:fill="FFFFFF" w:themeFill="background1"/>
            <w:noWrap/>
            <w:vAlign w:val="center"/>
          </w:tcPr>
          <w:p w:rsidR="00B27E38" w:rsidRPr="003C6671" w:rsidRDefault="00B27E38" w:rsidP="003C6671">
            <w:pPr>
              <w:jc w:val="center"/>
              <w:rPr>
                <w:rFonts w:ascii="Times New Roman" w:hAnsi="Times New Roman"/>
              </w:rPr>
            </w:pPr>
            <w:r w:rsidRPr="003C6671">
              <w:rPr>
                <w:rFonts w:ascii="Times New Roman" w:hAnsi="Times New Roman"/>
              </w:rPr>
              <w:t>400</w:t>
            </w:r>
          </w:p>
        </w:tc>
        <w:tc>
          <w:tcPr>
            <w:tcW w:w="993" w:type="dxa"/>
            <w:shd w:val="clear" w:color="auto" w:fill="FFFFFF" w:themeFill="background1"/>
            <w:noWrap/>
            <w:vAlign w:val="center"/>
          </w:tcPr>
          <w:p w:rsidR="00B27E38" w:rsidRPr="003C6671" w:rsidRDefault="00B27E38" w:rsidP="003C6671">
            <w:pPr>
              <w:jc w:val="center"/>
              <w:rPr>
                <w:rFonts w:ascii="Times New Roman" w:hAnsi="Times New Roman"/>
              </w:rPr>
            </w:pPr>
            <w:r w:rsidRPr="003C6671">
              <w:rPr>
                <w:rFonts w:ascii="Times New Roman" w:hAnsi="Times New Roman"/>
              </w:rPr>
              <w:t>400</w:t>
            </w:r>
          </w:p>
        </w:tc>
        <w:tc>
          <w:tcPr>
            <w:tcW w:w="1136" w:type="dxa"/>
            <w:gridSpan w:val="3"/>
            <w:shd w:val="clear" w:color="auto" w:fill="FFFFFF" w:themeFill="background1"/>
            <w:noWrap/>
            <w:vAlign w:val="center"/>
          </w:tcPr>
          <w:p w:rsidR="00B27E38" w:rsidRPr="003C6671" w:rsidRDefault="00B27E38" w:rsidP="003C6671">
            <w:pPr>
              <w:jc w:val="center"/>
              <w:rPr>
                <w:rFonts w:ascii="Times New Roman" w:hAnsi="Times New Roman"/>
              </w:rPr>
            </w:pPr>
            <w:r w:rsidRPr="003C6671">
              <w:rPr>
                <w:rFonts w:ascii="Times New Roman" w:hAnsi="Times New Roman"/>
              </w:rPr>
              <w:t>350</w:t>
            </w:r>
          </w:p>
        </w:tc>
        <w:tc>
          <w:tcPr>
            <w:tcW w:w="1134" w:type="dxa"/>
            <w:gridSpan w:val="3"/>
            <w:shd w:val="clear" w:color="auto" w:fill="FFFFFF" w:themeFill="background1"/>
            <w:noWrap/>
            <w:vAlign w:val="center"/>
          </w:tcPr>
          <w:p w:rsidR="00B27E38" w:rsidRPr="003C6671" w:rsidRDefault="00B27E38" w:rsidP="003C6671">
            <w:pPr>
              <w:jc w:val="center"/>
              <w:rPr>
                <w:rFonts w:ascii="Times New Roman" w:hAnsi="Times New Roman"/>
              </w:rPr>
            </w:pPr>
            <w:r w:rsidRPr="003C6671">
              <w:rPr>
                <w:rFonts w:ascii="Times New Roman" w:hAnsi="Times New Roman"/>
              </w:rPr>
              <w:t>350</w:t>
            </w:r>
          </w:p>
        </w:tc>
        <w:tc>
          <w:tcPr>
            <w:tcW w:w="827" w:type="dxa"/>
            <w:gridSpan w:val="4"/>
            <w:shd w:val="clear" w:color="auto" w:fill="FFFFFF" w:themeFill="background1"/>
            <w:vAlign w:val="center"/>
          </w:tcPr>
          <w:p w:rsidR="00B27E38" w:rsidRPr="003C6671" w:rsidRDefault="00B27E38" w:rsidP="003C6671">
            <w:pPr>
              <w:jc w:val="center"/>
              <w:rPr>
                <w:rFonts w:ascii="Times New Roman" w:hAnsi="Times New Roman"/>
              </w:rPr>
            </w:pPr>
            <w:r w:rsidRPr="003C6671">
              <w:rPr>
                <w:rFonts w:ascii="Times New Roman" w:hAnsi="Times New Roman"/>
              </w:rPr>
              <w:t>300</w:t>
            </w:r>
          </w:p>
        </w:tc>
      </w:tr>
      <w:tr w:rsidR="00994571" w:rsidRPr="003C6671" w:rsidTr="00994571">
        <w:trPr>
          <w:gridAfter w:val="2"/>
          <w:wAfter w:w="20" w:type="dxa"/>
          <w:trHeight w:val="300"/>
        </w:trPr>
        <w:tc>
          <w:tcPr>
            <w:tcW w:w="534" w:type="dxa"/>
            <w:shd w:val="clear" w:color="auto" w:fill="FFFFFF" w:themeFill="background1"/>
            <w:noWrap/>
          </w:tcPr>
          <w:p w:rsidR="00AE5019" w:rsidRPr="003C6671" w:rsidRDefault="00AE5019" w:rsidP="007A7270">
            <w:pPr>
              <w:jc w:val="center"/>
              <w:rPr>
                <w:rFonts w:ascii="Times New Roman" w:hAnsi="Times New Roman"/>
              </w:rPr>
            </w:pPr>
            <w:r w:rsidRPr="003C6671">
              <w:rPr>
                <w:rFonts w:ascii="Times New Roman" w:hAnsi="Times New Roman"/>
              </w:rPr>
              <w:t>1</w:t>
            </w:r>
            <w:r w:rsidR="00B14D4E">
              <w:rPr>
                <w:rFonts w:ascii="Times New Roman" w:hAnsi="Times New Roman"/>
              </w:rPr>
              <w:t>4</w:t>
            </w:r>
          </w:p>
        </w:tc>
        <w:tc>
          <w:tcPr>
            <w:tcW w:w="4400" w:type="dxa"/>
            <w:shd w:val="clear" w:color="auto" w:fill="FFFFFF" w:themeFill="background1"/>
            <w:noWrap/>
          </w:tcPr>
          <w:p w:rsidR="00AE5019" w:rsidRDefault="00AE5019" w:rsidP="003C6671">
            <w:pPr>
              <w:rPr>
                <w:rFonts w:ascii="Times New Roman" w:hAnsi="Times New Roman"/>
              </w:rPr>
            </w:pPr>
            <w:r w:rsidRPr="003C6671">
              <w:rPr>
                <w:rFonts w:ascii="Times New Roman" w:hAnsi="Times New Roman"/>
              </w:rPr>
              <w:t>Количество выданных заключений по уведомительной  регистра</w:t>
            </w:r>
            <w:r w:rsidR="00992090" w:rsidRPr="003C6671">
              <w:rPr>
                <w:rFonts w:ascii="Times New Roman" w:hAnsi="Times New Roman"/>
              </w:rPr>
              <w:t xml:space="preserve">ции  </w:t>
            </w:r>
            <w:r w:rsidR="00992090" w:rsidRPr="003C6671">
              <w:rPr>
                <w:rFonts w:ascii="Times New Roman" w:hAnsi="Times New Roman"/>
              </w:rPr>
              <w:lastRenderedPageBreak/>
              <w:t>коллективных договоров</w:t>
            </w:r>
          </w:p>
          <w:p w:rsidR="00B14D4E" w:rsidRPr="003C6671" w:rsidRDefault="00B14D4E" w:rsidP="003C6671">
            <w:pPr>
              <w:rPr>
                <w:rFonts w:ascii="Times New Roman" w:hAnsi="Times New Roman"/>
              </w:rPr>
            </w:pPr>
          </w:p>
        </w:tc>
        <w:tc>
          <w:tcPr>
            <w:tcW w:w="861" w:type="dxa"/>
            <w:shd w:val="clear" w:color="auto" w:fill="FFFFFF" w:themeFill="background1"/>
            <w:noWrap/>
          </w:tcPr>
          <w:p w:rsidR="00992090" w:rsidRPr="003C6671" w:rsidRDefault="00992090" w:rsidP="003C6671">
            <w:pPr>
              <w:jc w:val="center"/>
              <w:rPr>
                <w:rFonts w:ascii="Times New Roman" w:hAnsi="Times New Roman"/>
              </w:rPr>
            </w:pPr>
          </w:p>
          <w:p w:rsidR="00AE5019" w:rsidRPr="003C6671" w:rsidRDefault="00992090"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c>
          <w:tcPr>
            <w:tcW w:w="1115" w:type="dxa"/>
            <w:shd w:val="clear" w:color="auto" w:fill="FFFFFF" w:themeFill="background1"/>
            <w:noWrap/>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c>
          <w:tcPr>
            <w:tcW w:w="1134" w:type="dxa"/>
            <w:shd w:val="clear" w:color="auto" w:fill="FFFFFF" w:themeFill="background1"/>
            <w:noWrap/>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c>
          <w:tcPr>
            <w:tcW w:w="1134" w:type="dxa"/>
            <w:shd w:val="clear" w:color="auto" w:fill="FFFFFF" w:themeFill="background1"/>
            <w:noWrap/>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c>
          <w:tcPr>
            <w:tcW w:w="993" w:type="dxa"/>
            <w:shd w:val="clear" w:color="auto" w:fill="FFFFFF" w:themeFill="background1"/>
            <w:noWrap/>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c>
          <w:tcPr>
            <w:tcW w:w="1136" w:type="dxa"/>
            <w:gridSpan w:val="3"/>
            <w:shd w:val="clear" w:color="auto" w:fill="FFFFFF" w:themeFill="background1"/>
            <w:noWrap/>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c>
          <w:tcPr>
            <w:tcW w:w="1134" w:type="dxa"/>
            <w:gridSpan w:val="3"/>
            <w:shd w:val="clear" w:color="auto" w:fill="FFFFFF" w:themeFill="background1"/>
            <w:noWrap/>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c>
          <w:tcPr>
            <w:tcW w:w="827" w:type="dxa"/>
            <w:gridSpan w:val="4"/>
            <w:shd w:val="clear" w:color="auto" w:fill="FFFFFF" w:themeFill="background1"/>
            <w:vAlign w:val="center"/>
          </w:tcPr>
          <w:p w:rsidR="00AE5019" w:rsidRPr="003C6671" w:rsidRDefault="00AE730C" w:rsidP="003C6671">
            <w:pPr>
              <w:jc w:val="center"/>
              <w:rPr>
                <w:rFonts w:ascii="Times New Roman" w:hAnsi="Times New Roman"/>
              </w:rPr>
            </w:pPr>
            <w:r w:rsidRPr="003C6671">
              <w:rPr>
                <w:rFonts w:ascii="Times New Roman" w:hAnsi="Times New Roman"/>
              </w:rPr>
              <w:t>35</w:t>
            </w:r>
          </w:p>
        </w:tc>
      </w:tr>
      <w:tr w:rsidR="00994571" w:rsidRPr="003C6671" w:rsidTr="00994571">
        <w:trPr>
          <w:gridAfter w:val="2"/>
          <w:wAfter w:w="20" w:type="dxa"/>
          <w:trHeight w:val="300"/>
        </w:trPr>
        <w:tc>
          <w:tcPr>
            <w:tcW w:w="534" w:type="dxa"/>
            <w:shd w:val="clear" w:color="auto" w:fill="FFFFFF" w:themeFill="background1"/>
            <w:noWrap/>
          </w:tcPr>
          <w:p w:rsidR="00FD79A9" w:rsidRPr="003C6671" w:rsidRDefault="00FD79A9" w:rsidP="007A7270">
            <w:pPr>
              <w:jc w:val="center"/>
              <w:rPr>
                <w:rFonts w:ascii="Times New Roman" w:hAnsi="Times New Roman"/>
              </w:rPr>
            </w:pPr>
            <w:r w:rsidRPr="003C6671">
              <w:rPr>
                <w:rFonts w:ascii="Times New Roman" w:hAnsi="Times New Roman"/>
              </w:rPr>
              <w:lastRenderedPageBreak/>
              <w:t>1</w:t>
            </w:r>
            <w:r w:rsidR="00B14D4E">
              <w:rPr>
                <w:rFonts w:ascii="Times New Roman" w:hAnsi="Times New Roman"/>
              </w:rPr>
              <w:t>5</w:t>
            </w:r>
          </w:p>
        </w:tc>
        <w:tc>
          <w:tcPr>
            <w:tcW w:w="4400" w:type="dxa"/>
            <w:shd w:val="clear" w:color="auto" w:fill="FFFFFF" w:themeFill="background1"/>
            <w:noWrap/>
          </w:tcPr>
          <w:p w:rsidR="00FD79A9" w:rsidRPr="003C6671" w:rsidRDefault="00FD79A9" w:rsidP="003C6671">
            <w:pPr>
              <w:rPr>
                <w:rFonts w:ascii="Times New Roman" w:hAnsi="Times New Roman"/>
              </w:rPr>
            </w:pPr>
            <w:r w:rsidRPr="003C6671">
              <w:rPr>
                <w:rFonts w:ascii="Times New Roman" w:hAnsi="Times New Roman"/>
              </w:rPr>
              <w:t>Количество рассмотренных протоколов об административном правонарушении, ед.</w:t>
            </w:r>
          </w:p>
        </w:tc>
        <w:tc>
          <w:tcPr>
            <w:tcW w:w="861" w:type="dxa"/>
            <w:shd w:val="clear" w:color="auto" w:fill="FFFFFF" w:themeFill="background1"/>
            <w:noWrap/>
          </w:tcPr>
          <w:p w:rsidR="00FD79A9" w:rsidRPr="003C6671" w:rsidRDefault="00FD79A9" w:rsidP="003C6671">
            <w:pPr>
              <w:jc w:val="center"/>
              <w:rPr>
                <w:rFonts w:ascii="Times New Roman" w:hAnsi="Times New Roman"/>
              </w:rPr>
            </w:pPr>
          </w:p>
          <w:p w:rsidR="00FD79A9" w:rsidRPr="003C6671" w:rsidRDefault="00FD79A9"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vAlign w:val="center"/>
          </w:tcPr>
          <w:p w:rsidR="00FD79A9" w:rsidRPr="003C6671" w:rsidRDefault="00FD79A9" w:rsidP="003C6671">
            <w:pPr>
              <w:jc w:val="center"/>
              <w:rPr>
                <w:rFonts w:ascii="Times New Roman" w:hAnsi="Times New Roman"/>
              </w:rPr>
            </w:pPr>
            <w:r w:rsidRPr="003C6671">
              <w:rPr>
                <w:rFonts w:ascii="Times New Roman" w:hAnsi="Times New Roman"/>
              </w:rPr>
              <w:t>274</w:t>
            </w:r>
          </w:p>
        </w:tc>
        <w:tc>
          <w:tcPr>
            <w:tcW w:w="1115" w:type="dxa"/>
            <w:shd w:val="clear" w:color="auto" w:fill="FFFFFF" w:themeFill="background1"/>
            <w:noWrap/>
            <w:vAlign w:val="center"/>
          </w:tcPr>
          <w:p w:rsidR="00FD79A9" w:rsidRPr="003C6671" w:rsidRDefault="00FD79A9" w:rsidP="003C6671">
            <w:pPr>
              <w:jc w:val="center"/>
              <w:rPr>
                <w:rFonts w:ascii="Times New Roman" w:hAnsi="Times New Roman"/>
              </w:rPr>
            </w:pPr>
            <w:r w:rsidRPr="003C6671">
              <w:rPr>
                <w:rFonts w:ascii="Times New Roman" w:hAnsi="Times New Roman"/>
              </w:rPr>
              <w:t>195</w:t>
            </w:r>
          </w:p>
        </w:tc>
        <w:tc>
          <w:tcPr>
            <w:tcW w:w="1134" w:type="dxa"/>
            <w:shd w:val="clear" w:color="auto" w:fill="FFFFFF" w:themeFill="background1"/>
            <w:noWrap/>
            <w:vAlign w:val="center"/>
          </w:tcPr>
          <w:p w:rsidR="00FD79A9" w:rsidRPr="003C6671" w:rsidRDefault="00FD79A9" w:rsidP="003C6671">
            <w:pPr>
              <w:autoSpaceDE w:val="0"/>
              <w:autoSpaceDN w:val="0"/>
              <w:adjustRightInd w:val="0"/>
              <w:rPr>
                <w:rFonts w:ascii="Times New Roman" w:hAnsi="Times New Roman"/>
              </w:rPr>
            </w:pPr>
          </w:p>
          <w:p w:rsidR="00FD79A9" w:rsidRPr="003C6671" w:rsidRDefault="00FD79A9" w:rsidP="003C6671">
            <w:pPr>
              <w:autoSpaceDE w:val="0"/>
              <w:autoSpaceDN w:val="0"/>
              <w:adjustRightInd w:val="0"/>
              <w:jc w:val="center"/>
              <w:rPr>
                <w:rFonts w:ascii="Times New Roman" w:hAnsi="Times New Roman"/>
              </w:rPr>
            </w:pPr>
            <w:r w:rsidRPr="003C6671">
              <w:rPr>
                <w:rFonts w:ascii="Times New Roman" w:hAnsi="Times New Roman"/>
              </w:rPr>
              <w:t>270</w:t>
            </w:r>
          </w:p>
          <w:p w:rsidR="00FD79A9" w:rsidRPr="003C6671" w:rsidRDefault="00FD79A9" w:rsidP="003C6671">
            <w:pPr>
              <w:jc w:val="center"/>
              <w:rPr>
                <w:rFonts w:ascii="Times New Roman" w:hAnsi="Times New Roman"/>
              </w:rPr>
            </w:pPr>
          </w:p>
        </w:tc>
        <w:tc>
          <w:tcPr>
            <w:tcW w:w="1134" w:type="dxa"/>
            <w:shd w:val="clear" w:color="auto" w:fill="FFFFFF" w:themeFill="background1"/>
            <w:noWrap/>
            <w:vAlign w:val="center"/>
          </w:tcPr>
          <w:p w:rsidR="00FD79A9" w:rsidRPr="003C6671" w:rsidRDefault="00FD79A9" w:rsidP="003C6671">
            <w:pPr>
              <w:jc w:val="center"/>
              <w:rPr>
                <w:rFonts w:ascii="Times New Roman" w:hAnsi="Times New Roman"/>
              </w:rPr>
            </w:pPr>
            <w:r w:rsidRPr="003C6671">
              <w:rPr>
                <w:rFonts w:ascii="Times New Roman" w:hAnsi="Times New Roman"/>
              </w:rPr>
              <w:t>280</w:t>
            </w:r>
          </w:p>
        </w:tc>
        <w:tc>
          <w:tcPr>
            <w:tcW w:w="993" w:type="dxa"/>
            <w:shd w:val="clear" w:color="auto" w:fill="FFFFFF" w:themeFill="background1"/>
            <w:noWrap/>
            <w:vAlign w:val="center"/>
          </w:tcPr>
          <w:p w:rsidR="00FD79A9" w:rsidRPr="003C6671" w:rsidRDefault="00FD79A9" w:rsidP="003C6671">
            <w:pPr>
              <w:jc w:val="center"/>
              <w:rPr>
                <w:rFonts w:ascii="Times New Roman" w:hAnsi="Times New Roman"/>
              </w:rPr>
            </w:pPr>
            <w:r w:rsidRPr="003C6671">
              <w:rPr>
                <w:rFonts w:ascii="Times New Roman" w:hAnsi="Times New Roman"/>
              </w:rPr>
              <w:t>285</w:t>
            </w:r>
          </w:p>
        </w:tc>
        <w:tc>
          <w:tcPr>
            <w:tcW w:w="1136" w:type="dxa"/>
            <w:gridSpan w:val="3"/>
            <w:shd w:val="clear" w:color="auto" w:fill="FFFFFF" w:themeFill="background1"/>
            <w:noWrap/>
            <w:vAlign w:val="center"/>
          </w:tcPr>
          <w:p w:rsidR="00FD79A9" w:rsidRPr="003C6671" w:rsidRDefault="00FD79A9" w:rsidP="003C6671">
            <w:pPr>
              <w:jc w:val="center"/>
              <w:rPr>
                <w:rFonts w:ascii="Times New Roman" w:hAnsi="Times New Roman"/>
              </w:rPr>
            </w:pPr>
            <w:r w:rsidRPr="003C6671">
              <w:rPr>
                <w:rFonts w:ascii="Times New Roman" w:hAnsi="Times New Roman"/>
              </w:rPr>
              <w:t>290</w:t>
            </w:r>
          </w:p>
        </w:tc>
        <w:tc>
          <w:tcPr>
            <w:tcW w:w="1134" w:type="dxa"/>
            <w:gridSpan w:val="3"/>
            <w:shd w:val="clear" w:color="auto" w:fill="FFFFFF" w:themeFill="background1"/>
            <w:noWrap/>
            <w:vAlign w:val="center"/>
          </w:tcPr>
          <w:p w:rsidR="00FD79A9" w:rsidRPr="003C6671" w:rsidRDefault="00FD79A9" w:rsidP="003C6671">
            <w:pPr>
              <w:jc w:val="center"/>
              <w:rPr>
                <w:rFonts w:ascii="Times New Roman" w:hAnsi="Times New Roman"/>
              </w:rPr>
            </w:pPr>
            <w:r w:rsidRPr="003C6671">
              <w:rPr>
                <w:rFonts w:ascii="Times New Roman" w:hAnsi="Times New Roman"/>
              </w:rPr>
              <w:t>295</w:t>
            </w:r>
          </w:p>
        </w:tc>
        <w:tc>
          <w:tcPr>
            <w:tcW w:w="827" w:type="dxa"/>
            <w:gridSpan w:val="4"/>
            <w:shd w:val="clear" w:color="auto" w:fill="FFFFFF" w:themeFill="background1"/>
          </w:tcPr>
          <w:p w:rsidR="00FD79A9" w:rsidRPr="003C6671" w:rsidRDefault="00FD79A9" w:rsidP="003C6671">
            <w:pPr>
              <w:jc w:val="center"/>
              <w:rPr>
                <w:rFonts w:ascii="Times New Roman" w:hAnsi="Times New Roman"/>
              </w:rPr>
            </w:pPr>
          </w:p>
          <w:p w:rsidR="00FD79A9" w:rsidRPr="003C6671" w:rsidRDefault="00FD79A9" w:rsidP="003C6671">
            <w:pPr>
              <w:jc w:val="center"/>
              <w:rPr>
                <w:rFonts w:ascii="Times New Roman" w:hAnsi="Times New Roman"/>
              </w:rPr>
            </w:pPr>
            <w:r w:rsidRPr="003C6671">
              <w:rPr>
                <w:rFonts w:ascii="Times New Roman" w:hAnsi="Times New Roman"/>
              </w:rPr>
              <w:t>300</w:t>
            </w:r>
          </w:p>
        </w:tc>
      </w:tr>
      <w:tr w:rsidR="00994571" w:rsidRPr="003C6671" w:rsidTr="00994571">
        <w:trPr>
          <w:gridAfter w:val="2"/>
          <w:wAfter w:w="20" w:type="dxa"/>
          <w:trHeight w:val="300"/>
        </w:trPr>
        <w:tc>
          <w:tcPr>
            <w:tcW w:w="14263" w:type="dxa"/>
            <w:gridSpan w:val="18"/>
            <w:shd w:val="clear" w:color="auto" w:fill="FFFFFF" w:themeFill="background1"/>
            <w:noWrap/>
          </w:tcPr>
          <w:p w:rsidR="00740F30" w:rsidRPr="003C6671" w:rsidRDefault="00796BA1" w:rsidP="00E137FF">
            <w:pPr>
              <w:rPr>
                <w:rFonts w:ascii="Times New Roman" w:hAnsi="Times New Roman"/>
                <w:b/>
              </w:rPr>
            </w:pPr>
            <w:r w:rsidRPr="003C6671">
              <w:rPr>
                <w:rFonts w:ascii="Times New Roman" w:hAnsi="Times New Roman"/>
                <w:b/>
              </w:rPr>
              <w:t xml:space="preserve">Подпрограмма 1. «Реализация полномочий по решению вопросов местного значения администрацией муниципального района» </w:t>
            </w:r>
          </w:p>
        </w:tc>
      </w:tr>
      <w:tr w:rsidR="00994571" w:rsidRPr="003C6671" w:rsidTr="00994571">
        <w:trPr>
          <w:gridAfter w:val="3"/>
          <w:wAfter w:w="35" w:type="dxa"/>
          <w:trHeight w:val="300"/>
        </w:trPr>
        <w:tc>
          <w:tcPr>
            <w:tcW w:w="534" w:type="dxa"/>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1.1</w:t>
            </w:r>
          </w:p>
        </w:tc>
        <w:tc>
          <w:tcPr>
            <w:tcW w:w="4400" w:type="dxa"/>
            <w:shd w:val="clear" w:color="auto" w:fill="FFFFFF" w:themeFill="background1"/>
            <w:noWrap/>
          </w:tcPr>
          <w:p w:rsidR="00283695" w:rsidRPr="003C6671" w:rsidRDefault="00283695" w:rsidP="003C6671">
            <w:pPr>
              <w:rPr>
                <w:rFonts w:ascii="Times New Roman" w:hAnsi="Times New Roman"/>
              </w:rPr>
            </w:pPr>
            <w:r w:rsidRPr="003C6671">
              <w:rPr>
                <w:rFonts w:ascii="Times New Roman" w:hAnsi="Times New Roman"/>
              </w:rPr>
              <w:t xml:space="preserve">Количество предоставленных администрацией </w:t>
            </w:r>
            <w:r w:rsidR="002B395D" w:rsidRPr="003C6671">
              <w:rPr>
                <w:rFonts w:ascii="Times New Roman" w:hAnsi="Times New Roman"/>
              </w:rPr>
              <w:t xml:space="preserve">Слюдянского муниципального района </w:t>
            </w:r>
            <w:r w:rsidR="00992090" w:rsidRPr="003C6671">
              <w:rPr>
                <w:rFonts w:ascii="Times New Roman" w:hAnsi="Times New Roman"/>
              </w:rPr>
              <w:t>муниципальных услуг</w:t>
            </w:r>
          </w:p>
        </w:tc>
        <w:tc>
          <w:tcPr>
            <w:tcW w:w="861" w:type="dxa"/>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777</w:t>
            </w:r>
          </w:p>
        </w:tc>
        <w:tc>
          <w:tcPr>
            <w:tcW w:w="1115" w:type="dxa"/>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572</w:t>
            </w:r>
          </w:p>
        </w:tc>
        <w:tc>
          <w:tcPr>
            <w:tcW w:w="1134" w:type="dxa"/>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514</w:t>
            </w:r>
          </w:p>
        </w:tc>
        <w:tc>
          <w:tcPr>
            <w:tcW w:w="1134" w:type="dxa"/>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519</w:t>
            </w:r>
          </w:p>
        </w:tc>
        <w:tc>
          <w:tcPr>
            <w:tcW w:w="993" w:type="dxa"/>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524</w:t>
            </w:r>
          </w:p>
        </w:tc>
        <w:tc>
          <w:tcPr>
            <w:tcW w:w="1121" w:type="dxa"/>
            <w:gridSpan w:val="2"/>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479</w:t>
            </w:r>
          </w:p>
        </w:tc>
        <w:tc>
          <w:tcPr>
            <w:tcW w:w="1134" w:type="dxa"/>
            <w:gridSpan w:val="3"/>
            <w:shd w:val="clear" w:color="auto" w:fill="FFFFFF" w:themeFill="background1"/>
            <w:noWrap/>
          </w:tcPr>
          <w:p w:rsidR="00283695" w:rsidRPr="003C6671" w:rsidRDefault="00283695" w:rsidP="003C6671">
            <w:pPr>
              <w:jc w:val="center"/>
              <w:rPr>
                <w:rFonts w:ascii="Times New Roman" w:hAnsi="Times New Roman"/>
              </w:rPr>
            </w:pPr>
            <w:r w:rsidRPr="003C6671">
              <w:rPr>
                <w:rFonts w:ascii="Times New Roman" w:hAnsi="Times New Roman"/>
              </w:rPr>
              <w:t>474</w:t>
            </w:r>
          </w:p>
        </w:tc>
        <w:tc>
          <w:tcPr>
            <w:tcW w:w="827" w:type="dxa"/>
            <w:gridSpan w:val="4"/>
            <w:shd w:val="clear" w:color="auto" w:fill="FFFFFF" w:themeFill="background1"/>
          </w:tcPr>
          <w:p w:rsidR="00283695" w:rsidRPr="003C6671" w:rsidRDefault="00283695" w:rsidP="003C6671">
            <w:pPr>
              <w:jc w:val="center"/>
              <w:rPr>
                <w:rFonts w:ascii="Times New Roman" w:hAnsi="Times New Roman"/>
              </w:rPr>
            </w:pPr>
            <w:r w:rsidRPr="003C6671">
              <w:rPr>
                <w:rFonts w:ascii="Times New Roman" w:hAnsi="Times New Roman"/>
              </w:rPr>
              <w:t>469</w:t>
            </w:r>
          </w:p>
        </w:tc>
      </w:tr>
      <w:tr w:rsidR="00994571" w:rsidRPr="003C6671" w:rsidTr="00994571">
        <w:trPr>
          <w:gridAfter w:val="2"/>
          <w:wAfter w:w="20" w:type="dxa"/>
          <w:trHeight w:val="300"/>
        </w:trPr>
        <w:tc>
          <w:tcPr>
            <w:tcW w:w="14263" w:type="dxa"/>
            <w:gridSpan w:val="18"/>
            <w:shd w:val="clear" w:color="auto" w:fill="FFFFFF" w:themeFill="background1"/>
            <w:noWrap/>
          </w:tcPr>
          <w:p w:rsidR="00796BA1" w:rsidRPr="003C6671" w:rsidRDefault="00796BA1" w:rsidP="00E137FF">
            <w:pPr>
              <w:rPr>
                <w:rFonts w:ascii="Times New Roman" w:hAnsi="Times New Roman"/>
                <w:b/>
              </w:rPr>
            </w:pPr>
            <w:r w:rsidRPr="003C6671">
              <w:rPr>
                <w:rFonts w:ascii="Times New Roman" w:hAnsi="Times New Roman"/>
                <w:b/>
              </w:rPr>
              <w:t xml:space="preserve">Подпрограмма 2. «Обеспечение качественного и сбалансированного управления бюджетными средствами </w:t>
            </w:r>
            <w:r w:rsidR="00CA7D11">
              <w:rPr>
                <w:rFonts w:ascii="Times New Roman" w:hAnsi="Times New Roman" w:cs="Times New Roman"/>
                <w:b/>
              </w:rPr>
              <w:t>Слюдянского муниципального района</w:t>
            </w:r>
            <w:r w:rsidRPr="003C6671">
              <w:rPr>
                <w:rFonts w:ascii="Times New Roman" w:hAnsi="Times New Roman"/>
                <w:b/>
              </w:rPr>
              <w:t xml:space="preserve">» </w:t>
            </w:r>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2.1</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 xml:space="preserve">Отношение дефицита бюджета </w:t>
            </w:r>
            <w:r w:rsidRPr="003C6671">
              <w:rPr>
                <w:rFonts w:ascii="Times New Roman" w:hAnsi="Times New Roman"/>
              </w:rPr>
              <w:br/>
            </w:r>
            <w:r w:rsidR="002B395D" w:rsidRPr="003C6671">
              <w:rPr>
                <w:rFonts w:ascii="Times New Roman" w:hAnsi="Times New Roman"/>
              </w:rPr>
              <w:t>Слюдянского муниципального района</w:t>
            </w:r>
            <w:r w:rsidRPr="003C6671">
              <w:rPr>
                <w:rFonts w:ascii="Times New Roman" w:hAnsi="Times New Roman"/>
              </w:rPr>
              <w:t xml:space="preserve">  к доходам без </w:t>
            </w:r>
            <w:r w:rsidRPr="003C6671">
              <w:rPr>
                <w:rFonts w:ascii="Times New Roman" w:hAnsi="Times New Roman"/>
              </w:rPr>
              <w:br/>
              <w:t xml:space="preserve">учета объема безвозмездных поступлений </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2,3%</w:t>
            </w:r>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Менее или равно 10</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Менее или равно 10</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Менее или равно 10</w:t>
            </w:r>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Менее или равно 10</w:t>
            </w:r>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Менее или равно 10</w:t>
            </w:r>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Менее или равно 10</w:t>
            </w:r>
          </w:p>
        </w:tc>
        <w:tc>
          <w:tcPr>
            <w:tcW w:w="827" w:type="dxa"/>
            <w:gridSpan w:val="4"/>
            <w:shd w:val="clear" w:color="auto" w:fill="FFFFFF" w:themeFill="background1"/>
          </w:tcPr>
          <w:p w:rsidR="00905CE6" w:rsidRPr="003C6671" w:rsidRDefault="00905CE6" w:rsidP="003C6671">
            <w:pPr>
              <w:jc w:val="center"/>
              <w:rPr>
                <w:rFonts w:ascii="Times New Roman" w:hAnsi="Times New Roman"/>
              </w:rPr>
            </w:pPr>
            <w:r w:rsidRPr="003C6671">
              <w:rPr>
                <w:rFonts w:ascii="Times New Roman" w:hAnsi="Times New Roman"/>
              </w:rPr>
              <w:t>Менее или равно 10</w:t>
            </w:r>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2.2</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 xml:space="preserve">Количество сформированной в соответствии с установленными требованиями ежемесячной, квартальной </w:t>
            </w:r>
            <w:r w:rsidRPr="003C6671">
              <w:rPr>
                <w:rFonts w:ascii="Times New Roman" w:hAnsi="Times New Roman"/>
              </w:rPr>
              <w:br/>
              <w:t xml:space="preserve">годовой отчетности </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единиц</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13</w:t>
            </w:r>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13</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13</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13</w:t>
            </w:r>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13</w:t>
            </w:r>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13</w:t>
            </w:r>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13</w:t>
            </w:r>
          </w:p>
        </w:tc>
        <w:tc>
          <w:tcPr>
            <w:tcW w:w="827" w:type="dxa"/>
            <w:gridSpan w:val="4"/>
            <w:shd w:val="clear" w:color="auto" w:fill="FFFFFF" w:themeFill="background1"/>
          </w:tcPr>
          <w:p w:rsidR="00905CE6" w:rsidRPr="003C6671" w:rsidRDefault="00905CE6" w:rsidP="003C6671">
            <w:pPr>
              <w:jc w:val="center"/>
              <w:rPr>
                <w:rFonts w:ascii="Times New Roman" w:hAnsi="Times New Roman"/>
              </w:rPr>
            </w:pPr>
          </w:p>
          <w:p w:rsidR="00905CE6" w:rsidRPr="003C6671" w:rsidRDefault="00905CE6" w:rsidP="003C6671">
            <w:pPr>
              <w:jc w:val="center"/>
              <w:rPr>
                <w:rFonts w:ascii="Times New Roman" w:hAnsi="Times New Roman"/>
              </w:rPr>
            </w:pPr>
            <w:r w:rsidRPr="003C6671">
              <w:rPr>
                <w:rFonts w:ascii="Times New Roman" w:hAnsi="Times New Roman"/>
              </w:rPr>
              <w:t>13</w:t>
            </w:r>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2.3</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 xml:space="preserve">Доля бюджетных ассигнований,  представленных в программном виде  </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63,4%</w:t>
            </w:r>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Более    или равно 60</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Более или равно 70</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Более или равно 70</w:t>
            </w:r>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Более или равно 70</w:t>
            </w:r>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Более    или     равно 70</w:t>
            </w:r>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Более или равно 70</w:t>
            </w:r>
          </w:p>
        </w:tc>
        <w:tc>
          <w:tcPr>
            <w:tcW w:w="827" w:type="dxa"/>
            <w:gridSpan w:val="4"/>
            <w:shd w:val="clear" w:color="auto" w:fill="FFFFFF" w:themeFill="background1"/>
          </w:tcPr>
          <w:p w:rsidR="00905CE6" w:rsidRPr="003C6671" w:rsidRDefault="00905CE6" w:rsidP="003C6671">
            <w:pPr>
              <w:jc w:val="center"/>
              <w:rPr>
                <w:rFonts w:ascii="Times New Roman" w:hAnsi="Times New Roman"/>
              </w:rPr>
            </w:pPr>
            <w:r w:rsidRPr="003C6671">
              <w:rPr>
                <w:rFonts w:ascii="Times New Roman" w:hAnsi="Times New Roman"/>
              </w:rPr>
              <w:t>Более или равно 70</w:t>
            </w:r>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2.4</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Своевременное составление и внесение в районную Думу проекта бюджета района на очередной финансовый год и  плановый период</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Соблюдение сроков, установленных БК</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827" w:type="dxa"/>
            <w:gridSpan w:val="4"/>
            <w:shd w:val="clear" w:color="auto" w:fill="FFFFFF" w:themeFill="background1"/>
          </w:tcPr>
          <w:p w:rsidR="00905CE6" w:rsidRPr="003C6671" w:rsidRDefault="00905CE6" w:rsidP="003C6671">
            <w:pPr>
              <w:jc w:val="center"/>
              <w:rPr>
                <w:rFonts w:ascii="Times New Roman" w:hAnsi="Times New Roman"/>
              </w:rPr>
            </w:pPr>
          </w:p>
          <w:p w:rsidR="00905CE6" w:rsidRPr="003C6671" w:rsidRDefault="00905CE6" w:rsidP="003C6671">
            <w:pPr>
              <w:jc w:val="center"/>
              <w:rPr>
                <w:rFonts w:ascii="Times New Roman" w:hAnsi="Times New Roman"/>
              </w:rPr>
            </w:pPr>
          </w:p>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r>
      <w:tr w:rsidR="00994571" w:rsidRPr="003C6671" w:rsidTr="00994571">
        <w:trPr>
          <w:gridAfter w:val="2"/>
          <w:wAfter w:w="20" w:type="dxa"/>
          <w:trHeight w:val="249"/>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2.5</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 xml:space="preserve">Исполнение расходов бюджета </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99%</w:t>
            </w:r>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Не менее 80</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Не менее 80</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Не менее 80</w:t>
            </w:r>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Не менее 80</w:t>
            </w:r>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Не менее 80</w:t>
            </w:r>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Не менее 80</w:t>
            </w:r>
          </w:p>
        </w:tc>
        <w:tc>
          <w:tcPr>
            <w:tcW w:w="827" w:type="dxa"/>
            <w:gridSpan w:val="4"/>
            <w:shd w:val="clear" w:color="auto" w:fill="FFFFFF" w:themeFill="background1"/>
          </w:tcPr>
          <w:p w:rsidR="00905CE6" w:rsidRPr="003C6671" w:rsidRDefault="00905CE6" w:rsidP="003C6671">
            <w:pPr>
              <w:jc w:val="center"/>
              <w:rPr>
                <w:rFonts w:ascii="Times New Roman" w:hAnsi="Times New Roman"/>
              </w:rPr>
            </w:pPr>
            <w:r w:rsidRPr="003C6671">
              <w:rPr>
                <w:rFonts w:ascii="Times New Roman" w:hAnsi="Times New Roman"/>
              </w:rPr>
              <w:t>Не менее 80</w:t>
            </w:r>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2.6</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 xml:space="preserve">Эффективность работы с невыясненными поступлениями (рассчитывается как объем невыясненных поступлений, не уточненных </w:t>
            </w:r>
            <w:r w:rsidRPr="003C6671">
              <w:rPr>
                <w:rFonts w:ascii="Times New Roman" w:hAnsi="Times New Roman"/>
              </w:rPr>
              <w:lastRenderedPageBreak/>
              <w:t>в течение 30 дней со дня зачисления)</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lastRenderedPageBreak/>
              <w:t>Наличие/отсутстви</w:t>
            </w:r>
            <w:r w:rsidRPr="003C6671">
              <w:rPr>
                <w:rFonts w:ascii="Times New Roman" w:hAnsi="Times New Roman"/>
              </w:rPr>
              <w:lastRenderedPageBreak/>
              <w:t>е</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lastRenderedPageBreak/>
              <w:t>отсутствие</w:t>
            </w:r>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827" w:type="dxa"/>
            <w:gridSpan w:val="4"/>
            <w:shd w:val="clear" w:color="auto" w:fill="FFFFFF" w:themeFill="background1"/>
          </w:tcPr>
          <w:p w:rsidR="00905CE6" w:rsidRPr="003C6671" w:rsidRDefault="00905CE6" w:rsidP="003C6671">
            <w:pPr>
              <w:jc w:val="center"/>
              <w:rPr>
                <w:rFonts w:ascii="Times New Roman" w:hAnsi="Times New Roman"/>
              </w:rPr>
            </w:pPr>
          </w:p>
          <w:p w:rsidR="00905CE6" w:rsidRPr="003C6671" w:rsidRDefault="00905CE6" w:rsidP="003C6671">
            <w:pPr>
              <w:jc w:val="center"/>
              <w:rPr>
                <w:rFonts w:ascii="Times New Roman" w:hAnsi="Times New Roman"/>
              </w:rPr>
            </w:pPr>
            <w:r w:rsidRPr="003C6671">
              <w:rPr>
                <w:rFonts w:ascii="Times New Roman" w:hAnsi="Times New Roman"/>
              </w:rPr>
              <w:t>отсутствие</w:t>
            </w:r>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lastRenderedPageBreak/>
              <w:t>2.7</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Качество правовой базы финансового органа района (количество  принесенных протестов прокуратуры)</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Наличие/отсутствие</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c>
          <w:tcPr>
            <w:tcW w:w="827" w:type="dxa"/>
            <w:gridSpan w:val="4"/>
            <w:shd w:val="clear" w:color="auto" w:fill="FFFFFF" w:themeFill="background1"/>
          </w:tcPr>
          <w:p w:rsidR="00905CE6" w:rsidRPr="003C6671" w:rsidRDefault="00905CE6" w:rsidP="003C6671">
            <w:pPr>
              <w:jc w:val="center"/>
              <w:rPr>
                <w:rFonts w:ascii="Times New Roman" w:hAnsi="Times New Roman"/>
              </w:rPr>
            </w:pPr>
            <w:r w:rsidRPr="003C6671">
              <w:rPr>
                <w:rFonts w:ascii="Times New Roman" w:hAnsi="Times New Roman"/>
              </w:rPr>
              <w:t>отсутствие</w:t>
            </w:r>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2.8</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Соблюдение сроков представления бюджетной отчетности</w:t>
            </w: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Соблюдение</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827" w:type="dxa"/>
            <w:gridSpan w:val="4"/>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r>
      <w:tr w:rsidR="00994571" w:rsidRPr="003C6671" w:rsidTr="00994571">
        <w:trPr>
          <w:gridAfter w:val="2"/>
          <w:wAfter w:w="20" w:type="dxa"/>
          <w:trHeight w:val="300"/>
        </w:trPr>
        <w:tc>
          <w:tcPr>
            <w:tcW w:w="534" w:type="dxa"/>
            <w:shd w:val="clear" w:color="auto" w:fill="FFFFFF" w:themeFill="background1"/>
            <w:noWrap/>
          </w:tcPr>
          <w:p w:rsidR="00905CE6" w:rsidRPr="003C6671" w:rsidRDefault="00905CE6" w:rsidP="003C6671">
            <w:pPr>
              <w:rPr>
                <w:rFonts w:ascii="Times New Roman" w:hAnsi="Times New Roman"/>
              </w:rPr>
            </w:pPr>
            <w:r w:rsidRPr="003C6671">
              <w:rPr>
                <w:rFonts w:ascii="Times New Roman" w:hAnsi="Times New Roman"/>
              </w:rPr>
              <w:t>2.9</w:t>
            </w:r>
          </w:p>
        </w:tc>
        <w:tc>
          <w:tcPr>
            <w:tcW w:w="4400" w:type="dxa"/>
            <w:shd w:val="clear" w:color="auto" w:fill="FFFFFF" w:themeFill="background1"/>
          </w:tcPr>
          <w:p w:rsidR="00905CE6" w:rsidRPr="003C6671" w:rsidRDefault="00905CE6" w:rsidP="003C6671">
            <w:pPr>
              <w:rPr>
                <w:rFonts w:ascii="Times New Roman" w:hAnsi="Times New Roman"/>
              </w:rPr>
            </w:pPr>
            <w:r w:rsidRPr="003C6671">
              <w:rPr>
                <w:rFonts w:ascii="Times New Roman" w:hAnsi="Times New Roman"/>
              </w:rPr>
              <w:t>Повышение финансовой устойчивости бюджетов муниципальных образований Слюдянского района</w:t>
            </w:r>
          </w:p>
          <w:p w:rsidR="00905CE6" w:rsidRPr="003C6671" w:rsidRDefault="00905CE6" w:rsidP="003C6671">
            <w:pPr>
              <w:rPr>
                <w:rFonts w:ascii="Times New Roman" w:hAnsi="Times New Roman"/>
              </w:rPr>
            </w:pPr>
          </w:p>
        </w:tc>
        <w:tc>
          <w:tcPr>
            <w:tcW w:w="861" w:type="dxa"/>
            <w:shd w:val="clear" w:color="auto" w:fill="FFFFFF" w:themeFill="background1"/>
            <w:vAlign w:val="center"/>
          </w:tcPr>
          <w:p w:rsidR="00905CE6" w:rsidRPr="003C6671" w:rsidRDefault="00905CE6" w:rsidP="003C6671">
            <w:pPr>
              <w:jc w:val="center"/>
              <w:rPr>
                <w:rFonts w:ascii="Times New Roman" w:hAnsi="Times New Roman"/>
              </w:rPr>
            </w:pPr>
            <w:r w:rsidRPr="003C6671">
              <w:rPr>
                <w:rFonts w:ascii="Times New Roman" w:hAnsi="Times New Roman"/>
              </w:rPr>
              <w:t>Своевременно и в полном объеме предоставление средств фонда финансовой поддержки поселений (соблюдение/несоблюдение)</w:t>
            </w:r>
          </w:p>
        </w:tc>
        <w:tc>
          <w:tcPr>
            <w:tcW w:w="995"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15"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r w:rsidRPr="003C6671">
              <w:rPr>
                <w:rFonts w:ascii="Times New Roman" w:hAnsi="Times New Roman"/>
              </w:rPr>
              <w:t>Соблю-ение</w:t>
            </w:r>
            <w:proofErr w:type="spellEnd"/>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993" w:type="dxa"/>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6" w:type="dxa"/>
            <w:gridSpan w:val="3"/>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1134" w:type="dxa"/>
            <w:gridSpan w:val="3"/>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c>
          <w:tcPr>
            <w:tcW w:w="827" w:type="dxa"/>
            <w:gridSpan w:val="4"/>
            <w:shd w:val="clear" w:color="auto" w:fill="FFFFFF" w:themeFill="background1"/>
            <w:vAlign w:val="center"/>
          </w:tcPr>
          <w:p w:rsidR="00905CE6" w:rsidRPr="003C6671" w:rsidRDefault="00905CE6" w:rsidP="003C6671">
            <w:pPr>
              <w:jc w:val="center"/>
              <w:rPr>
                <w:rFonts w:ascii="Times New Roman" w:hAnsi="Times New Roman"/>
              </w:rPr>
            </w:pPr>
            <w:proofErr w:type="spellStart"/>
            <w:proofErr w:type="gramStart"/>
            <w:r w:rsidRPr="003C6671">
              <w:rPr>
                <w:rFonts w:ascii="Times New Roman" w:hAnsi="Times New Roman"/>
              </w:rPr>
              <w:t>Соблю-дение</w:t>
            </w:r>
            <w:proofErr w:type="spellEnd"/>
            <w:proofErr w:type="gramEnd"/>
          </w:p>
        </w:tc>
      </w:tr>
      <w:tr w:rsidR="00A729A4" w:rsidRPr="003C6671" w:rsidTr="00994571">
        <w:trPr>
          <w:gridAfter w:val="2"/>
          <w:wAfter w:w="20" w:type="dxa"/>
          <w:trHeight w:val="300"/>
        </w:trPr>
        <w:tc>
          <w:tcPr>
            <w:tcW w:w="534" w:type="dxa"/>
            <w:shd w:val="clear" w:color="auto" w:fill="FFFFFF" w:themeFill="background1"/>
            <w:noWrap/>
          </w:tcPr>
          <w:p w:rsidR="00A729A4" w:rsidRPr="003C6671" w:rsidRDefault="007A7270" w:rsidP="003C6671">
            <w:pPr>
              <w:rPr>
                <w:rFonts w:ascii="Times New Roman" w:hAnsi="Times New Roman"/>
              </w:rPr>
            </w:pPr>
            <w:r>
              <w:rPr>
                <w:rFonts w:ascii="Times New Roman" w:hAnsi="Times New Roman"/>
              </w:rPr>
              <w:t>2.10</w:t>
            </w:r>
          </w:p>
        </w:tc>
        <w:tc>
          <w:tcPr>
            <w:tcW w:w="4400" w:type="dxa"/>
            <w:shd w:val="clear" w:color="auto" w:fill="FFFFFF" w:themeFill="background1"/>
          </w:tcPr>
          <w:p w:rsidR="00A729A4" w:rsidRPr="003C6671" w:rsidRDefault="00061AF0" w:rsidP="00506761">
            <w:pPr>
              <w:rPr>
                <w:rFonts w:ascii="Times New Roman" w:hAnsi="Times New Roman"/>
              </w:rPr>
            </w:pPr>
            <w:r>
              <w:rPr>
                <w:rFonts w:ascii="Times New Roman" w:hAnsi="Times New Roman"/>
              </w:rPr>
              <w:t>В</w:t>
            </w:r>
            <w:r w:rsidR="00506761" w:rsidRPr="00506761">
              <w:rPr>
                <w:rFonts w:ascii="Times New Roman" w:hAnsi="Times New Roman"/>
              </w:rPr>
              <w:t xml:space="preserve">осстановление мемориальных сооружений и объектов, увековечивающих память погибших при защите Отечества </w:t>
            </w:r>
          </w:p>
        </w:tc>
        <w:tc>
          <w:tcPr>
            <w:tcW w:w="861" w:type="dxa"/>
            <w:shd w:val="clear" w:color="auto" w:fill="FFFFFF" w:themeFill="background1"/>
            <w:vAlign w:val="center"/>
          </w:tcPr>
          <w:p w:rsidR="00A729A4" w:rsidRPr="003C6671" w:rsidRDefault="001E4E9E" w:rsidP="003C6671">
            <w:pPr>
              <w:jc w:val="center"/>
              <w:rPr>
                <w:rFonts w:ascii="Times New Roman" w:hAnsi="Times New Roman"/>
              </w:rPr>
            </w:pPr>
            <w:r w:rsidRPr="001E4E9E">
              <w:rPr>
                <w:rFonts w:ascii="Times New Roman" w:hAnsi="Times New Roman"/>
              </w:rPr>
              <w:t xml:space="preserve">Количество восстановленных </w:t>
            </w:r>
            <w:r w:rsidRPr="001E4E9E">
              <w:rPr>
                <w:rFonts w:ascii="Times New Roman" w:hAnsi="Times New Roman"/>
              </w:rPr>
              <w:lastRenderedPageBreak/>
              <w:t>мемориальных сооружений и объектов</w:t>
            </w:r>
          </w:p>
        </w:tc>
        <w:tc>
          <w:tcPr>
            <w:tcW w:w="995" w:type="dxa"/>
            <w:shd w:val="clear" w:color="auto" w:fill="FFFFFF" w:themeFill="background1"/>
            <w:vAlign w:val="center"/>
          </w:tcPr>
          <w:p w:rsidR="00A729A4" w:rsidRPr="003C6671" w:rsidRDefault="00A729A4" w:rsidP="003C6671">
            <w:pPr>
              <w:jc w:val="center"/>
              <w:rPr>
                <w:rFonts w:ascii="Times New Roman" w:hAnsi="Times New Roman"/>
              </w:rPr>
            </w:pPr>
          </w:p>
        </w:tc>
        <w:tc>
          <w:tcPr>
            <w:tcW w:w="1115" w:type="dxa"/>
            <w:shd w:val="clear" w:color="auto" w:fill="FFFFFF" w:themeFill="background1"/>
            <w:vAlign w:val="center"/>
          </w:tcPr>
          <w:p w:rsidR="00A729A4" w:rsidRPr="003C6671" w:rsidRDefault="00A729A4" w:rsidP="003C6671">
            <w:pPr>
              <w:jc w:val="center"/>
              <w:rPr>
                <w:rFonts w:ascii="Times New Roman" w:hAnsi="Times New Roman"/>
              </w:rPr>
            </w:pPr>
          </w:p>
        </w:tc>
        <w:tc>
          <w:tcPr>
            <w:tcW w:w="1134" w:type="dxa"/>
            <w:shd w:val="clear" w:color="auto" w:fill="FFFFFF" w:themeFill="background1"/>
            <w:vAlign w:val="center"/>
          </w:tcPr>
          <w:p w:rsidR="00A729A4" w:rsidRPr="003C6671" w:rsidRDefault="00A729A4" w:rsidP="003C6671">
            <w:pPr>
              <w:jc w:val="center"/>
              <w:rPr>
                <w:rFonts w:ascii="Times New Roman" w:hAnsi="Times New Roman"/>
              </w:rPr>
            </w:pPr>
          </w:p>
        </w:tc>
        <w:tc>
          <w:tcPr>
            <w:tcW w:w="1134" w:type="dxa"/>
            <w:shd w:val="clear" w:color="auto" w:fill="FFFFFF" w:themeFill="background1"/>
            <w:vAlign w:val="center"/>
          </w:tcPr>
          <w:p w:rsidR="00A729A4" w:rsidRPr="003C6671" w:rsidRDefault="001E4E9E" w:rsidP="003C6671">
            <w:pPr>
              <w:jc w:val="center"/>
              <w:rPr>
                <w:rFonts w:ascii="Times New Roman" w:hAnsi="Times New Roman"/>
              </w:rPr>
            </w:pPr>
            <w:r>
              <w:rPr>
                <w:rFonts w:ascii="Times New Roman" w:hAnsi="Times New Roman"/>
              </w:rPr>
              <w:t>8</w:t>
            </w:r>
          </w:p>
        </w:tc>
        <w:tc>
          <w:tcPr>
            <w:tcW w:w="993" w:type="dxa"/>
            <w:shd w:val="clear" w:color="auto" w:fill="FFFFFF" w:themeFill="background1"/>
            <w:vAlign w:val="center"/>
          </w:tcPr>
          <w:p w:rsidR="00A729A4" w:rsidRPr="003C6671" w:rsidRDefault="00A729A4" w:rsidP="003C6671">
            <w:pPr>
              <w:jc w:val="center"/>
              <w:rPr>
                <w:rFonts w:ascii="Times New Roman" w:hAnsi="Times New Roman"/>
              </w:rPr>
            </w:pPr>
          </w:p>
        </w:tc>
        <w:tc>
          <w:tcPr>
            <w:tcW w:w="1136" w:type="dxa"/>
            <w:gridSpan w:val="3"/>
            <w:shd w:val="clear" w:color="auto" w:fill="FFFFFF" w:themeFill="background1"/>
            <w:vAlign w:val="center"/>
          </w:tcPr>
          <w:p w:rsidR="00A729A4" w:rsidRPr="003C6671" w:rsidRDefault="00A729A4" w:rsidP="003C6671">
            <w:pPr>
              <w:jc w:val="center"/>
              <w:rPr>
                <w:rFonts w:ascii="Times New Roman" w:hAnsi="Times New Roman"/>
              </w:rPr>
            </w:pPr>
          </w:p>
        </w:tc>
        <w:tc>
          <w:tcPr>
            <w:tcW w:w="1134" w:type="dxa"/>
            <w:gridSpan w:val="3"/>
            <w:shd w:val="clear" w:color="auto" w:fill="FFFFFF" w:themeFill="background1"/>
            <w:vAlign w:val="center"/>
          </w:tcPr>
          <w:p w:rsidR="00A729A4" w:rsidRPr="003C6671" w:rsidRDefault="00A729A4" w:rsidP="003C6671">
            <w:pPr>
              <w:jc w:val="center"/>
              <w:rPr>
                <w:rFonts w:ascii="Times New Roman" w:hAnsi="Times New Roman"/>
              </w:rPr>
            </w:pPr>
          </w:p>
        </w:tc>
        <w:tc>
          <w:tcPr>
            <w:tcW w:w="827" w:type="dxa"/>
            <w:gridSpan w:val="4"/>
            <w:shd w:val="clear" w:color="auto" w:fill="FFFFFF" w:themeFill="background1"/>
            <w:vAlign w:val="center"/>
          </w:tcPr>
          <w:p w:rsidR="00A729A4" w:rsidRPr="003C6671" w:rsidRDefault="00A729A4" w:rsidP="003C6671">
            <w:pPr>
              <w:jc w:val="center"/>
              <w:rPr>
                <w:rFonts w:ascii="Times New Roman" w:hAnsi="Times New Roman"/>
              </w:rPr>
            </w:pPr>
          </w:p>
        </w:tc>
      </w:tr>
      <w:tr w:rsidR="00994571" w:rsidRPr="003C6671" w:rsidTr="00994571">
        <w:trPr>
          <w:gridAfter w:val="2"/>
          <w:wAfter w:w="20" w:type="dxa"/>
          <w:trHeight w:val="300"/>
        </w:trPr>
        <w:tc>
          <w:tcPr>
            <w:tcW w:w="14263" w:type="dxa"/>
            <w:gridSpan w:val="18"/>
            <w:shd w:val="clear" w:color="auto" w:fill="FFFFFF" w:themeFill="background1"/>
            <w:noWrap/>
          </w:tcPr>
          <w:p w:rsidR="005C40DB" w:rsidRPr="003C6671" w:rsidRDefault="005C40DB" w:rsidP="00E137FF">
            <w:pPr>
              <w:rPr>
                <w:rFonts w:ascii="Times New Roman" w:hAnsi="Times New Roman"/>
                <w:b/>
              </w:rPr>
            </w:pPr>
            <w:r w:rsidRPr="003C6671">
              <w:rPr>
                <w:rFonts w:ascii="Times New Roman" w:hAnsi="Times New Roman"/>
                <w:b/>
              </w:rPr>
              <w:lastRenderedPageBreak/>
              <w:t xml:space="preserve">Подпрограмма 3. </w:t>
            </w:r>
            <w:r w:rsidRPr="003C6671">
              <w:rPr>
                <w:rFonts w:ascii="Times New Roman" w:eastAsia="Times New Roman" w:hAnsi="Times New Roman" w:cs="Times New Roman"/>
                <w:b/>
                <w:lang w:eastAsia="ru-RU"/>
              </w:rPr>
              <w:t xml:space="preserve">«Повышение качества управления муниципальным имуществом и земельными ресурсами  </w:t>
            </w:r>
            <w:r w:rsidR="00F6585F" w:rsidRPr="003C6671">
              <w:rPr>
                <w:rFonts w:ascii="Times New Roman" w:hAnsi="Times New Roman" w:cs="Times New Roman"/>
                <w:b/>
              </w:rPr>
              <w:t>в Слюдянском муниципальном  районе</w:t>
            </w:r>
            <w:r w:rsidR="00E137FF">
              <w:rPr>
                <w:rFonts w:ascii="Times New Roman" w:eastAsia="Times New Roman" w:hAnsi="Times New Roman" w:cs="Times New Roman"/>
                <w:b/>
                <w:lang w:eastAsia="ru-RU"/>
              </w:rPr>
              <w:t>»</w:t>
            </w:r>
          </w:p>
        </w:tc>
      </w:tr>
      <w:tr w:rsidR="00994571" w:rsidRPr="003C6671" w:rsidTr="00994571">
        <w:trPr>
          <w:gridAfter w:val="1"/>
          <w:wAfter w:w="10" w:type="dxa"/>
          <w:trHeight w:val="300"/>
        </w:trPr>
        <w:tc>
          <w:tcPr>
            <w:tcW w:w="534" w:type="dxa"/>
            <w:shd w:val="clear" w:color="auto" w:fill="FFFFFF" w:themeFill="background1"/>
            <w:noWrap/>
          </w:tcPr>
          <w:p w:rsidR="005C40DB" w:rsidRPr="003C6671" w:rsidRDefault="005C40DB" w:rsidP="003C6671">
            <w:pPr>
              <w:rPr>
                <w:rFonts w:ascii="Times New Roman" w:hAnsi="Times New Roman"/>
              </w:rPr>
            </w:pPr>
            <w:r w:rsidRPr="003C6671">
              <w:rPr>
                <w:rFonts w:ascii="Times New Roman" w:hAnsi="Times New Roman"/>
              </w:rPr>
              <w:t>3.1</w:t>
            </w:r>
          </w:p>
        </w:tc>
        <w:tc>
          <w:tcPr>
            <w:tcW w:w="4400" w:type="dxa"/>
            <w:shd w:val="clear" w:color="auto" w:fill="FFFFFF" w:themeFill="background1"/>
          </w:tcPr>
          <w:p w:rsidR="005C40DB" w:rsidRPr="003C6671" w:rsidRDefault="005C40DB" w:rsidP="003C6671">
            <w:pPr>
              <w:rPr>
                <w:rFonts w:ascii="Times New Roman" w:hAnsi="Times New Roman"/>
              </w:rPr>
            </w:pPr>
            <w:r w:rsidRPr="003C6671">
              <w:rPr>
                <w:rFonts w:ascii="Times New Roman" w:hAnsi="Times New Roman"/>
                <w:bCs/>
              </w:rPr>
              <w:t>Предоставление муниципального имущества в аренду, безвозмездное пользование, иное владение и (или) пользование</w:t>
            </w:r>
          </w:p>
        </w:tc>
        <w:tc>
          <w:tcPr>
            <w:tcW w:w="861" w:type="dxa"/>
            <w:shd w:val="clear" w:color="auto" w:fill="FFFFFF" w:themeFill="background1"/>
            <w:vAlign w:val="center"/>
          </w:tcPr>
          <w:p w:rsidR="005C40DB" w:rsidRPr="003C6671" w:rsidRDefault="005C40DB" w:rsidP="003C6671">
            <w:pPr>
              <w:jc w:val="center"/>
              <w:rPr>
                <w:rFonts w:ascii="Times New Roman" w:hAnsi="Times New Roman"/>
                <w:b/>
              </w:rPr>
            </w:pPr>
            <w:r w:rsidRPr="003C6671">
              <w:rPr>
                <w:rFonts w:ascii="Times New Roman" w:hAnsi="Times New Roman"/>
              </w:rPr>
              <w:t>кол-во</w:t>
            </w:r>
          </w:p>
        </w:tc>
        <w:tc>
          <w:tcPr>
            <w:tcW w:w="995"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5</w:t>
            </w:r>
          </w:p>
        </w:tc>
        <w:tc>
          <w:tcPr>
            <w:tcW w:w="1115"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18</w:t>
            </w:r>
          </w:p>
        </w:tc>
        <w:tc>
          <w:tcPr>
            <w:tcW w:w="1134"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5</w:t>
            </w:r>
          </w:p>
        </w:tc>
        <w:tc>
          <w:tcPr>
            <w:tcW w:w="1134"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5</w:t>
            </w:r>
          </w:p>
        </w:tc>
        <w:tc>
          <w:tcPr>
            <w:tcW w:w="993"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5</w:t>
            </w:r>
          </w:p>
        </w:tc>
        <w:tc>
          <w:tcPr>
            <w:tcW w:w="1146" w:type="dxa"/>
            <w:gridSpan w:val="4"/>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3</w:t>
            </w:r>
          </w:p>
        </w:tc>
        <w:tc>
          <w:tcPr>
            <w:tcW w:w="1134" w:type="dxa"/>
            <w:gridSpan w:val="3"/>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3</w:t>
            </w:r>
          </w:p>
        </w:tc>
        <w:tc>
          <w:tcPr>
            <w:tcW w:w="827" w:type="dxa"/>
            <w:gridSpan w:val="4"/>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3</w:t>
            </w:r>
          </w:p>
        </w:tc>
      </w:tr>
      <w:tr w:rsidR="00994571" w:rsidRPr="003C6671" w:rsidTr="00994571">
        <w:trPr>
          <w:gridAfter w:val="1"/>
          <w:wAfter w:w="10" w:type="dxa"/>
          <w:trHeight w:val="300"/>
        </w:trPr>
        <w:tc>
          <w:tcPr>
            <w:tcW w:w="534" w:type="dxa"/>
            <w:shd w:val="clear" w:color="auto" w:fill="FFFFFF" w:themeFill="background1"/>
            <w:noWrap/>
          </w:tcPr>
          <w:p w:rsidR="005C40DB" w:rsidRPr="003C6671" w:rsidRDefault="005C40DB" w:rsidP="003C6671">
            <w:pPr>
              <w:rPr>
                <w:rFonts w:ascii="Times New Roman" w:hAnsi="Times New Roman"/>
              </w:rPr>
            </w:pPr>
            <w:r w:rsidRPr="003C6671">
              <w:rPr>
                <w:rFonts w:ascii="Times New Roman" w:hAnsi="Times New Roman"/>
              </w:rPr>
              <w:t>3.2</w:t>
            </w:r>
          </w:p>
        </w:tc>
        <w:tc>
          <w:tcPr>
            <w:tcW w:w="4400" w:type="dxa"/>
            <w:shd w:val="clear" w:color="auto" w:fill="FFFFFF" w:themeFill="background1"/>
          </w:tcPr>
          <w:p w:rsidR="005C40DB" w:rsidRPr="003C6671" w:rsidRDefault="005C40DB" w:rsidP="003C6671">
            <w:pPr>
              <w:rPr>
                <w:rFonts w:ascii="Times New Roman" w:hAnsi="Times New Roman"/>
              </w:rPr>
            </w:pPr>
            <w:r w:rsidRPr="003C6671">
              <w:rPr>
                <w:rFonts w:ascii="Times New Roman" w:hAnsi="Times New Roman"/>
              </w:rPr>
              <w:t xml:space="preserve">Предоставление земельных участков, находящихся в муниципальной собственности </w:t>
            </w:r>
            <w:r w:rsidR="002B395D" w:rsidRPr="003C6671">
              <w:rPr>
                <w:rFonts w:ascii="Times New Roman" w:hAnsi="Times New Roman"/>
              </w:rPr>
              <w:t>Слюдянского муниципального района</w:t>
            </w:r>
            <w:r w:rsidRPr="003C6671">
              <w:rPr>
                <w:rFonts w:ascii="Times New Roman" w:hAnsi="Times New Roman"/>
              </w:rPr>
              <w:t xml:space="preserve">, а также земельных участков, государственная собственность на которые не разграничена, расположенных на территории сельских поселений, входящих в состав </w:t>
            </w:r>
            <w:r w:rsidR="002B395D" w:rsidRPr="003C6671">
              <w:rPr>
                <w:rFonts w:ascii="Times New Roman" w:hAnsi="Times New Roman"/>
              </w:rPr>
              <w:t>Слюдянского муниципального района</w:t>
            </w:r>
            <w:r w:rsidRPr="003C6671">
              <w:rPr>
                <w:rFonts w:ascii="Times New Roman" w:hAnsi="Times New Roman"/>
              </w:rPr>
              <w:t>, на торгах</w:t>
            </w:r>
          </w:p>
        </w:tc>
        <w:tc>
          <w:tcPr>
            <w:tcW w:w="861"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кол-во</w:t>
            </w:r>
          </w:p>
        </w:tc>
        <w:tc>
          <w:tcPr>
            <w:tcW w:w="995"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w:t>
            </w:r>
          </w:p>
        </w:tc>
        <w:tc>
          <w:tcPr>
            <w:tcW w:w="1115"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13</w:t>
            </w:r>
          </w:p>
        </w:tc>
        <w:tc>
          <w:tcPr>
            <w:tcW w:w="1134"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10</w:t>
            </w:r>
          </w:p>
        </w:tc>
        <w:tc>
          <w:tcPr>
            <w:tcW w:w="1134"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10</w:t>
            </w:r>
          </w:p>
        </w:tc>
        <w:tc>
          <w:tcPr>
            <w:tcW w:w="993"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10</w:t>
            </w:r>
          </w:p>
        </w:tc>
        <w:tc>
          <w:tcPr>
            <w:tcW w:w="1146" w:type="dxa"/>
            <w:gridSpan w:val="4"/>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10</w:t>
            </w:r>
          </w:p>
        </w:tc>
        <w:tc>
          <w:tcPr>
            <w:tcW w:w="1134" w:type="dxa"/>
            <w:gridSpan w:val="3"/>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10</w:t>
            </w:r>
          </w:p>
        </w:tc>
        <w:tc>
          <w:tcPr>
            <w:tcW w:w="827" w:type="dxa"/>
            <w:gridSpan w:val="4"/>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10</w:t>
            </w:r>
          </w:p>
        </w:tc>
      </w:tr>
      <w:tr w:rsidR="00994571" w:rsidRPr="003C6671" w:rsidTr="00994571">
        <w:trPr>
          <w:gridAfter w:val="1"/>
          <w:wAfter w:w="10" w:type="dxa"/>
          <w:trHeight w:val="300"/>
        </w:trPr>
        <w:tc>
          <w:tcPr>
            <w:tcW w:w="534" w:type="dxa"/>
            <w:shd w:val="clear" w:color="auto" w:fill="FFFFFF" w:themeFill="background1"/>
            <w:noWrap/>
          </w:tcPr>
          <w:p w:rsidR="005C40DB" w:rsidRPr="003C6671" w:rsidRDefault="005C40DB" w:rsidP="003C6671">
            <w:pPr>
              <w:rPr>
                <w:rFonts w:ascii="Times New Roman" w:hAnsi="Times New Roman"/>
              </w:rPr>
            </w:pPr>
            <w:r w:rsidRPr="003C6671">
              <w:rPr>
                <w:rFonts w:ascii="Times New Roman" w:hAnsi="Times New Roman"/>
              </w:rPr>
              <w:t>3.3</w:t>
            </w:r>
          </w:p>
        </w:tc>
        <w:tc>
          <w:tcPr>
            <w:tcW w:w="4400" w:type="dxa"/>
            <w:shd w:val="clear" w:color="auto" w:fill="FFFFFF" w:themeFill="background1"/>
          </w:tcPr>
          <w:p w:rsidR="005C40DB" w:rsidRPr="003C6671" w:rsidRDefault="005C40DB" w:rsidP="003C6671">
            <w:pPr>
              <w:tabs>
                <w:tab w:val="left" w:pos="0"/>
              </w:tabs>
              <w:rPr>
                <w:rFonts w:ascii="Times New Roman" w:hAnsi="Times New Roman"/>
              </w:rPr>
            </w:pPr>
            <w:r w:rsidRPr="003C6671">
              <w:rPr>
                <w:rFonts w:ascii="Times New Roman" w:hAnsi="Times New Roman"/>
              </w:rPr>
              <w:t xml:space="preserve">Предоставление земельных участков, находящихся в муниципальной собственности </w:t>
            </w:r>
            <w:r w:rsidR="002B395D" w:rsidRPr="003C6671">
              <w:rPr>
                <w:rFonts w:ascii="Times New Roman" w:hAnsi="Times New Roman"/>
              </w:rPr>
              <w:t>Слюдянского муниципального района</w:t>
            </w:r>
            <w:r w:rsidRPr="003C6671">
              <w:rPr>
                <w:rFonts w:ascii="Times New Roman" w:hAnsi="Times New Roman"/>
              </w:rPr>
              <w:t xml:space="preserve">, а также земельных участков, государственная собственность на которые не разграничена, расположенных на территории сельских поселений, входящих в состав </w:t>
            </w:r>
            <w:r w:rsidR="002B395D" w:rsidRPr="003C6671">
              <w:rPr>
                <w:rFonts w:ascii="Times New Roman" w:hAnsi="Times New Roman"/>
              </w:rPr>
              <w:t>Слюдянского муниципального района</w:t>
            </w:r>
            <w:r w:rsidRPr="003C6671">
              <w:rPr>
                <w:rFonts w:ascii="Times New Roman" w:hAnsi="Times New Roman"/>
              </w:rPr>
              <w:t>, без торгов</w:t>
            </w:r>
          </w:p>
        </w:tc>
        <w:tc>
          <w:tcPr>
            <w:tcW w:w="861"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кол-во</w:t>
            </w:r>
          </w:p>
        </w:tc>
        <w:tc>
          <w:tcPr>
            <w:tcW w:w="995"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114</w:t>
            </w:r>
          </w:p>
        </w:tc>
        <w:tc>
          <w:tcPr>
            <w:tcW w:w="1115"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65</w:t>
            </w:r>
          </w:p>
        </w:tc>
        <w:tc>
          <w:tcPr>
            <w:tcW w:w="1134"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70</w:t>
            </w:r>
          </w:p>
        </w:tc>
        <w:tc>
          <w:tcPr>
            <w:tcW w:w="1134"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70</w:t>
            </w:r>
          </w:p>
        </w:tc>
        <w:tc>
          <w:tcPr>
            <w:tcW w:w="993" w:type="dxa"/>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70</w:t>
            </w:r>
          </w:p>
        </w:tc>
        <w:tc>
          <w:tcPr>
            <w:tcW w:w="1146" w:type="dxa"/>
            <w:gridSpan w:val="4"/>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70</w:t>
            </w:r>
          </w:p>
        </w:tc>
        <w:tc>
          <w:tcPr>
            <w:tcW w:w="1134" w:type="dxa"/>
            <w:gridSpan w:val="3"/>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70</w:t>
            </w:r>
          </w:p>
        </w:tc>
        <w:tc>
          <w:tcPr>
            <w:tcW w:w="827" w:type="dxa"/>
            <w:gridSpan w:val="4"/>
            <w:shd w:val="clear" w:color="auto" w:fill="FFFFFF" w:themeFill="background1"/>
            <w:vAlign w:val="center"/>
          </w:tcPr>
          <w:p w:rsidR="005C40DB" w:rsidRPr="003C6671" w:rsidRDefault="005C40DB" w:rsidP="003C6671">
            <w:pPr>
              <w:jc w:val="center"/>
              <w:rPr>
                <w:rFonts w:ascii="Times New Roman" w:hAnsi="Times New Roman"/>
              </w:rPr>
            </w:pPr>
            <w:r w:rsidRPr="003C6671">
              <w:rPr>
                <w:rFonts w:ascii="Times New Roman" w:hAnsi="Times New Roman"/>
              </w:rPr>
              <w:t>70</w:t>
            </w:r>
          </w:p>
        </w:tc>
      </w:tr>
      <w:tr w:rsidR="00994571" w:rsidRPr="003C6671" w:rsidTr="00994571">
        <w:trPr>
          <w:gridAfter w:val="2"/>
          <w:wAfter w:w="20" w:type="dxa"/>
          <w:trHeight w:val="507"/>
        </w:trPr>
        <w:tc>
          <w:tcPr>
            <w:tcW w:w="14263" w:type="dxa"/>
            <w:gridSpan w:val="18"/>
            <w:shd w:val="clear" w:color="auto" w:fill="FFFFFF" w:themeFill="background1"/>
          </w:tcPr>
          <w:p w:rsidR="00796BA1" w:rsidRPr="003C6671" w:rsidRDefault="00796BA1" w:rsidP="00E137FF">
            <w:pPr>
              <w:rPr>
                <w:rFonts w:ascii="Times New Roman" w:hAnsi="Times New Roman"/>
                <w:b/>
              </w:rPr>
            </w:pPr>
            <w:r w:rsidRPr="003C6671">
              <w:rPr>
                <w:rFonts w:ascii="Times New Roman" w:hAnsi="Times New Roman"/>
                <w:b/>
              </w:rPr>
              <w:t xml:space="preserve">Подпрограмма 4. «Развитие информационного пространства и создание условий для обеспечения информатизации и автоматизации в организациях </w:t>
            </w:r>
            <w:r w:rsidR="00CA7D11">
              <w:rPr>
                <w:rFonts w:ascii="Times New Roman" w:hAnsi="Times New Roman"/>
                <w:b/>
              </w:rPr>
              <w:t>Слюдянского муниципального района</w:t>
            </w:r>
            <w:r w:rsidR="00E137FF">
              <w:rPr>
                <w:rFonts w:ascii="Times New Roman" w:hAnsi="Times New Roman"/>
                <w:b/>
              </w:rPr>
              <w:t>»</w:t>
            </w:r>
          </w:p>
        </w:tc>
      </w:tr>
      <w:tr w:rsidR="00994571" w:rsidRPr="003C6671" w:rsidTr="00994571">
        <w:trPr>
          <w:gridAfter w:val="1"/>
          <w:wAfter w:w="10" w:type="dxa"/>
          <w:trHeight w:val="507"/>
        </w:trPr>
        <w:tc>
          <w:tcPr>
            <w:tcW w:w="534" w:type="dxa"/>
            <w:shd w:val="clear" w:color="auto" w:fill="FFFFFF" w:themeFill="background1"/>
          </w:tcPr>
          <w:p w:rsidR="0000213F" w:rsidRPr="003C6671" w:rsidRDefault="0000213F" w:rsidP="003C6671">
            <w:pPr>
              <w:rPr>
                <w:rFonts w:ascii="Times New Roman" w:hAnsi="Times New Roman"/>
              </w:rPr>
            </w:pPr>
            <w:r w:rsidRPr="003C6671">
              <w:rPr>
                <w:rFonts w:ascii="Times New Roman" w:hAnsi="Times New Roman"/>
              </w:rPr>
              <w:t>4.1</w:t>
            </w:r>
          </w:p>
        </w:tc>
        <w:tc>
          <w:tcPr>
            <w:tcW w:w="4400" w:type="dxa"/>
            <w:shd w:val="clear" w:color="auto" w:fill="FFFFFF" w:themeFill="background1"/>
          </w:tcPr>
          <w:p w:rsidR="0000213F" w:rsidRPr="003C6671" w:rsidRDefault="0000213F" w:rsidP="003C6671">
            <w:pPr>
              <w:jc w:val="both"/>
              <w:rPr>
                <w:rFonts w:ascii="Times New Roman" w:hAnsi="Times New Roman"/>
              </w:rPr>
            </w:pPr>
            <w:r w:rsidRPr="003C6671">
              <w:rPr>
                <w:rFonts w:ascii="Times New Roman" w:hAnsi="Times New Roman"/>
              </w:rPr>
              <w:t>Процент охвата рабочих мест средствами компьютеризации и автоматизации;</w:t>
            </w:r>
          </w:p>
        </w:tc>
        <w:tc>
          <w:tcPr>
            <w:tcW w:w="861"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w:t>
            </w:r>
          </w:p>
        </w:tc>
        <w:tc>
          <w:tcPr>
            <w:tcW w:w="995"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c>
          <w:tcPr>
            <w:tcW w:w="1115"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c>
          <w:tcPr>
            <w:tcW w:w="1134"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c>
          <w:tcPr>
            <w:tcW w:w="1134"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c>
          <w:tcPr>
            <w:tcW w:w="993"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c>
          <w:tcPr>
            <w:tcW w:w="1146" w:type="dxa"/>
            <w:gridSpan w:val="4"/>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c>
          <w:tcPr>
            <w:tcW w:w="1134" w:type="dxa"/>
            <w:gridSpan w:val="3"/>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c>
          <w:tcPr>
            <w:tcW w:w="827" w:type="dxa"/>
            <w:gridSpan w:val="4"/>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100</w:t>
            </w:r>
          </w:p>
        </w:tc>
      </w:tr>
      <w:tr w:rsidR="00994571" w:rsidRPr="003C6671" w:rsidTr="00994571">
        <w:trPr>
          <w:gridAfter w:val="1"/>
          <w:wAfter w:w="10" w:type="dxa"/>
          <w:trHeight w:val="507"/>
        </w:trPr>
        <w:tc>
          <w:tcPr>
            <w:tcW w:w="534" w:type="dxa"/>
            <w:shd w:val="clear" w:color="auto" w:fill="FFFFFF" w:themeFill="background1"/>
          </w:tcPr>
          <w:p w:rsidR="0000213F" w:rsidRPr="003C6671" w:rsidRDefault="0000213F" w:rsidP="003C6671">
            <w:pPr>
              <w:rPr>
                <w:rFonts w:ascii="Times New Roman" w:hAnsi="Times New Roman"/>
              </w:rPr>
            </w:pPr>
            <w:r w:rsidRPr="003C6671">
              <w:rPr>
                <w:rFonts w:ascii="Times New Roman" w:hAnsi="Times New Roman"/>
              </w:rPr>
              <w:lastRenderedPageBreak/>
              <w:t>4.2</w:t>
            </w:r>
          </w:p>
        </w:tc>
        <w:tc>
          <w:tcPr>
            <w:tcW w:w="4400" w:type="dxa"/>
            <w:shd w:val="clear" w:color="auto" w:fill="FFFFFF" w:themeFill="background1"/>
          </w:tcPr>
          <w:p w:rsidR="0000213F" w:rsidRPr="003C6671" w:rsidRDefault="0000213F" w:rsidP="003C6671">
            <w:pPr>
              <w:jc w:val="both"/>
              <w:rPr>
                <w:rFonts w:ascii="Times New Roman" w:hAnsi="Times New Roman"/>
              </w:rPr>
            </w:pPr>
            <w:r w:rsidRPr="003C6671">
              <w:rPr>
                <w:rFonts w:ascii="Times New Roman" w:hAnsi="Times New Roman"/>
              </w:rPr>
              <w:t>Количество обновленных рабочих мест (обновление компьютерной техники);</w:t>
            </w:r>
          </w:p>
        </w:tc>
        <w:tc>
          <w:tcPr>
            <w:tcW w:w="861"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w:t>
            </w:r>
          </w:p>
        </w:tc>
        <w:tc>
          <w:tcPr>
            <w:tcW w:w="995"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w:t>
            </w:r>
          </w:p>
        </w:tc>
        <w:tc>
          <w:tcPr>
            <w:tcW w:w="1115"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5,5</w:t>
            </w:r>
          </w:p>
        </w:tc>
        <w:tc>
          <w:tcPr>
            <w:tcW w:w="1134"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6</w:t>
            </w:r>
          </w:p>
        </w:tc>
        <w:tc>
          <w:tcPr>
            <w:tcW w:w="1134"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6</w:t>
            </w:r>
          </w:p>
        </w:tc>
        <w:tc>
          <w:tcPr>
            <w:tcW w:w="993"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6</w:t>
            </w:r>
          </w:p>
        </w:tc>
        <w:tc>
          <w:tcPr>
            <w:tcW w:w="1146" w:type="dxa"/>
            <w:gridSpan w:val="4"/>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6</w:t>
            </w:r>
          </w:p>
        </w:tc>
        <w:tc>
          <w:tcPr>
            <w:tcW w:w="1134" w:type="dxa"/>
            <w:gridSpan w:val="3"/>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6</w:t>
            </w:r>
          </w:p>
        </w:tc>
        <w:tc>
          <w:tcPr>
            <w:tcW w:w="827" w:type="dxa"/>
            <w:gridSpan w:val="4"/>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6</w:t>
            </w:r>
          </w:p>
        </w:tc>
      </w:tr>
      <w:tr w:rsidR="00994571" w:rsidRPr="003C6671" w:rsidTr="00994571">
        <w:trPr>
          <w:gridAfter w:val="1"/>
          <w:wAfter w:w="10" w:type="dxa"/>
          <w:trHeight w:val="507"/>
        </w:trPr>
        <w:tc>
          <w:tcPr>
            <w:tcW w:w="534" w:type="dxa"/>
            <w:shd w:val="clear" w:color="auto" w:fill="FFFFFF" w:themeFill="background1"/>
          </w:tcPr>
          <w:p w:rsidR="0000213F" w:rsidRPr="003C6671" w:rsidRDefault="0000213F" w:rsidP="003C6671">
            <w:pPr>
              <w:rPr>
                <w:rFonts w:ascii="Times New Roman" w:hAnsi="Times New Roman"/>
              </w:rPr>
            </w:pPr>
            <w:r w:rsidRPr="003C6671">
              <w:rPr>
                <w:rFonts w:ascii="Times New Roman" w:hAnsi="Times New Roman"/>
              </w:rPr>
              <w:t>4.3</w:t>
            </w:r>
          </w:p>
        </w:tc>
        <w:tc>
          <w:tcPr>
            <w:tcW w:w="4400" w:type="dxa"/>
            <w:shd w:val="clear" w:color="auto" w:fill="FFFFFF" w:themeFill="background1"/>
          </w:tcPr>
          <w:p w:rsidR="0000213F" w:rsidRPr="003C6671" w:rsidRDefault="0000213F" w:rsidP="003C6671">
            <w:pPr>
              <w:jc w:val="both"/>
              <w:rPr>
                <w:rFonts w:ascii="Times New Roman" w:hAnsi="Times New Roman"/>
              </w:rPr>
            </w:pPr>
            <w:r w:rsidRPr="003C6671">
              <w:rPr>
                <w:rFonts w:ascii="Times New Roman" w:hAnsi="Times New Roman"/>
              </w:rPr>
              <w:t xml:space="preserve">Функционирование официального сайта администрации </w:t>
            </w:r>
            <w:r w:rsidR="002B395D" w:rsidRPr="003C6671">
              <w:rPr>
                <w:rFonts w:ascii="Times New Roman" w:hAnsi="Times New Roman"/>
              </w:rPr>
              <w:t>Слюдянского муниципального района</w:t>
            </w:r>
            <w:r w:rsidRPr="003C6671">
              <w:rPr>
                <w:rFonts w:ascii="Times New Roman" w:hAnsi="Times New Roman"/>
              </w:rPr>
              <w:t xml:space="preserve"> в соответствии с требованиями действующего законодательства (наличие замечаний)</w:t>
            </w:r>
          </w:p>
        </w:tc>
        <w:tc>
          <w:tcPr>
            <w:tcW w:w="861"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шт.</w:t>
            </w:r>
          </w:p>
        </w:tc>
        <w:tc>
          <w:tcPr>
            <w:tcW w:w="995"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w:t>
            </w:r>
          </w:p>
        </w:tc>
        <w:tc>
          <w:tcPr>
            <w:tcW w:w="1115"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18</w:t>
            </w:r>
          </w:p>
        </w:tc>
        <w:tc>
          <w:tcPr>
            <w:tcW w:w="1134"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0</w:t>
            </w:r>
          </w:p>
        </w:tc>
        <w:tc>
          <w:tcPr>
            <w:tcW w:w="1134"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0</w:t>
            </w:r>
          </w:p>
        </w:tc>
        <w:tc>
          <w:tcPr>
            <w:tcW w:w="993" w:type="dxa"/>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0</w:t>
            </w:r>
          </w:p>
        </w:tc>
        <w:tc>
          <w:tcPr>
            <w:tcW w:w="1146" w:type="dxa"/>
            <w:gridSpan w:val="4"/>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0</w:t>
            </w:r>
          </w:p>
        </w:tc>
        <w:tc>
          <w:tcPr>
            <w:tcW w:w="1134" w:type="dxa"/>
            <w:gridSpan w:val="3"/>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0</w:t>
            </w:r>
          </w:p>
        </w:tc>
        <w:tc>
          <w:tcPr>
            <w:tcW w:w="827" w:type="dxa"/>
            <w:gridSpan w:val="4"/>
            <w:shd w:val="clear" w:color="auto" w:fill="FFFFFF" w:themeFill="background1"/>
            <w:vAlign w:val="center"/>
          </w:tcPr>
          <w:p w:rsidR="0000213F" w:rsidRPr="003C6671" w:rsidRDefault="0000213F" w:rsidP="003C6671">
            <w:pPr>
              <w:jc w:val="center"/>
              <w:rPr>
                <w:rFonts w:ascii="Times New Roman" w:hAnsi="Times New Roman"/>
              </w:rPr>
            </w:pPr>
            <w:r w:rsidRPr="003C6671">
              <w:rPr>
                <w:rFonts w:ascii="Times New Roman" w:hAnsi="Times New Roman"/>
              </w:rPr>
              <w:t>0</w:t>
            </w:r>
          </w:p>
        </w:tc>
      </w:tr>
      <w:tr w:rsidR="00994571" w:rsidRPr="003C6671" w:rsidTr="00994571">
        <w:trPr>
          <w:gridAfter w:val="2"/>
          <w:wAfter w:w="20" w:type="dxa"/>
          <w:trHeight w:val="507"/>
        </w:trPr>
        <w:tc>
          <w:tcPr>
            <w:tcW w:w="14263" w:type="dxa"/>
            <w:gridSpan w:val="18"/>
            <w:tcBorders>
              <w:bottom w:val="single" w:sz="4" w:space="0" w:color="auto"/>
            </w:tcBorders>
            <w:shd w:val="clear" w:color="auto" w:fill="FFFFFF" w:themeFill="background1"/>
          </w:tcPr>
          <w:p w:rsidR="00796BA1" w:rsidRPr="003C6671" w:rsidRDefault="00796BA1" w:rsidP="00E137FF">
            <w:pPr>
              <w:rPr>
                <w:rFonts w:ascii="Times New Roman" w:hAnsi="Times New Roman"/>
                <w:b/>
              </w:rPr>
            </w:pPr>
            <w:r w:rsidRPr="003C6671">
              <w:rPr>
                <w:rFonts w:ascii="Times New Roman" w:hAnsi="Times New Roman"/>
                <w:b/>
              </w:rPr>
              <w:t>Подпрограмма 5. «Информационное освещение деятельности органов местного самоуправления Слю</w:t>
            </w:r>
            <w:r w:rsidR="00E137FF">
              <w:rPr>
                <w:rFonts w:ascii="Times New Roman" w:hAnsi="Times New Roman"/>
                <w:b/>
              </w:rPr>
              <w:t>дянского муниципального района»</w:t>
            </w:r>
          </w:p>
        </w:tc>
      </w:tr>
      <w:tr w:rsidR="00994571" w:rsidRPr="003C6671" w:rsidTr="00994571">
        <w:trPr>
          <w:trHeight w:val="507"/>
        </w:trPr>
        <w:tc>
          <w:tcPr>
            <w:tcW w:w="534" w:type="dxa"/>
            <w:tcBorders>
              <w:bottom w:val="single" w:sz="4" w:space="0" w:color="auto"/>
            </w:tcBorders>
            <w:shd w:val="clear" w:color="auto" w:fill="FFFFFF" w:themeFill="background1"/>
          </w:tcPr>
          <w:p w:rsidR="007675D5" w:rsidRPr="003C6671" w:rsidRDefault="007675D5" w:rsidP="003C6671">
            <w:pPr>
              <w:rPr>
                <w:rFonts w:ascii="Times New Roman" w:hAnsi="Times New Roman"/>
              </w:rPr>
            </w:pPr>
            <w:r w:rsidRPr="003C6671">
              <w:rPr>
                <w:rFonts w:ascii="Times New Roman" w:hAnsi="Times New Roman"/>
              </w:rPr>
              <w:t>5.1</w:t>
            </w:r>
          </w:p>
        </w:tc>
        <w:tc>
          <w:tcPr>
            <w:tcW w:w="4400" w:type="dxa"/>
            <w:tcBorders>
              <w:bottom w:val="single" w:sz="4" w:space="0" w:color="auto"/>
            </w:tcBorders>
            <w:shd w:val="clear" w:color="auto" w:fill="FFFFFF" w:themeFill="background1"/>
          </w:tcPr>
          <w:p w:rsidR="007675D5" w:rsidRPr="003C6671" w:rsidRDefault="007675D5" w:rsidP="003C6671">
            <w:pPr>
              <w:rPr>
                <w:rFonts w:ascii="Times New Roman" w:hAnsi="Times New Roman"/>
                <w:b/>
              </w:rPr>
            </w:pPr>
            <w:r w:rsidRPr="003C6671">
              <w:rPr>
                <w:rFonts w:ascii="Times New Roman" w:hAnsi="Times New Roman"/>
                <w:lang w:eastAsia="ru-RU"/>
              </w:rPr>
              <w:t>Общее количество подписчиков газеты "Славное море".</w:t>
            </w:r>
          </w:p>
        </w:tc>
        <w:tc>
          <w:tcPr>
            <w:tcW w:w="861" w:type="dxa"/>
            <w:tcBorders>
              <w:bottom w:val="single" w:sz="4" w:space="0" w:color="auto"/>
            </w:tcBorders>
            <w:shd w:val="clear" w:color="auto" w:fill="FFFFFF" w:themeFill="background1"/>
            <w:vAlign w:val="center"/>
          </w:tcPr>
          <w:p w:rsidR="007675D5" w:rsidRPr="003C6671" w:rsidRDefault="007675D5" w:rsidP="003C6671">
            <w:pPr>
              <w:jc w:val="center"/>
              <w:rPr>
                <w:rFonts w:ascii="Times New Roman" w:hAnsi="Times New Roman"/>
              </w:rPr>
            </w:pPr>
            <w:r w:rsidRPr="003C6671">
              <w:rPr>
                <w:rFonts w:ascii="Times New Roman" w:hAnsi="Times New Roman"/>
              </w:rPr>
              <w:t>чел.</w:t>
            </w:r>
          </w:p>
        </w:tc>
        <w:tc>
          <w:tcPr>
            <w:tcW w:w="995" w:type="dxa"/>
            <w:tcBorders>
              <w:bottom w:val="single" w:sz="4" w:space="0" w:color="auto"/>
            </w:tcBorders>
            <w:shd w:val="clear" w:color="auto" w:fill="FFFFFF" w:themeFill="background1"/>
            <w:vAlign w:val="center"/>
          </w:tcPr>
          <w:p w:rsidR="007675D5" w:rsidRPr="003C6671" w:rsidRDefault="007675D5" w:rsidP="003C6671">
            <w:pPr>
              <w:jc w:val="center"/>
              <w:rPr>
                <w:rFonts w:ascii="Times New Roman" w:hAnsi="Times New Roman"/>
              </w:rPr>
            </w:pPr>
            <w:r w:rsidRPr="003C6671">
              <w:rPr>
                <w:rFonts w:ascii="Times New Roman" w:hAnsi="Times New Roman"/>
              </w:rPr>
              <w:t>935</w:t>
            </w:r>
          </w:p>
        </w:tc>
        <w:tc>
          <w:tcPr>
            <w:tcW w:w="1115" w:type="dxa"/>
            <w:tcBorders>
              <w:bottom w:val="single" w:sz="4" w:space="0" w:color="auto"/>
            </w:tcBorders>
            <w:shd w:val="clear" w:color="auto" w:fill="FFFFFF" w:themeFill="background1"/>
            <w:vAlign w:val="center"/>
          </w:tcPr>
          <w:p w:rsidR="007675D5" w:rsidRPr="003C6671" w:rsidRDefault="007675D5" w:rsidP="003C6671">
            <w:pPr>
              <w:jc w:val="center"/>
              <w:rPr>
                <w:rFonts w:ascii="Times New Roman" w:hAnsi="Times New Roman"/>
              </w:rPr>
            </w:pPr>
            <w:r w:rsidRPr="003C6671">
              <w:rPr>
                <w:rFonts w:ascii="Times New Roman" w:hAnsi="Times New Roman"/>
              </w:rPr>
              <w:t>1300</w:t>
            </w:r>
          </w:p>
        </w:tc>
        <w:tc>
          <w:tcPr>
            <w:tcW w:w="1134"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1300</w:t>
            </w:r>
          </w:p>
        </w:tc>
        <w:tc>
          <w:tcPr>
            <w:tcW w:w="1134"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1300</w:t>
            </w:r>
          </w:p>
        </w:tc>
        <w:tc>
          <w:tcPr>
            <w:tcW w:w="993"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1300</w:t>
            </w:r>
          </w:p>
        </w:tc>
        <w:tc>
          <w:tcPr>
            <w:tcW w:w="965"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1300</w:t>
            </w:r>
          </w:p>
        </w:tc>
        <w:tc>
          <w:tcPr>
            <w:tcW w:w="1334" w:type="dxa"/>
            <w:gridSpan w:val="7"/>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1300</w:t>
            </w:r>
          </w:p>
        </w:tc>
        <w:tc>
          <w:tcPr>
            <w:tcW w:w="818" w:type="dxa"/>
            <w:gridSpan w:val="4"/>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1300</w:t>
            </w:r>
          </w:p>
        </w:tc>
      </w:tr>
      <w:tr w:rsidR="00994571" w:rsidRPr="003C6671" w:rsidTr="00994571">
        <w:trPr>
          <w:trHeight w:val="507"/>
        </w:trPr>
        <w:tc>
          <w:tcPr>
            <w:tcW w:w="534" w:type="dxa"/>
            <w:tcBorders>
              <w:bottom w:val="single" w:sz="4" w:space="0" w:color="auto"/>
            </w:tcBorders>
            <w:shd w:val="clear" w:color="auto" w:fill="FFFFFF" w:themeFill="background1"/>
          </w:tcPr>
          <w:p w:rsidR="007675D5" w:rsidRPr="003C6671" w:rsidRDefault="007675D5" w:rsidP="003C6671">
            <w:pPr>
              <w:rPr>
                <w:rFonts w:ascii="Times New Roman" w:hAnsi="Times New Roman"/>
              </w:rPr>
            </w:pPr>
            <w:r w:rsidRPr="003C6671">
              <w:rPr>
                <w:rFonts w:ascii="Times New Roman" w:hAnsi="Times New Roman"/>
              </w:rPr>
              <w:t>5.2</w:t>
            </w:r>
          </w:p>
        </w:tc>
        <w:tc>
          <w:tcPr>
            <w:tcW w:w="4400" w:type="dxa"/>
            <w:tcBorders>
              <w:bottom w:val="single" w:sz="4" w:space="0" w:color="auto"/>
            </w:tcBorders>
            <w:shd w:val="clear" w:color="auto" w:fill="FFFFFF" w:themeFill="background1"/>
          </w:tcPr>
          <w:p w:rsidR="007675D5" w:rsidRPr="003C6671" w:rsidRDefault="007675D5" w:rsidP="003C6671">
            <w:pPr>
              <w:rPr>
                <w:rFonts w:ascii="Times New Roman" w:hAnsi="Times New Roman"/>
                <w:lang w:eastAsia="ru-RU"/>
              </w:rPr>
            </w:pPr>
            <w:r w:rsidRPr="003C6671">
              <w:rPr>
                <w:rFonts w:ascii="Times New Roman" w:hAnsi="Times New Roman"/>
              </w:rPr>
              <w:t>Объем печатной площади для</w:t>
            </w:r>
            <w:r w:rsidRPr="003C6671">
              <w:rPr>
                <w:rFonts w:ascii="Times New Roman" w:hAnsi="Times New Roman"/>
                <w:lang w:eastAsia="ru-RU"/>
              </w:rPr>
              <w:t xml:space="preserve"> </w:t>
            </w:r>
            <w:r w:rsidRPr="003C6671">
              <w:rPr>
                <w:rFonts w:ascii="Times New Roman" w:hAnsi="Times New Roman"/>
              </w:rPr>
              <w:t>публикации  материалов   о</w:t>
            </w:r>
            <w:r w:rsidRPr="003C6671">
              <w:rPr>
                <w:rFonts w:ascii="Times New Roman" w:hAnsi="Times New Roman"/>
                <w:lang w:eastAsia="ru-RU"/>
              </w:rPr>
              <w:t xml:space="preserve"> деятельности органов местного самоуправления в газете «Славное море».</w:t>
            </w:r>
          </w:p>
        </w:tc>
        <w:tc>
          <w:tcPr>
            <w:tcW w:w="861" w:type="dxa"/>
            <w:tcBorders>
              <w:bottom w:val="single" w:sz="4" w:space="0" w:color="auto"/>
            </w:tcBorders>
            <w:shd w:val="clear" w:color="auto" w:fill="FFFFFF" w:themeFill="background1"/>
            <w:vAlign w:val="center"/>
          </w:tcPr>
          <w:p w:rsidR="007675D5" w:rsidRPr="003C6671" w:rsidRDefault="007675D5" w:rsidP="003C6671">
            <w:pPr>
              <w:jc w:val="center"/>
              <w:rPr>
                <w:rFonts w:ascii="Times New Roman" w:hAnsi="Times New Roman"/>
              </w:rPr>
            </w:pPr>
            <w:proofErr w:type="spellStart"/>
            <w:r w:rsidRPr="003C6671">
              <w:rPr>
                <w:rFonts w:ascii="Times New Roman" w:hAnsi="Times New Roman"/>
              </w:rPr>
              <w:t>кв</w:t>
            </w:r>
            <w:proofErr w:type="gramStart"/>
            <w:r w:rsidRPr="003C6671">
              <w:rPr>
                <w:rFonts w:ascii="Times New Roman" w:hAnsi="Times New Roman"/>
              </w:rPr>
              <w:t>.с</w:t>
            </w:r>
            <w:proofErr w:type="gramEnd"/>
            <w:r w:rsidRPr="003C6671">
              <w:rPr>
                <w:rFonts w:ascii="Times New Roman" w:hAnsi="Times New Roman"/>
              </w:rPr>
              <w:t>м</w:t>
            </w:r>
            <w:proofErr w:type="spellEnd"/>
          </w:p>
        </w:tc>
        <w:tc>
          <w:tcPr>
            <w:tcW w:w="995" w:type="dxa"/>
            <w:tcBorders>
              <w:bottom w:val="single" w:sz="4" w:space="0" w:color="auto"/>
            </w:tcBorders>
            <w:shd w:val="clear" w:color="auto" w:fill="FFFFFF" w:themeFill="background1"/>
            <w:vAlign w:val="center"/>
          </w:tcPr>
          <w:p w:rsidR="007675D5" w:rsidRPr="003C6671" w:rsidRDefault="007675D5" w:rsidP="003C6671">
            <w:pPr>
              <w:jc w:val="center"/>
              <w:rPr>
                <w:rFonts w:ascii="Times New Roman" w:hAnsi="Times New Roman"/>
              </w:rPr>
            </w:pPr>
            <w:r w:rsidRPr="003C6671">
              <w:rPr>
                <w:rFonts w:ascii="Times New Roman" w:hAnsi="Times New Roman"/>
              </w:rPr>
              <w:t>72623</w:t>
            </w:r>
          </w:p>
        </w:tc>
        <w:tc>
          <w:tcPr>
            <w:tcW w:w="1115" w:type="dxa"/>
            <w:tcBorders>
              <w:bottom w:val="single" w:sz="4" w:space="0" w:color="auto"/>
            </w:tcBorders>
            <w:shd w:val="clear" w:color="auto" w:fill="FFFFFF" w:themeFill="background1"/>
            <w:vAlign w:val="center"/>
          </w:tcPr>
          <w:p w:rsidR="007675D5" w:rsidRPr="003C6671" w:rsidRDefault="007675D5" w:rsidP="003C6671">
            <w:pPr>
              <w:jc w:val="center"/>
              <w:rPr>
                <w:rFonts w:ascii="Times New Roman" w:hAnsi="Times New Roman"/>
              </w:rPr>
            </w:pPr>
            <w:r w:rsidRPr="003C6671">
              <w:rPr>
                <w:rFonts w:ascii="Times New Roman" w:hAnsi="Times New Roman"/>
              </w:rPr>
              <w:t>82298</w:t>
            </w:r>
          </w:p>
        </w:tc>
        <w:tc>
          <w:tcPr>
            <w:tcW w:w="1134"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82298</w:t>
            </w:r>
          </w:p>
        </w:tc>
        <w:tc>
          <w:tcPr>
            <w:tcW w:w="1134"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82298</w:t>
            </w:r>
          </w:p>
        </w:tc>
        <w:tc>
          <w:tcPr>
            <w:tcW w:w="993"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82298</w:t>
            </w:r>
          </w:p>
        </w:tc>
        <w:tc>
          <w:tcPr>
            <w:tcW w:w="965" w:type="dxa"/>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82298</w:t>
            </w:r>
          </w:p>
        </w:tc>
        <w:tc>
          <w:tcPr>
            <w:tcW w:w="1334" w:type="dxa"/>
            <w:gridSpan w:val="7"/>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82298</w:t>
            </w:r>
          </w:p>
        </w:tc>
        <w:tc>
          <w:tcPr>
            <w:tcW w:w="818" w:type="dxa"/>
            <w:gridSpan w:val="4"/>
            <w:tcBorders>
              <w:bottom w:val="single" w:sz="4" w:space="0" w:color="auto"/>
            </w:tcBorders>
            <w:shd w:val="clear" w:color="auto" w:fill="FFFFFF" w:themeFill="background1"/>
            <w:vAlign w:val="center"/>
          </w:tcPr>
          <w:p w:rsidR="007675D5" w:rsidRPr="003C6671" w:rsidRDefault="007675D5" w:rsidP="003C6671">
            <w:pPr>
              <w:jc w:val="center"/>
            </w:pPr>
            <w:r w:rsidRPr="003C6671">
              <w:rPr>
                <w:rFonts w:ascii="Times New Roman" w:hAnsi="Times New Roman"/>
              </w:rPr>
              <w:t>82298</w:t>
            </w:r>
          </w:p>
        </w:tc>
      </w:tr>
      <w:tr w:rsidR="00994571" w:rsidRPr="003C6671" w:rsidTr="00994571">
        <w:trPr>
          <w:gridAfter w:val="2"/>
          <w:wAfter w:w="20" w:type="dxa"/>
          <w:trHeight w:val="507"/>
        </w:trPr>
        <w:tc>
          <w:tcPr>
            <w:tcW w:w="14263" w:type="dxa"/>
            <w:gridSpan w:val="18"/>
            <w:shd w:val="clear" w:color="auto" w:fill="FFFFFF" w:themeFill="background1"/>
          </w:tcPr>
          <w:p w:rsidR="00796BA1" w:rsidRPr="003C6671" w:rsidRDefault="00796BA1" w:rsidP="00E137FF">
            <w:pPr>
              <w:rPr>
                <w:rFonts w:ascii="Times New Roman" w:hAnsi="Times New Roman"/>
                <w:b/>
              </w:rPr>
            </w:pPr>
            <w:r w:rsidRPr="003C6671">
              <w:rPr>
                <w:rFonts w:ascii="Times New Roman" w:hAnsi="Times New Roman"/>
                <w:b/>
              </w:rPr>
              <w:t xml:space="preserve">Подпрограмма 6. «Осуществление функций управления в сфере образования и культуры в Слюдянском муниципальном районе» </w:t>
            </w:r>
          </w:p>
        </w:tc>
      </w:tr>
      <w:tr w:rsidR="00994571" w:rsidRPr="003C6671" w:rsidTr="00994571">
        <w:trPr>
          <w:gridAfter w:val="2"/>
          <w:wAfter w:w="20" w:type="dxa"/>
          <w:trHeight w:val="507"/>
        </w:trPr>
        <w:tc>
          <w:tcPr>
            <w:tcW w:w="534" w:type="dxa"/>
            <w:shd w:val="clear" w:color="auto" w:fill="FFFFFF" w:themeFill="background1"/>
          </w:tcPr>
          <w:p w:rsidR="002F6C61" w:rsidRPr="003C6671" w:rsidRDefault="002F6C61" w:rsidP="003C6671">
            <w:pPr>
              <w:rPr>
                <w:rFonts w:ascii="Times New Roman" w:hAnsi="Times New Roman"/>
              </w:rPr>
            </w:pPr>
            <w:r w:rsidRPr="003C6671">
              <w:rPr>
                <w:rFonts w:ascii="Times New Roman" w:hAnsi="Times New Roman"/>
              </w:rPr>
              <w:t>6.1</w:t>
            </w:r>
          </w:p>
          <w:p w:rsidR="002F6C61" w:rsidRPr="003C6671" w:rsidRDefault="002F6C61" w:rsidP="003C6671">
            <w:pPr>
              <w:rPr>
                <w:rFonts w:ascii="Times New Roman" w:hAnsi="Times New Roman"/>
              </w:rPr>
            </w:pPr>
          </w:p>
        </w:tc>
        <w:tc>
          <w:tcPr>
            <w:tcW w:w="4400" w:type="dxa"/>
            <w:shd w:val="clear" w:color="auto" w:fill="FFFFFF" w:themeFill="background1"/>
          </w:tcPr>
          <w:p w:rsidR="002F6C61" w:rsidRPr="003C6671" w:rsidRDefault="002F6C61" w:rsidP="003C6671">
            <w:pPr>
              <w:rPr>
                <w:rFonts w:ascii="Times New Roman" w:hAnsi="Times New Roman"/>
              </w:rPr>
            </w:pPr>
            <w:r w:rsidRPr="003C6671">
              <w:rPr>
                <w:rFonts w:ascii="Times New Roman" w:hAnsi="Times New Roman"/>
              </w:rPr>
              <w:t xml:space="preserve">Прием заявлений, постановка на учет и выдача направлений на зачисление детей в образовательные организации, реализующие образовательную программу дошкольного образования, находящиеся на территории </w:t>
            </w:r>
            <w:r w:rsidR="00A83D69" w:rsidRPr="003C6671">
              <w:rPr>
                <w:rFonts w:ascii="Times New Roman" w:hAnsi="Times New Roman"/>
              </w:rPr>
              <w:t>Слюдянского муниципального района</w:t>
            </w:r>
          </w:p>
        </w:tc>
        <w:tc>
          <w:tcPr>
            <w:tcW w:w="861"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кол-во</w:t>
            </w:r>
          </w:p>
        </w:tc>
        <w:tc>
          <w:tcPr>
            <w:tcW w:w="995"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1189</w:t>
            </w:r>
          </w:p>
        </w:tc>
        <w:tc>
          <w:tcPr>
            <w:tcW w:w="1115"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1200</w:t>
            </w:r>
          </w:p>
        </w:tc>
        <w:tc>
          <w:tcPr>
            <w:tcW w:w="1134"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1200</w:t>
            </w:r>
          </w:p>
        </w:tc>
        <w:tc>
          <w:tcPr>
            <w:tcW w:w="1134"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1200</w:t>
            </w:r>
          </w:p>
        </w:tc>
        <w:tc>
          <w:tcPr>
            <w:tcW w:w="993"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1200</w:t>
            </w:r>
          </w:p>
        </w:tc>
        <w:tc>
          <w:tcPr>
            <w:tcW w:w="1136" w:type="dxa"/>
            <w:gridSpan w:val="3"/>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1200</w:t>
            </w:r>
          </w:p>
        </w:tc>
        <w:tc>
          <w:tcPr>
            <w:tcW w:w="1134" w:type="dxa"/>
            <w:gridSpan w:val="3"/>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1200</w:t>
            </w:r>
          </w:p>
        </w:tc>
        <w:tc>
          <w:tcPr>
            <w:tcW w:w="827" w:type="dxa"/>
            <w:gridSpan w:val="4"/>
            <w:shd w:val="clear" w:color="auto" w:fill="FFFFFF" w:themeFill="background1"/>
          </w:tcPr>
          <w:p w:rsidR="002F6C61" w:rsidRPr="003C6671" w:rsidRDefault="002F6C61" w:rsidP="003C6671">
            <w:pPr>
              <w:jc w:val="center"/>
              <w:rPr>
                <w:rFonts w:ascii="Times New Roman" w:hAnsi="Times New Roman"/>
              </w:rPr>
            </w:pPr>
          </w:p>
          <w:p w:rsidR="002F6C61" w:rsidRPr="003C6671" w:rsidRDefault="002F6C61" w:rsidP="003C6671">
            <w:pPr>
              <w:jc w:val="center"/>
              <w:rPr>
                <w:rFonts w:ascii="Times New Roman" w:hAnsi="Times New Roman"/>
              </w:rPr>
            </w:pPr>
          </w:p>
          <w:p w:rsidR="002F6C61" w:rsidRPr="003C6671" w:rsidRDefault="002F6C61" w:rsidP="003C6671">
            <w:pPr>
              <w:jc w:val="center"/>
              <w:rPr>
                <w:rFonts w:ascii="Times New Roman" w:hAnsi="Times New Roman"/>
              </w:rPr>
            </w:pPr>
          </w:p>
          <w:p w:rsidR="002F6C61" w:rsidRPr="003C6671" w:rsidRDefault="002F6C61" w:rsidP="003C6671">
            <w:pPr>
              <w:rPr>
                <w:rFonts w:ascii="Times New Roman" w:hAnsi="Times New Roman"/>
              </w:rPr>
            </w:pPr>
            <w:r w:rsidRPr="003C6671">
              <w:rPr>
                <w:rFonts w:ascii="Times New Roman" w:hAnsi="Times New Roman"/>
              </w:rPr>
              <w:t>1200</w:t>
            </w:r>
          </w:p>
        </w:tc>
      </w:tr>
      <w:tr w:rsidR="00994571" w:rsidRPr="003C6671" w:rsidTr="00994571">
        <w:trPr>
          <w:gridAfter w:val="2"/>
          <w:wAfter w:w="20" w:type="dxa"/>
          <w:trHeight w:val="278"/>
        </w:trPr>
        <w:tc>
          <w:tcPr>
            <w:tcW w:w="534" w:type="dxa"/>
            <w:shd w:val="clear" w:color="auto" w:fill="FFFFFF" w:themeFill="background1"/>
          </w:tcPr>
          <w:p w:rsidR="002F6C61" w:rsidRPr="003C6671" w:rsidRDefault="002F6C61" w:rsidP="003C6671">
            <w:pPr>
              <w:rPr>
                <w:rFonts w:ascii="Times New Roman" w:hAnsi="Times New Roman"/>
              </w:rPr>
            </w:pPr>
            <w:r w:rsidRPr="003C6671">
              <w:rPr>
                <w:rFonts w:ascii="Times New Roman" w:hAnsi="Times New Roman"/>
              </w:rPr>
              <w:t>6.2</w:t>
            </w:r>
          </w:p>
        </w:tc>
        <w:tc>
          <w:tcPr>
            <w:tcW w:w="4400" w:type="dxa"/>
            <w:shd w:val="clear" w:color="auto" w:fill="FFFFFF" w:themeFill="background1"/>
          </w:tcPr>
          <w:p w:rsidR="002F6C61" w:rsidRPr="003C6671" w:rsidRDefault="002F6C61" w:rsidP="003C6671">
            <w:pPr>
              <w:snapToGrid w:val="0"/>
              <w:jc w:val="both"/>
              <w:rPr>
                <w:rFonts w:ascii="Times New Roman" w:hAnsi="Times New Roman"/>
              </w:rPr>
            </w:pPr>
            <w:r w:rsidRPr="003C6671">
              <w:rPr>
                <w:rFonts w:ascii="Times New Roman" w:hAnsi="Times New Roman"/>
              </w:rPr>
              <w:t xml:space="preserve">Выдача разрешений на вступление в брак несовершеннолетним лицам, проживающим на территории муниципального </w:t>
            </w:r>
            <w:r w:rsidR="00A83D69" w:rsidRPr="003C6671">
              <w:rPr>
                <w:rFonts w:ascii="Times New Roman" w:hAnsi="Times New Roman"/>
              </w:rPr>
              <w:t>района</w:t>
            </w:r>
            <w:r w:rsidRPr="003C6671">
              <w:rPr>
                <w:rFonts w:ascii="Times New Roman" w:hAnsi="Times New Roman"/>
              </w:rPr>
              <w:t>, достигшим возраста шестнадцати лет, при наличии уважительных причин</w:t>
            </w:r>
          </w:p>
        </w:tc>
        <w:tc>
          <w:tcPr>
            <w:tcW w:w="861" w:type="dxa"/>
            <w:shd w:val="clear" w:color="auto" w:fill="FFFFFF" w:themeFill="background1"/>
            <w:vAlign w:val="center"/>
          </w:tcPr>
          <w:p w:rsidR="002F6C61" w:rsidRPr="003C6671" w:rsidRDefault="002F6C61" w:rsidP="003C6671">
            <w:pPr>
              <w:jc w:val="center"/>
              <w:rPr>
                <w:rFonts w:ascii="Times New Roman" w:hAnsi="Times New Roman"/>
                <w:b/>
              </w:rPr>
            </w:pPr>
            <w:r w:rsidRPr="003C6671">
              <w:rPr>
                <w:rFonts w:ascii="Times New Roman" w:hAnsi="Times New Roman"/>
              </w:rPr>
              <w:t>кол-во</w:t>
            </w:r>
          </w:p>
        </w:tc>
        <w:tc>
          <w:tcPr>
            <w:tcW w:w="995"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7</w:t>
            </w:r>
          </w:p>
        </w:tc>
        <w:tc>
          <w:tcPr>
            <w:tcW w:w="1115"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2</w:t>
            </w:r>
          </w:p>
        </w:tc>
        <w:tc>
          <w:tcPr>
            <w:tcW w:w="1134"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5</w:t>
            </w:r>
          </w:p>
        </w:tc>
        <w:tc>
          <w:tcPr>
            <w:tcW w:w="1134"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5</w:t>
            </w:r>
          </w:p>
        </w:tc>
        <w:tc>
          <w:tcPr>
            <w:tcW w:w="993" w:type="dxa"/>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5</w:t>
            </w:r>
          </w:p>
        </w:tc>
        <w:tc>
          <w:tcPr>
            <w:tcW w:w="1136" w:type="dxa"/>
            <w:gridSpan w:val="3"/>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5</w:t>
            </w:r>
          </w:p>
        </w:tc>
        <w:tc>
          <w:tcPr>
            <w:tcW w:w="1134" w:type="dxa"/>
            <w:gridSpan w:val="3"/>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5</w:t>
            </w:r>
          </w:p>
        </w:tc>
        <w:tc>
          <w:tcPr>
            <w:tcW w:w="827" w:type="dxa"/>
            <w:gridSpan w:val="4"/>
            <w:shd w:val="clear" w:color="auto" w:fill="FFFFFF" w:themeFill="background1"/>
            <w:vAlign w:val="center"/>
          </w:tcPr>
          <w:p w:rsidR="002F6C61" w:rsidRPr="003C6671" w:rsidRDefault="002F6C61" w:rsidP="003C6671">
            <w:pPr>
              <w:jc w:val="center"/>
              <w:rPr>
                <w:rFonts w:ascii="Times New Roman" w:hAnsi="Times New Roman"/>
              </w:rPr>
            </w:pPr>
            <w:r w:rsidRPr="003C6671">
              <w:rPr>
                <w:rFonts w:ascii="Times New Roman" w:hAnsi="Times New Roman"/>
              </w:rPr>
              <w:t>5</w:t>
            </w:r>
          </w:p>
        </w:tc>
      </w:tr>
      <w:tr w:rsidR="00994571" w:rsidRPr="003C6671" w:rsidTr="00994571">
        <w:trPr>
          <w:gridAfter w:val="2"/>
          <w:wAfter w:w="20" w:type="dxa"/>
          <w:trHeight w:val="316"/>
        </w:trPr>
        <w:tc>
          <w:tcPr>
            <w:tcW w:w="14263" w:type="dxa"/>
            <w:gridSpan w:val="18"/>
            <w:shd w:val="clear" w:color="auto" w:fill="FFFFFF" w:themeFill="background1"/>
          </w:tcPr>
          <w:p w:rsidR="00796BA1" w:rsidRPr="003C6671" w:rsidRDefault="00796BA1" w:rsidP="00E137FF">
            <w:pPr>
              <w:rPr>
                <w:rFonts w:ascii="Times New Roman" w:hAnsi="Times New Roman"/>
                <w:b/>
              </w:rPr>
            </w:pPr>
            <w:r w:rsidRPr="003C6671">
              <w:rPr>
                <w:rFonts w:ascii="Times New Roman" w:hAnsi="Times New Roman"/>
                <w:b/>
              </w:rPr>
              <w:t>Подпрограмма 7. «Предоставление гражданам субсидий на оплату жилых пом</w:t>
            </w:r>
            <w:r w:rsidR="00E137FF">
              <w:rPr>
                <w:rFonts w:ascii="Times New Roman" w:hAnsi="Times New Roman"/>
                <w:b/>
              </w:rPr>
              <w:t>ещений и коммунальных услуг»</w:t>
            </w:r>
          </w:p>
        </w:tc>
      </w:tr>
      <w:tr w:rsidR="00994571" w:rsidRPr="003C6671" w:rsidTr="00994571">
        <w:trPr>
          <w:gridAfter w:val="2"/>
          <w:wAfter w:w="20" w:type="dxa"/>
          <w:trHeight w:val="507"/>
        </w:trPr>
        <w:tc>
          <w:tcPr>
            <w:tcW w:w="534" w:type="dxa"/>
            <w:shd w:val="clear" w:color="auto" w:fill="FFFFFF" w:themeFill="background1"/>
          </w:tcPr>
          <w:p w:rsidR="00CC3F11" w:rsidRPr="003C6671" w:rsidRDefault="00CC3F11" w:rsidP="003C6671">
            <w:pPr>
              <w:rPr>
                <w:rFonts w:ascii="Times New Roman" w:hAnsi="Times New Roman"/>
              </w:rPr>
            </w:pPr>
            <w:r w:rsidRPr="003C6671">
              <w:rPr>
                <w:rFonts w:ascii="Times New Roman" w:hAnsi="Times New Roman"/>
              </w:rPr>
              <w:t>7.1</w:t>
            </w:r>
          </w:p>
        </w:tc>
        <w:tc>
          <w:tcPr>
            <w:tcW w:w="4400" w:type="dxa"/>
            <w:shd w:val="clear" w:color="auto" w:fill="FFFFFF" w:themeFill="background1"/>
          </w:tcPr>
          <w:p w:rsidR="00CC3F11" w:rsidRPr="003C6671" w:rsidRDefault="00CC3F11" w:rsidP="003C6671">
            <w:pPr>
              <w:rPr>
                <w:rFonts w:ascii="Times New Roman" w:hAnsi="Times New Roman"/>
              </w:rPr>
            </w:pPr>
            <w:r w:rsidRPr="003C6671">
              <w:rPr>
                <w:rFonts w:ascii="Times New Roman" w:hAnsi="Times New Roman"/>
              </w:rPr>
              <w:t>Количество принятых заявлений на предоставление субсидий на оплату жилых помещений и коммунальных услуг, ед.</w:t>
            </w:r>
          </w:p>
        </w:tc>
        <w:tc>
          <w:tcPr>
            <w:tcW w:w="861" w:type="dxa"/>
            <w:shd w:val="clear" w:color="auto" w:fill="FFFFFF" w:themeFill="background1"/>
          </w:tcPr>
          <w:p w:rsidR="00CC3F11" w:rsidRPr="003C6671" w:rsidRDefault="00CC3F11" w:rsidP="003C6671">
            <w:pPr>
              <w:jc w:val="center"/>
              <w:rPr>
                <w:rFonts w:ascii="Times New Roman" w:hAnsi="Times New Roman"/>
              </w:rPr>
            </w:pPr>
          </w:p>
          <w:p w:rsidR="00994571" w:rsidRPr="003C6671" w:rsidRDefault="00994571" w:rsidP="003C6671">
            <w:pPr>
              <w:jc w:val="center"/>
              <w:rPr>
                <w:rFonts w:ascii="Times New Roman" w:hAnsi="Times New Roman"/>
              </w:rPr>
            </w:pPr>
            <w:r w:rsidRPr="003C6671">
              <w:rPr>
                <w:rFonts w:ascii="Times New Roman" w:hAnsi="Times New Roman"/>
              </w:rPr>
              <w:t>ед.</w:t>
            </w:r>
          </w:p>
        </w:tc>
        <w:tc>
          <w:tcPr>
            <w:tcW w:w="995" w:type="dxa"/>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3257</w:t>
            </w:r>
          </w:p>
        </w:tc>
        <w:tc>
          <w:tcPr>
            <w:tcW w:w="1115" w:type="dxa"/>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2926</w:t>
            </w:r>
          </w:p>
        </w:tc>
        <w:tc>
          <w:tcPr>
            <w:tcW w:w="1134" w:type="dxa"/>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3100</w:t>
            </w:r>
          </w:p>
        </w:tc>
        <w:tc>
          <w:tcPr>
            <w:tcW w:w="1134" w:type="dxa"/>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3150</w:t>
            </w:r>
          </w:p>
        </w:tc>
        <w:tc>
          <w:tcPr>
            <w:tcW w:w="993" w:type="dxa"/>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3180</w:t>
            </w:r>
          </w:p>
        </w:tc>
        <w:tc>
          <w:tcPr>
            <w:tcW w:w="1136" w:type="dxa"/>
            <w:gridSpan w:val="3"/>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3190</w:t>
            </w:r>
          </w:p>
        </w:tc>
        <w:tc>
          <w:tcPr>
            <w:tcW w:w="1134" w:type="dxa"/>
            <w:gridSpan w:val="3"/>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3200</w:t>
            </w:r>
          </w:p>
        </w:tc>
        <w:tc>
          <w:tcPr>
            <w:tcW w:w="827" w:type="dxa"/>
            <w:gridSpan w:val="4"/>
            <w:shd w:val="clear" w:color="auto" w:fill="FFFFFF" w:themeFill="background1"/>
            <w:vAlign w:val="center"/>
          </w:tcPr>
          <w:p w:rsidR="00CC3F11" w:rsidRPr="003C6671" w:rsidRDefault="00CC3F11" w:rsidP="003C6671">
            <w:pPr>
              <w:jc w:val="center"/>
              <w:rPr>
                <w:rFonts w:ascii="Times New Roman" w:hAnsi="Times New Roman"/>
              </w:rPr>
            </w:pPr>
            <w:r w:rsidRPr="003C6671">
              <w:rPr>
                <w:rFonts w:ascii="Times New Roman" w:hAnsi="Times New Roman"/>
              </w:rPr>
              <w:t>3210</w:t>
            </w:r>
          </w:p>
        </w:tc>
      </w:tr>
      <w:tr w:rsidR="00994571" w:rsidRPr="003C6671" w:rsidTr="00994571">
        <w:trPr>
          <w:gridAfter w:val="2"/>
          <w:wAfter w:w="20" w:type="dxa"/>
          <w:trHeight w:val="273"/>
        </w:trPr>
        <w:tc>
          <w:tcPr>
            <w:tcW w:w="14263" w:type="dxa"/>
            <w:gridSpan w:val="18"/>
            <w:shd w:val="clear" w:color="auto" w:fill="FFFFFF" w:themeFill="background1"/>
          </w:tcPr>
          <w:p w:rsidR="00796BA1" w:rsidRPr="003C6671" w:rsidRDefault="00796BA1" w:rsidP="00E137FF">
            <w:pPr>
              <w:rPr>
                <w:rFonts w:ascii="Times New Roman" w:hAnsi="Times New Roman"/>
                <w:b/>
              </w:rPr>
            </w:pPr>
            <w:r w:rsidRPr="003C6671">
              <w:rPr>
                <w:rFonts w:ascii="Times New Roman" w:hAnsi="Times New Roman"/>
                <w:b/>
              </w:rPr>
              <w:t>Подпрограмма 8. «Определение персонального состава и обеспечение деятельности районных (городских), районных в городах комиссий по делам несовершен</w:t>
            </w:r>
            <w:r w:rsidR="00E137FF">
              <w:rPr>
                <w:rFonts w:ascii="Times New Roman" w:hAnsi="Times New Roman"/>
                <w:b/>
              </w:rPr>
              <w:t>нолетних и защите их прав»</w:t>
            </w:r>
          </w:p>
        </w:tc>
      </w:tr>
      <w:tr w:rsidR="00994571" w:rsidRPr="003C6671" w:rsidTr="00994571">
        <w:trPr>
          <w:gridAfter w:val="2"/>
          <w:wAfter w:w="20" w:type="dxa"/>
          <w:trHeight w:val="273"/>
        </w:trPr>
        <w:tc>
          <w:tcPr>
            <w:tcW w:w="534" w:type="dxa"/>
            <w:shd w:val="clear" w:color="auto" w:fill="FFFFFF" w:themeFill="background1"/>
          </w:tcPr>
          <w:p w:rsidR="00AF0EC1" w:rsidRPr="003C6671" w:rsidRDefault="00AF0EC1" w:rsidP="003C6671">
            <w:pPr>
              <w:rPr>
                <w:rFonts w:ascii="Times New Roman" w:hAnsi="Times New Roman"/>
              </w:rPr>
            </w:pPr>
            <w:r w:rsidRPr="003C6671">
              <w:rPr>
                <w:rFonts w:ascii="Times New Roman" w:hAnsi="Times New Roman"/>
              </w:rPr>
              <w:t>8.1</w:t>
            </w:r>
          </w:p>
        </w:tc>
        <w:tc>
          <w:tcPr>
            <w:tcW w:w="4400" w:type="dxa"/>
            <w:shd w:val="clear" w:color="auto" w:fill="FFFFFF" w:themeFill="background1"/>
          </w:tcPr>
          <w:p w:rsidR="00AF0EC1" w:rsidRPr="003C6671" w:rsidRDefault="00AF0EC1" w:rsidP="003C6671">
            <w:pPr>
              <w:widowControl w:val="0"/>
              <w:tabs>
                <w:tab w:val="left" w:pos="3119"/>
                <w:tab w:val="left" w:pos="6521"/>
              </w:tabs>
              <w:suppressAutoHyphens/>
              <w:autoSpaceDN w:val="0"/>
              <w:jc w:val="both"/>
              <w:textAlignment w:val="baseline"/>
              <w:rPr>
                <w:rFonts w:ascii="Times New Roman" w:eastAsia="Andale Sans UI" w:hAnsi="Times New Roman" w:cs="Tahoma"/>
                <w:kern w:val="3"/>
                <w:lang w:eastAsia="ja-JP" w:bidi="fa-IR"/>
              </w:rPr>
            </w:pPr>
            <w:r w:rsidRPr="003C6671">
              <w:rPr>
                <w:rFonts w:ascii="Times New Roman" w:eastAsia="Andale Sans UI" w:hAnsi="Times New Roman" w:cs="Tahoma"/>
                <w:kern w:val="3"/>
                <w:lang w:eastAsia="ja-JP" w:bidi="fa-IR"/>
              </w:rPr>
              <w:t xml:space="preserve">Количество </w:t>
            </w:r>
            <w:proofErr w:type="gramStart"/>
            <w:r w:rsidRPr="003C6671">
              <w:rPr>
                <w:rFonts w:ascii="Times New Roman" w:eastAsia="Andale Sans UI" w:hAnsi="Times New Roman" w:cs="Tahoma"/>
                <w:kern w:val="3"/>
                <w:lang w:eastAsia="ja-JP" w:bidi="fa-IR"/>
              </w:rPr>
              <w:t>подготовленных</w:t>
            </w:r>
            <w:proofErr w:type="gramEnd"/>
            <w:r w:rsidRPr="003C6671">
              <w:rPr>
                <w:rFonts w:ascii="Times New Roman" w:eastAsia="Andale Sans UI" w:hAnsi="Times New Roman" w:cs="Tahoma"/>
                <w:kern w:val="3"/>
                <w:lang w:eastAsia="ja-JP" w:bidi="fa-IR"/>
              </w:rPr>
              <w:t xml:space="preserve"> </w:t>
            </w:r>
          </w:p>
          <w:p w:rsidR="00AF0EC1" w:rsidRPr="003C6671" w:rsidRDefault="00AF0EC1" w:rsidP="003C6671">
            <w:pPr>
              <w:widowControl w:val="0"/>
              <w:tabs>
                <w:tab w:val="left" w:pos="3119"/>
                <w:tab w:val="left" w:pos="6521"/>
              </w:tabs>
              <w:suppressAutoHyphens/>
              <w:autoSpaceDN w:val="0"/>
              <w:jc w:val="both"/>
              <w:textAlignment w:val="baseline"/>
              <w:rPr>
                <w:rFonts w:ascii="Times New Roman" w:eastAsia="Andale Sans UI" w:hAnsi="Times New Roman" w:cs="Tahoma"/>
                <w:kern w:val="3"/>
                <w:lang w:eastAsia="ja-JP" w:bidi="fa-IR"/>
              </w:rPr>
            </w:pPr>
            <w:r w:rsidRPr="003C6671">
              <w:rPr>
                <w:rFonts w:ascii="Times New Roman" w:eastAsia="Andale Sans UI" w:hAnsi="Times New Roman" w:cs="Tahoma"/>
                <w:kern w:val="3"/>
                <w:lang w:eastAsia="ja-JP" w:bidi="fa-IR"/>
              </w:rPr>
              <w:t xml:space="preserve">и рассмотренных дел об административных </w:t>
            </w:r>
            <w:r w:rsidRPr="003C6671">
              <w:rPr>
                <w:rFonts w:ascii="Times New Roman" w:eastAsia="Andale Sans UI" w:hAnsi="Times New Roman" w:cs="Tahoma"/>
                <w:kern w:val="3"/>
                <w:lang w:eastAsia="ja-JP" w:bidi="fa-IR"/>
              </w:rPr>
              <w:lastRenderedPageBreak/>
              <w:t>правонарушениях на заседаниях комиссии по делам несовершеннолетних и защите их прав</w:t>
            </w:r>
          </w:p>
        </w:tc>
        <w:tc>
          <w:tcPr>
            <w:tcW w:w="861" w:type="dxa"/>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lastRenderedPageBreak/>
              <w:t>кол-во</w:t>
            </w:r>
          </w:p>
        </w:tc>
        <w:tc>
          <w:tcPr>
            <w:tcW w:w="995" w:type="dxa"/>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658</w:t>
            </w:r>
          </w:p>
        </w:tc>
        <w:tc>
          <w:tcPr>
            <w:tcW w:w="1115" w:type="dxa"/>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630</w:t>
            </w:r>
          </w:p>
        </w:tc>
        <w:tc>
          <w:tcPr>
            <w:tcW w:w="1134" w:type="dxa"/>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630</w:t>
            </w:r>
          </w:p>
        </w:tc>
        <w:tc>
          <w:tcPr>
            <w:tcW w:w="1134" w:type="dxa"/>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635</w:t>
            </w:r>
          </w:p>
        </w:tc>
        <w:tc>
          <w:tcPr>
            <w:tcW w:w="993" w:type="dxa"/>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635</w:t>
            </w:r>
          </w:p>
        </w:tc>
        <w:tc>
          <w:tcPr>
            <w:tcW w:w="1136" w:type="dxa"/>
            <w:gridSpan w:val="3"/>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640</w:t>
            </w:r>
          </w:p>
        </w:tc>
        <w:tc>
          <w:tcPr>
            <w:tcW w:w="1134" w:type="dxa"/>
            <w:gridSpan w:val="3"/>
            <w:shd w:val="clear" w:color="auto" w:fill="FFFFFF" w:themeFill="background1"/>
            <w:vAlign w:val="center"/>
          </w:tcPr>
          <w:p w:rsidR="00AF0EC1" w:rsidRPr="003C6671" w:rsidRDefault="00AF0EC1" w:rsidP="003C6671">
            <w:pPr>
              <w:jc w:val="center"/>
              <w:rPr>
                <w:rFonts w:ascii="Times New Roman" w:hAnsi="Times New Roman"/>
              </w:rPr>
            </w:pPr>
            <w:r w:rsidRPr="003C6671">
              <w:rPr>
                <w:rFonts w:ascii="Times New Roman" w:hAnsi="Times New Roman"/>
              </w:rPr>
              <w:t>640</w:t>
            </w:r>
          </w:p>
        </w:tc>
        <w:tc>
          <w:tcPr>
            <w:tcW w:w="827" w:type="dxa"/>
            <w:gridSpan w:val="4"/>
            <w:shd w:val="clear" w:color="auto" w:fill="FFFFFF" w:themeFill="background1"/>
          </w:tcPr>
          <w:p w:rsidR="00AF0EC1" w:rsidRPr="003C6671" w:rsidRDefault="00AF0EC1" w:rsidP="003C6671">
            <w:pPr>
              <w:jc w:val="center"/>
              <w:rPr>
                <w:rFonts w:ascii="Times New Roman" w:hAnsi="Times New Roman"/>
              </w:rPr>
            </w:pPr>
          </w:p>
          <w:p w:rsidR="00AF0EC1" w:rsidRPr="003C6671" w:rsidRDefault="00AF0EC1" w:rsidP="003C6671">
            <w:pPr>
              <w:jc w:val="center"/>
              <w:rPr>
                <w:rFonts w:ascii="Times New Roman" w:hAnsi="Times New Roman"/>
              </w:rPr>
            </w:pPr>
          </w:p>
          <w:p w:rsidR="00AF0EC1" w:rsidRPr="003C6671" w:rsidRDefault="00AF0EC1" w:rsidP="003C6671">
            <w:pPr>
              <w:jc w:val="center"/>
              <w:rPr>
                <w:rFonts w:ascii="Times New Roman" w:hAnsi="Times New Roman"/>
              </w:rPr>
            </w:pPr>
            <w:r w:rsidRPr="003C6671">
              <w:rPr>
                <w:rFonts w:ascii="Times New Roman" w:hAnsi="Times New Roman"/>
              </w:rPr>
              <w:lastRenderedPageBreak/>
              <w:t>645</w:t>
            </w:r>
          </w:p>
        </w:tc>
      </w:tr>
      <w:tr w:rsidR="00994571" w:rsidRPr="003C6671" w:rsidTr="00994571">
        <w:trPr>
          <w:gridAfter w:val="2"/>
          <w:wAfter w:w="20" w:type="dxa"/>
          <w:trHeight w:val="244"/>
        </w:trPr>
        <w:tc>
          <w:tcPr>
            <w:tcW w:w="14263" w:type="dxa"/>
            <w:gridSpan w:val="18"/>
            <w:shd w:val="clear" w:color="auto" w:fill="FFFFFF" w:themeFill="background1"/>
          </w:tcPr>
          <w:p w:rsidR="00796BA1" w:rsidRPr="003C6671" w:rsidRDefault="00796BA1" w:rsidP="00E137FF">
            <w:pPr>
              <w:rPr>
                <w:rFonts w:ascii="Times New Roman" w:hAnsi="Times New Roman"/>
                <w:b/>
              </w:rPr>
            </w:pPr>
            <w:r w:rsidRPr="003C6671">
              <w:rPr>
                <w:rFonts w:ascii="Times New Roman" w:hAnsi="Times New Roman"/>
                <w:b/>
              </w:rPr>
              <w:lastRenderedPageBreak/>
              <w:t>Подпрограмма 9. «Хранение, комплектование, учет и использование архивных документов, относящихся к государственной с</w:t>
            </w:r>
            <w:r w:rsidR="00E137FF">
              <w:rPr>
                <w:rFonts w:ascii="Times New Roman" w:hAnsi="Times New Roman"/>
                <w:b/>
              </w:rPr>
              <w:t>обственности Иркутской области»</w:t>
            </w:r>
          </w:p>
        </w:tc>
      </w:tr>
      <w:tr w:rsidR="00994571" w:rsidRPr="003C6671" w:rsidTr="00994571">
        <w:trPr>
          <w:gridAfter w:val="2"/>
          <w:wAfter w:w="20" w:type="dxa"/>
          <w:trHeight w:val="244"/>
        </w:trPr>
        <w:tc>
          <w:tcPr>
            <w:tcW w:w="534" w:type="dxa"/>
            <w:shd w:val="clear" w:color="auto" w:fill="FFFFFF" w:themeFill="background1"/>
          </w:tcPr>
          <w:p w:rsidR="00330F83" w:rsidRPr="003C6671" w:rsidRDefault="00330F83" w:rsidP="003C6671">
            <w:pPr>
              <w:rPr>
                <w:rFonts w:ascii="Times New Roman" w:hAnsi="Times New Roman"/>
              </w:rPr>
            </w:pPr>
            <w:r w:rsidRPr="003C6671">
              <w:rPr>
                <w:rFonts w:ascii="Times New Roman" w:hAnsi="Times New Roman"/>
              </w:rPr>
              <w:t>9.1</w:t>
            </w:r>
          </w:p>
        </w:tc>
        <w:tc>
          <w:tcPr>
            <w:tcW w:w="4400" w:type="dxa"/>
            <w:shd w:val="clear" w:color="auto" w:fill="FFFFFF" w:themeFill="background1"/>
          </w:tcPr>
          <w:p w:rsidR="00957451" w:rsidRPr="003C6671" w:rsidRDefault="00330F83" w:rsidP="003C6671">
            <w:pPr>
              <w:rPr>
                <w:rFonts w:ascii="Times New Roman" w:hAnsi="Times New Roman"/>
              </w:rPr>
            </w:pPr>
            <w:r w:rsidRPr="003C6671">
              <w:rPr>
                <w:rFonts w:ascii="Times New Roman" w:hAnsi="Times New Roman"/>
              </w:rPr>
              <w:t>Количество исполняемых запросов</w:t>
            </w:r>
          </w:p>
        </w:tc>
        <w:tc>
          <w:tcPr>
            <w:tcW w:w="861" w:type="dxa"/>
            <w:shd w:val="clear" w:color="auto" w:fill="FFFFFF" w:themeFill="background1"/>
            <w:vAlign w:val="center"/>
          </w:tcPr>
          <w:p w:rsidR="00330F83" w:rsidRPr="003C6671" w:rsidRDefault="00330F83" w:rsidP="003C6671">
            <w:pPr>
              <w:jc w:val="center"/>
              <w:rPr>
                <w:rFonts w:ascii="Times New Roman" w:hAnsi="Times New Roman"/>
              </w:rPr>
            </w:pPr>
            <w:r w:rsidRPr="003C6671">
              <w:rPr>
                <w:rFonts w:ascii="Times New Roman" w:hAnsi="Times New Roman"/>
              </w:rPr>
              <w:t>кол-во</w:t>
            </w:r>
          </w:p>
        </w:tc>
        <w:tc>
          <w:tcPr>
            <w:tcW w:w="995" w:type="dxa"/>
            <w:shd w:val="clear" w:color="auto" w:fill="FFFFFF" w:themeFill="background1"/>
          </w:tcPr>
          <w:p w:rsidR="00330F83" w:rsidRPr="003C6671" w:rsidRDefault="00283695" w:rsidP="003C6671">
            <w:pPr>
              <w:jc w:val="center"/>
              <w:rPr>
                <w:rFonts w:ascii="Times New Roman" w:hAnsi="Times New Roman"/>
              </w:rPr>
            </w:pPr>
            <w:r w:rsidRPr="003C6671">
              <w:rPr>
                <w:rFonts w:ascii="Times New Roman" w:hAnsi="Times New Roman"/>
              </w:rPr>
              <w:t>478</w:t>
            </w:r>
          </w:p>
        </w:tc>
        <w:tc>
          <w:tcPr>
            <w:tcW w:w="1115" w:type="dxa"/>
            <w:shd w:val="clear" w:color="auto" w:fill="FFFFFF" w:themeFill="background1"/>
          </w:tcPr>
          <w:p w:rsidR="00330F83" w:rsidRPr="003C6671" w:rsidRDefault="00283695" w:rsidP="003C6671">
            <w:pPr>
              <w:rPr>
                <w:rFonts w:ascii="Times New Roman" w:hAnsi="Times New Roman"/>
              </w:rPr>
            </w:pPr>
            <w:r w:rsidRPr="003C6671">
              <w:rPr>
                <w:rFonts w:ascii="Times New Roman" w:hAnsi="Times New Roman"/>
              </w:rPr>
              <w:t xml:space="preserve">  360</w:t>
            </w:r>
          </w:p>
        </w:tc>
        <w:tc>
          <w:tcPr>
            <w:tcW w:w="1134" w:type="dxa"/>
            <w:shd w:val="clear" w:color="auto" w:fill="FFFFFF" w:themeFill="background1"/>
          </w:tcPr>
          <w:p w:rsidR="00330F83" w:rsidRPr="003C6671" w:rsidRDefault="00283695" w:rsidP="003C6671">
            <w:pPr>
              <w:jc w:val="center"/>
              <w:rPr>
                <w:rFonts w:ascii="Times New Roman" w:hAnsi="Times New Roman"/>
              </w:rPr>
            </w:pPr>
            <w:r w:rsidRPr="003C6671">
              <w:rPr>
                <w:rFonts w:ascii="Times New Roman" w:hAnsi="Times New Roman"/>
              </w:rPr>
              <w:t>400</w:t>
            </w:r>
          </w:p>
        </w:tc>
        <w:tc>
          <w:tcPr>
            <w:tcW w:w="1134" w:type="dxa"/>
            <w:shd w:val="clear" w:color="auto" w:fill="FFFFFF" w:themeFill="background1"/>
            <w:vAlign w:val="center"/>
          </w:tcPr>
          <w:p w:rsidR="00330F83" w:rsidRPr="003C6671" w:rsidRDefault="00283695" w:rsidP="003C6671">
            <w:pPr>
              <w:jc w:val="center"/>
              <w:rPr>
                <w:rFonts w:ascii="Times New Roman" w:hAnsi="Times New Roman"/>
              </w:rPr>
            </w:pPr>
            <w:r w:rsidRPr="003C6671">
              <w:rPr>
                <w:rFonts w:ascii="Times New Roman" w:hAnsi="Times New Roman"/>
              </w:rPr>
              <w:t>4</w:t>
            </w:r>
            <w:r w:rsidR="00330F83" w:rsidRPr="003C6671">
              <w:rPr>
                <w:rFonts w:ascii="Times New Roman" w:hAnsi="Times New Roman"/>
              </w:rPr>
              <w:t>00</w:t>
            </w:r>
          </w:p>
        </w:tc>
        <w:tc>
          <w:tcPr>
            <w:tcW w:w="993" w:type="dxa"/>
            <w:shd w:val="clear" w:color="auto" w:fill="FFFFFF" w:themeFill="background1"/>
            <w:vAlign w:val="center"/>
          </w:tcPr>
          <w:p w:rsidR="00330F83" w:rsidRPr="003C6671" w:rsidRDefault="00330F83" w:rsidP="003C6671">
            <w:pPr>
              <w:jc w:val="center"/>
              <w:rPr>
                <w:rFonts w:ascii="Times New Roman" w:hAnsi="Times New Roman"/>
              </w:rPr>
            </w:pPr>
            <w:r w:rsidRPr="003C6671">
              <w:rPr>
                <w:rFonts w:ascii="Times New Roman" w:hAnsi="Times New Roman"/>
              </w:rPr>
              <w:t>400</w:t>
            </w:r>
          </w:p>
        </w:tc>
        <w:tc>
          <w:tcPr>
            <w:tcW w:w="1136" w:type="dxa"/>
            <w:gridSpan w:val="3"/>
            <w:shd w:val="clear" w:color="auto" w:fill="FFFFFF" w:themeFill="background1"/>
            <w:vAlign w:val="center"/>
          </w:tcPr>
          <w:p w:rsidR="00330F83" w:rsidRPr="003C6671" w:rsidRDefault="00283695" w:rsidP="003C6671">
            <w:pPr>
              <w:jc w:val="center"/>
              <w:rPr>
                <w:rFonts w:ascii="Times New Roman" w:hAnsi="Times New Roman"/>
              </w:rPr>
            </w:pPr>
            <w:r w:rsidRPr="003C6671">
              <w:rPr>
                <w:rFonts w:ascii="Times New Roman" w:hAnsi="Times New Roman"/>
              </w:rPr>
              <w:t>35</w:t>
            </w:r>
            <w:r w:rsidR="00330F83" w:rsidRPr="003C6671">
              <w:rPr>
                <w:rFonts w:ascii="Times New Roman" w:hAnsi="Times New Roman"/>
              </w:rPr>
              <w:t>0</w:t>
            </w:r>
          </w:p>
        </w:tc>
        <w:tc>
          <w:tcPr>
            <w:tcW w:w="1134" w:type="dxa"/>
            <w:gridSpan w:val="3"/>
            <w:shd w:val="clear" w:color="auto" w:fill="FFFFFF" w:themeFill="background1"/>
            <w:vAlign w:val="center"/>
          </w:tcPr>
          <w:p w:rsidR="00330F83" w:rsidRPr="003C6671" w:rsidRDefault="00330F83" w:rsidP="003C6671">
            <w:pPr>
              <w:jc w:val="center"/>
              <w:rPr>
                <w:rFonts w:ascii="Times New Roman" w:hAnsi="Times New Roman"/>
              </w:rPr>
            </w:pPr>
            <w:r w:rsidRPr="003C6671">
              <w:rPr>
                <w:rFonts w:ascii="Times New Roman" w:hAnsi="Times New Roman"/>
              </w:rPr>
              <w:t>350</w:t>
            </w:r>
          </w:p>
        </w:tc>
        <w:tc>
          <w:tcPr>
            <w:tcW w:w="827" w:type="dxa"/>
            <w:gridSpan w:val="4"/>
            <w:shd w:val="clear" w:color="auto" w:fill="FFFFFF" w:themeFill="background1"/>
            <w:vAlign w:val="center"/>
          </w:tcPr>
          <w:p w:rsidR="00330F83" w:rsidRPr="003C6671" w:rsidRDefault="00330F83" w:rsidP="003C6671">
            <w:pPr>
              <w:jc w:val="center"/>
              <w:rPr>
                <w:rFonts w:ascii="Times New Roman" w:hAnsi="Times New Roman"/>
              </w:rPr>
            </w:pPr>
            <w:r w:rsidRPr="003C6671">
              <w:rPr>
                <w:rFonts w:ascii="Times New Roman" w:hAnsi="Times New Roman"/>
              </w:rPr>
              <w:t>350</w:t>
            </w:r>
          </w:p>
        </w:tc>
      </w:tr>
      <w:tr w:rsidR="00994571" w:rsidRPr="003C6671" w:rsidTr="00994571">
        <w:trPr>
          <w:gridAfter w:val="2"/>
          <w:wAfter w:w="20" w:type="dxa"/>
          <w:trHeight w:val="279"/>
        </w:trPr>
        <w:tc>
          <w:tcPr>
            <w:tcW w:w="14263" w:type="dxa"/>
            <w:gridSpan w:val="18"/>
            <w:shd w:val="clear" w:color="auto" w:fill="FFFFFF" w:themeFill="background1"/>
          </w:tcPr>
          <w:p w:rsidR="00AE730C" w:rsidRPr="003C6671" w:rsidRDefault="00AE730C" w:rsidP="003C6671">
            <w:pPr>
              <w:rPr>
                <w:rFonts w:ascii="Times New Roman" w:hAnsi="Times New Roman" w:cs="Times New Roman"/>
                <w:b/>
              </w:rPr>
            </w:pPr>
            <w:r w:rsidRPr="003C6671">
              <w:rPr>
                <w:rFonts w:ascii="Times New Roman" w:hAnsi="Times New Roman" w:cs="Times New Roman"/>
                <w:b/>
              </w:rPr>
              <w:t xml:space="preserve">Подпрограмма 10. «Полномочия </w:t>
            </w:r>
            <w:r w:rsidR="00E137FF">
              <w:rPr>
                <w:rFonts w:ascii="Times New Roman" w:hAnsi="Times New Roman" w:cs="Times New Roman"/>
                <w:b/>
              </w:rPr>
              <w:t>в сфере труда»</w:t>
            </w:r>
          </w:p>
        </w:tc>
      </w:tr>
      <w:tr w:rsidR="00994571" w:rsidRPr="003C6671" w:rsidTr="00994571">
        <w:trPr>
          <w:gridAfter w:val="2"/>
          <w:wAfter w:w="20" w:type="dxa"/>
          <w:trHeight w:val="507"/>
        </w:trPr>
        <w:tc>
          <w:tcPr>
            <w:tcW w:w="534"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10.1</w:t>
            </w:r>
          </w:p>
        </w:tc>
        <w:tc>
          <w:tcPr>
            <w:tcW w:w="4400"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Количество пострадавших от несчастных случаев на производстве</w:t>
            </w:r>
          </w:p>
        </w:tc>
        <w:tc>
          <w:tcPr>
            <w:tcW w:w="861"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чел.</w:t>
            </w:r>
          </w:p>
        </w:tc>
        <w:tc>
          <w:tcPr>
            <w:tcW w:w="99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8</w:t>
            </w:r>
          </w:p>
        </w:tc>
        <w:tc>
          <w:tcPr>
            <w:tcW w:w="111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8</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8</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7</w:t>
            </w:r>
          </w:p>
        </w:tc>
        <w:tc>
          <w:tcPr>
            <w:tcW w:w="993"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7</w:t>
            </w:r>
          </w:p>
        </w:tc>
        <w:tc>
          <w:tcPr>
            <w:tcW w:w="1136"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7</w:t>
            </w:r>
          </w:p>
        </w:tc>
        <w:tc>
          <w:tcPr>
            <w:tcW w:w="1134"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7</w:t>
            </w:r>
          </w:p>
        </w:tc>
        <w:tc>
          <w:tcPr>
            <w:tcW w:w="827" w:type="dxa"/>
            <w:gridSpan w:val="4"/>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w:t>
            </w:r>
          </w:p>
        </w:tc>
      </w:tr>
      <w:tr w:rsidR="00994571" w:rsidRPr="003C6671" w:rsidTr="00994571">
        <w:trPr>
          <w:gridAfter w:val="2"/>
          <w:wAfter w:w="20" w:type="dxa"/>
          <w:trHeight w:val="507"/>
        </w:trPr>
        <w:tc>
          <w:tcPr>
            <w:tcW w:w="534"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10.2</w:t>
            </w:r>
          </w:p>
        </w:tc>
        <w:tc>
          <w:tcPr>
            <w:tcW w:w="4400"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Количество человек, которым впервые установлено профзаболевание</w:t>
            </w:r>
          </w:p>
        </w:tc>
        <w:tc>
          <w:tcPr>
            <w:tcW w:w="861"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чел.</w:t>
            </w:r>
          </w:p>
        </w:tc>
        <w:tc>
          <w:tcPr>
            <w:tcW w:w="99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c>
          <w:tcPr>
            <w:tcW w:w="111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c>
          <w:tcPr>
            <w:tcW w:w="993"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c>
          <w:tcPr>
            <w:tcW w:w="1136"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c>
          <w:tcPr>
            <w:tcW w:w="1134"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c>
          <w:tcPr>
            <w:tcW w:w="827" w:type="dxa"/>
            <w:gridSpan w:val="4"/>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2</w:t>
            </w:r>
          </w:p>
        </w:tc>
      </w:tr>
      <w:tr w:rsidR="00994571" w:rsidRPr="003C6671" w:rsidTr="00994571">
        <w:trPr>
          <w:gridAfter w:val="2"/>
          <w:wAfter w:w="20" w:type="dxa"/>
          <w:trHeight w:val="507"/>
        </w:trPr>
        <w:tc>
          <w:tcPr>
            <w:tcW w:w="534"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10.3</w:t>
            </w:r>
          </w:p>
        </w:tc>
        <w:tc>
          <w:tcPr>
            <w:tcW w:w="4400"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Количество человек, прошедшие медицинские осмотры</w:t>
            </w:r>
          </w:p>
        </w:tc>
        <w:tc>
          <w:tcPr>
            <w:tcW w:w="861"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чел.</w:t>
            </w:r>
          </w:p>
        </w:tc>
        <w:tc>
          <w:tcPr>
            <w:tcW w:w="99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6500</w:t>
            </w:r>
          </w:p>
        </w:tc>
        <w:tc>
          <w:tcPr>
            <w:tcW w:w="111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6000</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6000</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6000</w:t>
            </w:r>
          </w:p>
        </w:tc>
        <w:tc>
          <w:tcPr>
            <w:tcW w:w="993"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6000</w:t>
            </w:r>
          </w:p>
        </w:tc>
        <w:tc>
          <w:tcPr>
            <w:tcW w:w="1136"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6000</w:t>
            </w:r>
          </w:p>
        </w:tc>
        <w:tc>
          <w:tcPr>
            <w:tcW w:w="1134"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6000</w:t>
            </w:r>
          </w:p>
        </w:tc>
        <w:tc>
          <w:tcPr>
            <w:tcW w:w="827" w:type="dxa"/>
            <w:gridSpan w:val="4"/>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6000</w:t>
            </w:r>
          </w:p>
        </w:tc>
      </w:tr>
      <w:tr w:rsidR="00994571" w:rsidRPr="003C6671" w:rsidTr="00994571">
        <w:trPr>
          <w:gridAfter w:val="2"/>
          <w:wAfter w:w="20" w:type="dxa"/>
          <w:trHeight w:val="507"/>
        </w:trPr>
        <w:tc>
          <w:tcPr>
            <w:tcW w:w="534"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10.4</w:t>
            </w:r>
          </w:p>
        </w:tc>
        <w:tc>
          <w:tcPr>
            <w:tcW w:w="4400"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Количество выданных заключений по уведомительной  регистрации  коллективных договоров</w:t>
            </w:r>
          </w:p>
        </w:tc>
        <w:tc>
          <w:tcPr>
            <w:tcW w:w="861"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шт.</w:t>
            </w:r>
          </w:p>
        </w:tc>
        <w:tc>
          <w:tcPr>
            <w:tcW w:w="99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c>
          <w:tcPr>
            <w:tcW w:w="111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c>
          <w:tcPr>
            <w:tcW w:w="993"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c>
          <w:tcPr>
            <w:tcW w:w="1136"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c>
          <w:tcPr>
            <w:tcW w:w="1134"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c>
          <w:tcPr>
            <w:tcW w:w="827" w:type="dxa"/>
            <w:gridSpan w:val="4"/>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35</w:t>
            </w:r>
          </w:p>
        </w:tc>
      </w:tr>
      <w:tr w:rsidR="00994571" w:rsidRPr="003C6671" w:rsidTr="00994571">
        <w:trPr>
          <w:gridAfter w:val="2"/>
          <w:wAfter w:w="20" w:type="dxa"/>
          <w:trHeight w:val="507"/>
        </w:trPr>
        <w:tc>
          <w:tcPr>
            <w:tcW w:w="534"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10.5</w:t>
            </w:r>
          </w:p>
        </w:tc>
        <w:tc>
          <w:tcPr>
            <w:tcW w:w="4400" w:type="dxa"/>
            <w:shd w:val="clear" w:color="auto" w:fill="FFFFFF" w:themeFill="background1"/>
          </w:tcPr>
          <w:p w:rsidR="00AE730C" w:rsidRPr="003C6671" w:rsidRDefault="00AE730C" w:rsidP="003C6671">
            <w:pPr>
              <w:rPr>
                <w:rFonts w:ascii="Times New Roman" w:hAnsi="Times New Roman" w:cs="Times New Roman"/>
              </w:rPr>
            </w:pPr>
            <w:r w:rsidRPr="003C6671">
              <w:rPr>
                <w:rFonts w:ascii="Times New Roman" w:hAnsi="Times New Roman" w:cs="Times New Roman"/>
              </w:rPr>
              <w:t xml:space="preserve">Количество человек, прошедших </w:t>
            </w:r>
            <w:proofErr w:type="gramStart"/>
            <w:r w:rsidRPr="003C6671">
              <w:rPr>
                <w:rFonts w:ascii="Times New Roman" w:hAnsi="Times New Roman" w:cs="Times New Roman"/>
              </w:rPr>
              <w:t>обучение по охране</w:t>
            </w:r>
            <w:proofErr w:type="gramEnd"/>
            <w:r w:rsidRPr="003C6671">
              <w:rPr>
                <w:rFonts w:ascii="Times New Roman" w:hAnsi="Times New Roman" w:cs="Times New Roman"/>
              </w:rPr>
              <w:t xml:space="preserve"> труда</w:t>
            </w:r>
          </w:p>
        </w:tc>
        <w:tc>
          <w:tcPr>
            <w:tcW w:w="861" w:type="dxa"/>
            <w:shd w:val="clear" w:color="auto" w:fill="FFFFFF" w:themeFill="background1"/>
            <w:vAlign w:val="center"/>
          </w:tcPr>
          <w:p w:rsidR="00AE730C" w:rsidRPr="003C6671" w:rsidRDefault="007314C3" w:rsidP="003C6671">
            <w:pPr>
              <w:jc w:val="center"/>
              <w:rPr>
                <w:rFonts w:ascii="Times New Roman" w:hAnsi="Times New Roman" w:cs="Times New Roman"/>
              </w:rPr>
            </w:pPr>
            <w:r w:rsidRPr="003C6671">
              <w:rPr>
                <w:rFonts w:ascii="Times New Roman" w:hAnsi="Times New Roman" w:cs="Times New Roman"/>
              </w:rPr>
              <w:t>ч</w:t>
            </w:r>
            <w:r w:rsidR="00AE730C" w:rsidRPr="003C6671">
              <w:rPr>
                <w:rFonts w:ascii="Times New Roman" w:hAnsi="Times New Roman" w:cs="Times New Roman"/>
              </w:rPr>
              <w:t>ел.</w:t>
            </w:r>
          </w:p>
        </w:tc>
        <w:tc>
          <w:tcPr>
            <w:tcW w:w="99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150</w:t>
            </w:r>
          </w:p>
        </w:tc>
        <w:tc>
          <w:tcPr>
            <w:tcW w:w="1115"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130</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130</w:t>
            </w:r>
          </w:p>
        </w:tc>
        <w:tc>
          <w:tcPr>
            <w:tcW w:w="1134"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130</w:t>
            </w:r>
          </w:p>
        </w:tc>
        <w:tc>
          <w:tcPr>
            <w:tcW w:w="993" w:type="dxa"/>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130</w:t>
            </w:r>
          </w:p>
        </w:tc>
        <w:tc>
          <w:tcPr>
            <w:tcW w:w="1136"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130</w:t>
            </w:r>
          </w:p>
        </w:tc>
        <w:tc>
          <w:tcPr>
            <w:tcW w:w="1134" w:type="dxa"/>
            <w:gridSpan w:val="3"/>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130</w:t>
            </w:r>
          </w:p>
        </w:tc>
        <w:tc>
          <w:tcPr>
            <w:tcW w:w="827" w:type="dxa"/>
            <w:gridSpan w:val="4"/>
            <w:shd w:val="clear" w:color="auto" w:fill="FFFFFF" w:themeFill="background1"/>
            <w:vAlign w:val="center"/>
          </w:tcPr>
          <w:p w:rsidR="00AE730C" w:rsidRPr="003C6671" w:rsidRDefault="00AE730C" w:rsidP="003C6671">
            <w:pPr>
              <w:jc w:val="center"/>
              <w:rPr>
                <w:rFonts w:ascii="Times New Roman" w:hAnsi="Times New Roman" w:cs="Times New Roman"/>
              </w:rPr>
            </w:pPr>
            <w:r w:rsidRPr="003C6671">
              <w:rPr>
                <w:rFonts w:ascii="Times New Roman" w:hAnsi="Times New Roman" w:cs="Times New Roman"/>
              </w:rPr>
              <w:t>130</w:t>
            </w:r>
          </w:p>
        </w:tc>
      </w:tr>
      <w:tr w:rsidR="00994571" w:rsidRPr="003C6671" w:rsidTr="00994571">
        <w:trPr>
          <w:gridAfter w:val="2"/>
          <w:wAfter w:w="20" w:type="dxa"/>
          <w:trHeight w:val="429"/>
        </w:trPr>
        <w:tc>
          <w:tcPr>
            <w:tcW w:w="14263" w:type="dxa"/>
            <w:gridSpan w:val="18"/>
            <w:shd w:val="clear" w:color="auto" w:fill="FFFFFF" w:themeFill="background1"/>
          </w:tcPr>
          <w:p w:rsidR="00CB40AE" w:rsidRPr="003C6671" w:rsidRDefault="00CB40AE" w:rsidP="00E137FF">
            <w:pPr>
              <w:rPr>
                <w:rFonts w:ascii="Times New Roman" w:hAnsi="Times New Roman"/>
                <w:b/>
              </w:rPr>
            </w:pPr>
            <w:r w:rsidRPr="003C6671">
              <w:rPr>
                <w:rFonts w:ascii="Times New Roman" w:hAnsi="Times New Roman"/>
                <w:b/>
              </w:rPr>
              <w:t xml:space="preserve">Подпрограмма 11. </w:t>
            </w:r>
            <w:r w:rsidRPr="003C6671">
              <w:rPr>
                <w:rFonts w:ascii="Times New Roman" w:hAnsi="Times New Roman"/>
                <w:b/>
                <w:lang w:eastAsia="ru-RU"/>
              </w:rPr>
              <w:t xml:space="preserve">«Определение персонального состава и обеспечение деятельности административных комиссий </w:t>
            </w:r>
            <w:r w:rsidRPr="003C6671">
              <w:rPr>
                <w:rFonts w:ascii="Times New Roman" w:hAnsi="Times New Roman"/>
                <w:b/>
                <w:bCs/>
              </w:rPr>
              <w:t xml:space="preserve">и </w:t>
            </w:r>
            <w:r w:rsidRPr="003C6671">
              <w:rPr>
                <w:rFonts w:ascii="Times New Roman" w:hAnsi="Times New Roman"/>
                <w:b/>
              </w:rPr>
              <w:t>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00E137FF">
              <w:rPr>
                <w:rFonts w:ascii="Times New Roman" w:hAnsi="Times New Roman"/>
                <w:b/>
                <w:lang w:eastAsia="ru-RU"/>
              </w:rPr>
              <w:t>»</w:t>
            </w:r>
          </w:p>
        </w:tc>
      </w:tr>
      <w:tr w:rsidR="00994571" w:rsidRPr="003C6671" w:rsidTr="00994571">
        <w:trPr>
          <w:gridAfter w:val="2"/>
          <w:wAfter w:w="20" w:type="dxa"/>
          <w:trHeight w:val="429"/>
        </w:trPr>
        <w:tc>
          <w:tcPr>
            <w:tcW w:w="534" w:type="dxa"/>
            <w:shd w:val="clear" w:color="auto" w:fill="FFFFFF" w:themeFill="background1"/>
          </w:tcPr>
          <w:p w:rsidR="007314C3" w:rsidRPr="003C6671" w:rsidRDefault="007314C3" w:rsidP="003C6671">
            <w:pPr>
              <w:rPr>
                <w:rFonts w:ascii="Times New Roman" w:hAnsi="Times New Roman"/>
              </w:rPr>
            </w:pPr>
            <w:r w:rsidRPr="003C6671">
              <w:rPr>
                <w:rFonts w:ascii="Times New Roman" w:hAnsi="Times New Roman"/>
              </w:rPr>
              <w:t>11.1</w:t>
            </w:r>
          </w:p>
        </w:tc>
        <w:tc>
          <w:tcPr>
            <w:tcW w:w="4400" w:type="dxa"/>
            <w:shd w:val="clear" w:color="auto" w:fill="FFFFFF" w:themeFill="background1"/>
          </w:tcPr>
          <w:p w:rsidR="007314C3" w:rsidRPr="003C6671" w:rsidRDefault="007314C3" w:rsidP="003C6671">
            <w:pPr>
              <w:autoSpaceDE w:val="0"/>
              <w:autoSpaceDN w:val="0"/>
              <w:adjustRightInd w:val="0"/>
              <w:jc w:val="both"/>
              <w:rPr>
                <w:rFonts w:ascii="Times New Roman" w:hAnsi="Times New Roman"/>
                <w:lang w:eastAsia="ru-RU"/>
              </w:rPr>
            </w:pPr>
            <w:r w:rsidRPr="003C6671">
              <w:rPr>
                <w:rFonts w:ascii="Times New Roman" w:hAnsi="Times New Roman"/>
              </w:rPr>
              <w:t>Количество рассмотренных протоколов об административном правонарушении</w:t>
            </w:r>
          </w:p>
        </w:tc>
        <w:tc>
          <w:tcPr>
            <w:tcW w:w="861" w:type="dxa"/>
            <w:shd w:val="clear" w:color="auto" w:fill="FFFFFF" w:themeFill="background1"/>
            <w:vAlign w:val="center"/>
          </w:tcPr>
          <w:p w:rsidR="007314C3" w:rsidRPr="003C6671" w:rsidRDefault="007314C3" w:rsidP="003C6671">
            <w:pPr>
              <w:jc w:val="center"/>
              <w:rPr>
                <w:rFonts w:ascii="Times New Roman" w:hAnsi="Times New Roman"/>
              </w:rPr>
            </w:pPr>
            <w:r w:rsidRPr="003C6671">
              <w:rPr>
                <w:rFonts w:ascii="Times New Roman" w:hAnsi="Times New Roman"/>
              </w:rPr>
              <w:t>кол-во</w:t>
            </w:r>
          </w:p>
        </w:tc>
        <w:tc>
          <w:tcPr>
            <w:tcW w:w="995" w:type="dxa"/>
            <w:shd w:val="clear" w:color="auto" w:fill="FFFFFF" w:themeFill="background1"/>
            <w:vAlign w:val="center"/>
          </w:tcPr>
          <w:p w:rsidR="007314C3" w:rsidRPr="003C6671" w:rsidRDefault="007314C3" w:rsidP="003C6671">
            <w:pPr>
              <w:jc w:val="center"/>
              <w:rPr>
                <w:rFonts w:ascii="Times New Roman" w:hAnsi="Times New Roman"/>
              </w:rPr>
            </w:pPr>
            <w:r w:rsidRPr="003C6671">
              <w:rPr>
                <w:rFonts w:ascii="Times New Roman" w:hAnsi="Times New Roman"/>
              </w:rPr>
              <w:t>274</w:t>
            </w:r>
          </w:p>
        </w:tc>
        <w:tc>
          <w:tcPr>
            <w:tcW w:w="1115" w:type="dxa"/>
            <w:shd w:val="clear" w:color="auto" w:fill="FFFFFF" w:themeFill="background1"/>
            <w:vAlign w:val="center"/>
          </w:tcPr>
          <w:p w:rsidR="007314C3" w:rsidRPr="003C6671" w:rsidRDefault="007314C3" w:rsidP="003C6671">
            <w:pPr>
              <w:jc w:val="center"/>
              <w:rPr>
                <w:rFonts w:ascii="Times New Roman" w:hAnsi="Times New Roman"/>
              </w:rPr>
            </w:pPr>
            <w:r w:rsidRPr="003C6671">
              <w:rPr>
                <w:rFonts w:ascii="Times New Roman" w:hAnsi="Times New Roman"/>
              </w:rPr>
              <w:t>195</w:t>
            </w:r>
          </w:p>
        </w:tc>
        <w:tc>
          <w:tcPr>
            <w:tcW w:w="1134" w:type="dxa"/>
            <w:shd w:val="clear" w:color="auto" w:fill="FFFFFF" w:themeFill="background1"/>
            <w:vAlign w:val="center"/>
          </w:tcPr>
          <w:p w:rsidR="007314C3" w:rsidRPr="003C6671" w:rsidRDefault="007314C3" w:rsidP="003C6671">
            <w:pPr>
              <w:autoSpaceDE w:val="0"/>
              <w:autoSpaceDN w:val="0"/>
              <w:adjustRightInd w:val="0"/>
              <w:rPr>
                <w:rFonts w:ascii="Times New Roman" w:hAnsi="Times New Roman"/>
              </w:rPr>
            </w:pPr>
          </w:p>
          <w:p w:rsidR="007314C3" w:rsidRPr="003C6671" w:rsidRDefault="007314C3" w:rsidP="003C6671">
            <w:pPr>
              <w:autoSpaceDE w:val="0"/>
              <w:autoSpaceDN w:val="0"/>
              <w:adjustRightInd w:val="0"/>
              <w:jc w:val="center"/>
              <w:rPr>
                <w:rFonts w:ascii="Times New Roman" w:hAnsi="Times New Roman"/>
              </w:rPr>
            </w:pPr>
            <w:r w:rsidRPr="003C6671">
              <w:rPr>
                <w:rFonts w:ascii="Times New Roman" w:hAnsi="Times New Roman"/>
              </w:rPr>
              <w:t>270</w:t>
            </w:r>
          </w:p>
          <w:p w:rsidR="007314C3" w:rsidRPr="003C6671" w:rsidRDefault="007314C3" w:rsidP="003C6671">
            <w:pPr>
              <w:jc w:val="center"/>
              <w:rPr>
                <w:rFonts w:ascii="Times New Roman" w:hAnsi="Times New Roman"/>
              </w:rPr>
            </w:pPr>
          </w:p>
        </w:tc>
        <w:tc>
          <w:tcPr>
            <w:tcW w:w="1134" w:type="dxa"/>
            <w:shd w:val="clear" w:color="auto" w:fill="FFFFFF" w:themeFill="background1"/>
            <w:vAlign w:val="center"/>
          </w:tcPr>
          <w:p w:rsidR="007314C3" w:rsidRPr="003C6671" w:rsidRDefault="007314C3" w:rsidP="003C6671">
            <w:pPr>
              <w:jc w:val="center"/>
              <w:rPr>
                <w:rFonts w:ascii="Times New Roman" w:hAnsi="Times New Roman"/>
              </w:rPr>
            </w:pPr>
            <w:r w:rsidRPr="003C6671">
              <w:rPr>
                <w:rFonts w:ascii="Times New Roman" w:hAnsi="Times New Roman"/>
              </w:rPr>
              <w:t>280</w:t>
            </w:r>
          </w:p>
        </w:tc>
        <w:tc>
          <w:tcPr>
            <w:tcW w:w="993" w:type="dxa"/>
            <w:shd w:val="clear" w:color="auto" w:fill="FFFFFF" w:themeFill="background1"/>
            <w:vAlign w:val="center"/>
          </w:tcPr>
          <w:p w:rsidR="007314C3" w:rsidRPr="003C6671" w:rsidRDefault="007314C3" w:rsidP="003C6671">
            <w:pPr>
              <w:jc w:val="center"/>
              <w:rPr>
                <w:rFonts w:ascii="Times New Roman" w:hAnsi="Times New Roman"/>
              </w:rPr>
            </w:pPr>
            <w:r w:rsidRPr="003C6671">
              <w:rPr>
                <w:rFonts w:ascii="Times New Roman" w:hAnsi="Times New Roman"/>
              </w:rPr>
              <w:t>285</w:t>
            </w:r>
          </w:p>
        </w:tc>
        <w:tc>
          <w:tcPr>
            <w:tcW w:w="1136" w:type="dxa"/>
            <w:gridSpan w:val="3"/>
            <w:shd w:val="clear" w:color="auto" w:fill="FFFFFF" w:themeFill="background1"/>
            <w:vAlign w:val="center"/>
          </w:tcPr>
          <w:p w:rsidR="007314C3" w:rsidRPr="003C6671" w:rsidRDefault="007314C3" w:rsidP="003C6671">
            <w:pPr>
              <w:jc w:val="center"/>
              <w:rPr>
                <w:rFonts w:ascii="Times New Roman" w:hAnsi="Times New Roman"/>
              </w:rPr>
            </w:pPr>
            <w:r w:rsidRPr="003C6671">
              <w:rPr>
                <w:rFonts w:ascii="Times New Roman" w:hAnsi="Times New Roman"/>
              </w:rPr>
              <w:t>290</w:t>
            </w:r>
          </w:p>
        </w:tc>
        <w:tc>
          <w:tcPr>
            <w:tcW w:w="1134" w:type="dxa"/>
            <w:gridSpan w:val="3"/>
            <w:shd w:val="clear" w:color="auto" w:fill="FFFFFF" w:themeFill="background1"/>
            <w:vAlign w:val="center"/>
          </w:tcPr>
          <w:p w:rsidR="007314C3" w:rsidRPr="003C6671" w:rsidRDefault="007314C3" w:rsidP="003C6671">
            <w:pPr>
              <w:jc w:val="center"/>
              <w:rPr>
                <w:rFonts w:ascii="Times New Roman" w:hAnsi="Times New Roman"/>
              </w:rPr>
            </w:pPr>
            <w:r w:rsidRPr="003C6671">
              <w:rPr>
                <w:rFonts w:ascii="Times New Roman" w:hAnsi="Times New Roman"/>
              </w:rPr>
              <w:t>295</w:t>
            </w:r>
          </w:p>
        </w:tc>
        <w:tc>
          <w:tcPr>
            <w:tcW w:w="827" w:type="dxa"/>
            <w:gridSpan w:val="4"/>
            <w:shd w:val="clear" w:color="auto" w:fill="FFFFFF" w:themeFill="background1"/>
          </w:tcPr>
          <w:p w:rsidR="007314C3" w:rsidRPr="003C6671" w:rsidRDefault="007314C3" w:rsidP="003C6671">
            <w:pPr>
              <w:jc w:val="center"/>
              <w:rPr>
                <w:rFonts w:ascii="Times New Roman" w:hAnsi="Times New Roman"/>
              </w:rPr>
            </w:pPr>
          </w:p>
          <w:p w:rsidR="007314C3" w:rsidRPr="003C6671" w:rsidRDefault="007314C3" w:rsidP="003C6671">
            <w:pPr>
              <w:jc w:val="center"/>
              <w:rPr>
                <w:rFonts w:ascii="Times New Roman" w:hAnsi="Times New Roman"/>
              </w:rPr>
            </w:pPr>
            <w:r w:rsidRPr="003C6671">
              <w:rPr>
                <w:rFonts w:ascii="Times New Roman" w:hAnsi="Times New Roman"/>
              </w:rPr>
              <w:t>300</w:t>
            </w:r>
          </w:p>
        </w:tc>
      </w:tr>
    </w:tbl>
    <w:p w:rsidR="008111F5" w:rsidRPr="003C6671" w:rsidRDefault="008111F5" w:rsidP="003C6671">
      <w:pPr>
        <w:autoSpaceDE w:val="0"/>
        <w:autoSpaceDN w:val="0"/>
        <w:adjustRightInd w:val="0"/>
        <w:spacing w:after="0" w:line="240" w:lineRule="auto"/>
        <w:jc w:val="both"/>
        <w:rPr>
          <w:rFonts w:ascii="Times New Roman" w:hAnsi="Times New Roman" w:cs="Times New Roman"/>
          <w:b/>
          <w:sz w:val="24"/>
          <w:szCs w:val="24"/>
        </w:rPr>
      </w:pPr>
    </w:p>
    <w:p w:rsidR="008E7222" w:rsidRPr="003C6671" w:rsidRDefault="008E7222" w:rsidP="003C6671">
      <w:pPr>
        <w:autoSpaceDE w:val="0"/>
        <w:autoSpaceDN w:val="0"/>
        <w:adjustRightInd w:val="0"/>
        <w:spacing w:after="0" w:line="240" w:lineRule="auto"/>
        <w:jc w:val="both"/>
        <w:rPr>
          <w:rFonts w:ascii="Times New Roman" w:hAnsi="Times New Roman" w:cs="Times New Roman"/>
          <w:sz w:val="24"/>
          <w:szCs w:val="24"/>
        </w:rPr>
      </w:pPr>
    </w:p>
    <w:p w:rsidR="00AE5019" w:rsidRPr="003C6671" w:rsidRDefault="00AE5019" w:rsidP="003C6671">
      <w:pPr>
        <w:autoSpaceDE w:val="0"/>
        <w:autoSpaceDN w:val="0"/>
        <w:adjustRightInd w:val="0"/>
        <w:spacing w:after="0" w:line="240" w:lineRule="auto"/>
        <w:jc w:val="both"/>
        <w:rPr>
          <w:rFonts w:ascii="Times New Roman" w:hAnsi="Times New Roman" w:cs="Times New Roman"/>
          <w:sz w:val="24"/>
          <w:szCs w:val="24"/>
        </w:rPr>
        <w:sectPr w:rsidR="00AE5019" w:rsidRPr="003C6671" w:rsidSect="001B0678">
          <w:pgSz w:w="16838" w:h="11906" w:orient="landscape"/>
          <w:pgMar w:top="1134" w:right="1103" w:bottom="1134" w:left="1701" w:header="708" w:footer="708" w:gutter="0"/>
          <w:cols w:space="708"/>
          <w:docGrid w:linePitch="360"/>
        </w:sectPr>
      </w:pPr>
    </w:p>
    <w:p w:rsidR="00CC3512" w:rsidRPr="003C6671" w:rsidRDefault="009C2182" w:rsidP="003C6671">
      <w:pPr>
        <w:spacing w:line="240" w:lineRule="auto"/>
        <w:jc w:val="right"/>
        <w:rPr>
          <w:rFonts w:ascii="Times New Roman" w:hAnsi="Times New Roman" w:cs="Times New Roman"/>
          <w:sz w:val="24"/>
          <w:szCs w:val="24"/>
        </w:rPr>
      </w:pPr>
      <w:r w:rsidRPr="003C6671">
        <w:rPr>
          <w:rFonts w:ascii="Times New Roman" w:hAnsi="Times New Roman" w:cs="Times New Roman"/>
          <w:sz w:val="24"/>
          <w:szCs w:val="24"/>
        </w:rPr>
        <w:lastRenderedPageBreak/>
        <w:t>Приложение № 1</w:t>
      </w:r>
      <w:r w:rsidR="004E4B6E" w:rsidRPr="003C6671">
        <w:rPr>
          <w:rFonts w:ascii="Times New Roman" w:hAnsi="Times New Roman" w:cs="Times New Roman"/>
          <w:sz w:val="24"/>
          <w:szCs w:val="24"/>
        </w:rPr>
        <w:t>3</w:t>
      </w:r>
      <w:r w:rsidRPr="003C6671">
        <w:rPr>
          <w:rFonts w:ascii="Times New Roman" w:hAnsi="Times New Roman" w:cs="Times New Roman"/>
          <w:sz w:val="24"/>
          <w:szCs w:val="24"/>
        </w:rPr>
        <w:br/>
        <w:t>к муниципальной программе</w:t>
      </w:r>
      <w:r w:rsidRPr="003C6671">
        <w:rPr>
          <w:rFonts w:ascii="Times New Roman" w:hAnsi="Times New Roman" w:cs="Times New Roman"/>
          <w:sz w:val="24"/>
          <w:szCs w:val="24"/>
        </w:rPr>
        <w:br/>
        <w:t xml:space="preserve">«Совершенствование механизмов управления </w:t>
      </w:r>
      <w:r w:rsidRPr="003C6671">
        <w:rPr>
          <w:rFonts w:ascii="Times New Roman" w:hAnsi="Times New Roman" w:cs="Times New Roman"/>
          <w:sz w:val="24"/>
          <w:szCs w:val="24"/>
        </w:rPr>
        <w:br/>
      </w:r>
      <w:r w:rsidR="00E137FF">
        <w:rPr>
          <w:rFonts w:ascii="Times New Roman" w:hAnsi="Times New Roman" w:cs="Times New Roman"/>
          <w:sz w:val="24"/>
          <w:szCs w:val="24"/>
        </w:rPr>
        <w:t>Слюдянского муниципального района»</w:t>
      </w:r>
    </w:p>
    <w:p w:rsidR="00431DCB" w:rsidRPr="003C6671" w:rsidRDefault="009C2182" w:rsidP="003C6671">
      <w:pPr>
        <w:spacing w:line="240" w:lineRule="auto"/>
        <w:jc w:val="center"/>
      </w:pPr>
      <w:r w:rsidRPr="003C6671">
        <w:rPr>
          <w:rFonts w:ascii="Times New Roman" w:hAnsi="Times New Roman" w:cs="Times New Roman"/>
          <w:bCs/>
          <w:sz w:val="24"/>
          <w:szCs w:val="24"/>
        </w:rPr>
        <w:t xml:space="preserve">Ресурсное обеспечение реализации муниципальной программы за счет </w:t>
      </w:r>
      <w:r w:rsidR="00E137FF">
        <w:rPr>
          <w:rFonts w:ascii="Times New Roman" w:hAnsi="Times New Roman" w:cs="Times New Roman"/>
          <w:bCs/>
          <w:sz w:val="24"/>
          <w:szCs w:val="24"/>
        </w:rPr>
        <w:t xml:space="preserve">всех источников финансирования, предусмотренных в местном </w:t>
      </w:r>
      <w:r w:rsidRPr="003C6671">
        <w:rPr>
          <w:rFonts w:ascii="Times New Roman" w:hAnsi="Times New Roman" w:cs="Times New Roman"/>
          <w:bCs/>
          <w:sz w:val="24"/>
          <w:szCs w:val="24"/>
        </w:rPr>
        <w:t>бюджет</w:t>
      </w:r>
      <w:r w:rsidR="00E137FF">
        <w:rPr>
          <w:rFonts w:ascii="Times New Roman" w:hAnsi="Times New Roman" w:cs="Times New Roman"/>
          <w:bCs/>
          <w:sz w:val="24"/>
          <w:szCs w:val="24"/>
        </w:rPr>
        <w:t>е</w:t>
      </w:r>
      <w:r w:rsidRPr="003C6671">
        <w:rPr>
          <w:rFonts w:ascii="Times New Roman" w:hAnsi="Times New Roman" w:cs="Times New Roman"/>
          <w:bCs/>
          <w:sz w:val="24"/>
          <w:szCs w:val="24"/>
        </w:rPr>
        <w:br/>
      </w:r>
      <w:r w:rsidR="008C749C" w:rsidRPr="00FC403E">
        <w:rPr>
          <w:rFonts w:ascii="Times New Roman" w:hAnsi="Times New Roman" w:cs="Times New Roman"/>
          <w:b/>
          <w:bCs/>
          <w:sz w:val="24"/>
          <w:szCs w:val="24"/>
        </w:rPr>
        <w:t>«</w:t>
      </w:r>
      <w:r w:rsidRPr="00FC403E">
        <w:rPr>
          <w:rFonts w:ascii="Times New Roman" w:hAnsi="Times New Roman" w:cs="Times New Roman"/>
          <w:b/>
          <w:bCs/>
          <w:sz w:val="24"/>
          <w:szCs w:val="24"/>
        </w:rPr>
        <w:t xml:space="preserve">Совершенствование механизмов управления </w:t>
      </w:r>
      <w:r w:rsidR="00EE2DBE" w:rsidRPr="00FC403E">
        <w:rPr>
          <w:rFonts w:ascii="Times New Roman" w:hAnsi="Times New Roman" w:cs="Times New Roman"/>
          <w:b/>
          <w:bCs/>
          <w:sz w:val="24"/>
          <w:szCs w:val="24"/>
        </w:rPr>
        <w:t>Слюдянского муниципального района</w:t>
      </w:r>
      <w:r w:rsidR="008C749C" w:rsidRPr="00FC403E">
        <w:rPr>
          <w:rFonts w:ascii="Times New Roman" w:hAnsi="Times New Roman" w:cs="Times New Roman"/>
          <w:b/>
          <w:bCs/>
          <w:sz w:val="24"/>
          <w:szCs w:val="24"/>
        </w:rPr>
        <w:t>»</w:t>
      </w:r>
      <w:r w:rsidR="00E137FF" w:rsidRPr="00FC403E">
        <w:rPr>
          <w:rFonts w:ascii="Times New Roman" w:hAnsi="Times New Roman" w:cs="Times New Roman"/>
          <w:b/>
        </w:rPr>
        <w:t xml:space="preserve"> </w:t>
      </w:r>
      <w:r w:rsidR="00431DCB" w:rsidRPr="003C6671">
        <w:rPr>
          <w:rFonts w:ascii="Times New Roman" w:hAnsi="Times New Roman" w:cs="Times New Roman"/>
          <w:b/>
        </w:rPr>
        <w:fldChar w:fldCharType="begin"/>
      </w:r>
      <w:r w:rsidR="00431DCB" w:rsidRPr="003C6671">
        <w:rPr>
          <w:rFonts w:ascii="Times New Roman" w:hAnsi="Times New Roman" w:cs="Times New Roman"/>
          <w:b/>
        </w:rPr>
        <w:instrText xml:space="preserve"> LINK Excel.Sheet.12 "\\\\rayon.local\\Total\\Обмен\\Управление экономики\\Усольцева А.В\\!ПРОГРАММЫ РАЙОНА\\ПРОГРАММЫ РАЙОНА НА 2019-2024 ГОДЫ\\Совершенствование механизмов управления\\Изменения\\РО январь готовое.xlsx" "РО изм!R3C1:R161C10" \a \f 5 \h  \* MERGEFORMAT </w:instrText>
      </w:r>
      <w:r w:rsidR="00431DCB" w:rsidRPr="003C6671">
        <w:rPr>
          <w:rFonts w:ascii="Times New Roman" w:hAnsi="Times New Roman" w:cs="Times New Roman"/>
          <w:b/>
        </w:rPr>
        <w:fldChar w:fldCharType="separate"/>
      </w:r>
    </w:p>
    <w:p w:rsidR="00473FD7" w:rsidRPr="003C6671" w:rsidRDefault="00431DCB" w:rsidP="003C6671">
      <w:pPr>
        <w:spacing w:after="0" w:line="240" w:lineRule="auto"/>
        <w:jc w:val="both"/>
        <w:rPr>
          <w:rFonts w:ascii="Times New Roman" w:hAnsi="Times New Roman" w:cs="Times New Roman"/>
          <w:b/>
        </w:rPr>
      </w:pPr>
      <w:r w:rsidRPr="003C6671">
        <w:rPr>
          <w:rFonts w:ascii="Times New Roman" w:hAnsi="Times New Roman" w:cs="Times New Roman"/>
          <w:b/>
        </w:rPr>
        <w:fldChar w:fldCharType="end"/>
      </w:r>
    </w:p>
    <w:tbl>
      <w:tblPr>
        <w:tblStyle w:val="a5"/>
        <w:tblW w:w="14425" w:type="dxa"/>
        <w:tblLayout w:type="fixed"/>
        <w:tblLook w:val="04A0" w:firstRow="1" w:lastRow="0" w:firstColumn="1" w:lastColumn="0" w:noHBand="0" w:noVBand="1"/>
      </w:tblPr>
      <w:tblGrid>
        <w:gridCol w:w="2376"/>
        <w:gridCol w:w="1418"/>
        <w:gridCol w:w="1512"/>
        <w:gridCol w:w="1323"/>
        <w:gridCol w:w="1417"/>
        <w:gridCol w:w="1385"/>
        <w:gridCol w:w="1237"/>
        <w:gridCol w:w="1345"/>
        <w:gridCol w:w="1136"/>
        <w:gridCol w:w="1276"/>
      </w:tblGrid>
      <w:tr w:rsidR="007F53BC" w:rsidRPr="007F53BC" w:rsidTr="007F53BC">
        <w:trPr>
          <w:trHeight w:val="1140"/>
        </w:trPr>
        <w:tc>
          <w:tcPr>
            <w:tcW w:w="2376"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Наименование программы, подпрограммы, основного мероприятия, мероприятия</w:t>
            </w:r>
          </w:p>
        </w:tc>
        <w:tc>
          <w:tcPr>
            <w:tcW w:w="1418"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Ответственный исполнитель, соисполнители, участники, исполнители мероприятий</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w:t>
            </w:r>
          </w:p>
        </w:tc>
        <w:tc>
          <w:tcPr>
            <w:tcW w:w="9119" w:type="dxa"/>
            <w:gridSpan w:val="7"/>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Расходы</w:t>
            </w:r>
          </w:p>
        </w:tc>
      </w:tr>
      <w:tr w:rsidR="007F53BC" w:rsidRPr="007F53BC" w:rsidTr="007F53BC">
        <w:trPr>
          <w:trHeight w:val="315"/>
        </w:trPr>
        <w:tc>
          <w:tcPr>
            <w:tcW w:w="2376" w:type="dxa"/>
            <w:vMerge/>
            <w:hideMark/>
          </w:tcPr>
          <w:p w:rsidR="007F53BC" w:rsidRPr="007F53BC" w:rsidRDefault="007F53BC" w:rsidP="007F53BC">
            <w:pPr>
              <w:jc w:val="both"/>
              <w:rPr>
                <w:rFonts w:ascii="Times New Roman" w:hAnsi="Times New Roman" w:cs="Times New Roman"/>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9119" w:type="dxa"/>
            <w:gridSpan w:val="7"/>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 рублях), годы</w:t>
            </w:r>
          </w:p>
        </w:tc>
      </w:tr>
      <w:tr w:rsidR="007F53BC" w:rsidRPr="007F53BC" w:rsidTr="007F53BC">
        <w:trPr>
          <w:trHeight w:val="315"/>
        </w:trPr>
        <w:tc>
          <w:tcPr>
            <w:tcW w:w="2376" w:type="dxa"/>
            <w:vMerge/>
            <w:hideMark/>
          </w:tcPr>
          <w:p w:rsidR="007F53BC" w:rsidRPr="007F53BC" w:rsidRDefault="007F53BC" w:rsidP="007F53BC">
            <w:pPr>
              <w:jc w:val="both"/>
              <w:rPr>
                <w:rFonts w:ascii="Times New Roman" w:hAnsi="Times New Roman" w:cs="Times New Roman"/>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2019</w:t>
            </w:r>
          </w:p>
        </w:tc>
        <w:tc>
          <w:tcPr>
            <w:tcW w:w="141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2020</w:t>
            </w:r>
          </w:p>
        </w:tc>
        <w:tc>
          <w:tcPr>
            <w:tcW w:w="1385"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2021</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2022</w:t>
            </w:r>
          </w:p>
        </w:tc>
        <w:tc>
          <w:tcPr>
            <w:tcW w:w="1345"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2023</w:t>
            </w:r>
          </w:p>
        </w:tc>
        <w:tc>
          <w:tcPr>
            <w:tcW w:w="113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2024</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r>
      <w:tr w:rsidR="007F53BC" w:rsidRPr="007F53BC" w:rsidTr="007F53BC">
        <w:trPr>
          <w:trHeight w:val="3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w:t>
            </w:r>
          </w:p>
        </w:tc>
        <w:tc>
          <w:tcPr>
            <w:tcW w:w="1323"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w:t>
            </w:r>
          </w:p>
        </w:tc>
        <w:tc>
          <w:tcPr>
            <w:tcW w:w="141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w:t>
            </w:r>
          </w:p>
        </w:tc>
        <w:tc>
          <w:tcPr>
            <w:tcW w:w="1385"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w:t>
            </w:r>
          </w:p>
        </w:tc>
        <w:tc>
          <w:tcPr>
            <w:tcW w:w="1345"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w:t>
            </w:r>
          </w:p>
        </w:tc>
        <w:tc>
          <w:tcPr>
            <w:tcW w:w="113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w:t>
            </w:r>
          </w:p>
        </w:tc>
      </w:tr>
      <w:tr w:rsidR="007F53BC" w:rsidRPr="007F53BC" w:rsidTr="007F53BC">
        <w:trPr>
          <w:trHeight w:val="315"/>
        </w:trPr>
        <w:tc>
          <w:tcPr>
            <w:tcW w:w="2376" w:type="dxa"/>
            <w:vMerge w:val="restart"/>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Муниципальная программа</w:t>
            </w:r>
          </w:p>
        </w:tc>
        <w:tc>
          <w:tcPr>
            <w:tcW w:w="1418"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 в том числе:</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290 539 530,93</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281 445 845,96</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256 636 227,75</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227 910 427,99</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224 207 159,59</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218 139 692,71</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1 498 878 884,93</w:t>
            </w:r>
          </w:p>
        </w:tc>
      </w:tr>
      <w:tr w:rsidR="007F53BC" w:rsidRPr="007F53BC" w:rsidTr="007F53BC">
        <w:trPr>
          <w:trHeight w:val="33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средства федерального бюджета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33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средства областного бюджета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156 019 900,00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134 822 600,00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103 240 000,00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87 647 100,00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83 284 400,00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83 284 400,00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648 298 400,00</w:t>
            </w:r>
          </w:p>
        </w:tc>
      </w:tr>
      <w:tr w:rsidR="007F53BC" w:rsidRPr="007F53BC" w:rsidTr="007F53BC">
        <w:trPr>
          <w:trHeight w:val="33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средства районного бюджета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126 923 151,96</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141 043 740,83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147 488 534,41</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134 364 856,09</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135 028 292,71</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134 855 292,71</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819 703 868,71</w:t>
            </w:r>
          </w:p>
        </w:tc>
      </w:tr>
      <w:tr w:rsidR="007F53BC" w:rsidRPr="007F53BC" w:rsidTr="007F53BC">
        <w:trPr>
          <w:trHeight w:val="61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средства городских и сельских поселений</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7 596 478,97</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5 579 505,13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5 907 693,34</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5 898 471,90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5 894 466,88</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30 551 616,22</w:t>
            </w:r>
          </w:p>
        </w:tc>
      </w:tr>
      <w:tr w:rsidR="007F53BC" w:rsidRPr="007F53BC" w:rsidTr="007F53BC">
        <w:trPr>
          <w:trHeight w:val="1575"/>
        </w:trPr>
        <w:tc>
          <w:tcPr>
            <w:tcW w:w="2376" w:type="dxa"/>
            <w:vMerge w:val="restart"/>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lastRenderedPageBreak/>
              <w:t>"Совершенствование механизмов управления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ответственный исполнитель программы</w:t>
            </w:r>
            <w:r w:rsidRPr="007F53BC">
              <w:rPr>
                <w:rFonts w:ascii="Times New Roman" w:hAnsi="Times New Roman" w:cs="Times New Roman"/>
              </w:rPr>
              <w:t xml:space="preserve"> - Управление социально – экономического развития администрации муниципального района  </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117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1</w:t>
            </w:r>
            <w:r w:rsidRPr="007F53BC">
              <w:rPr>
                <w:rFonts w:ascii="Times New Roman" w:hAnsi="Times New Roman" w:cs="Times New Roman"/>
              </w:rPr>
              <w:t xml:space="preserve"> –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51 013 659,21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55 146 778,81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59 467 907,59</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56 046 322,14</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56 074 207,12</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55 615 740,00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333 364 614,87</w:t>
            </w:r>
          </w:p>
        </w:tc>
      </w:tr>
      <w:tr w:rsidR="007F53BC" w:rsidRPr="007F53BC" w:rsidTr="007F53BC">
        <w:trPr>
          <w:trHeight w:val="141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2 - 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197 600 473,51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181 703 943,31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149 426 865,58</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131 432 255,85</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127 659 322,47</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122 223 322,71</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910 046 183,43</w:t>
            </w:r>
          </w:p>
        </w:tc>
      </w:tr>
      <w:tr w:rsidR="007F53BC" w:rsidRPr="007F53BC" w:rsidTr="007F53BC">
        <w:trPr>
          <w:trHeight w:val="166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3 - 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12 403 431,75</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11 032 917,77</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10 973 804,00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9 805 480,00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9 810 630,00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9 810 630,00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63 836 893,52</w:t>
            </w:r>
          </w:p>
        </w:tc>
      </w:tr>
      <w:tr w:rsidR="007F53BC" w:rsidRPr="007F53BC" w:rsidTr="007F53BC">
        <w:trPr>
          <w:trHeight w:val="73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xml:space="preserve">соисполнитель 3 - </w:t>
            </w:r>
            <w:r w:rsidRPr="007F53BC">
              <w:rPr>
                <w:rFonts w:ascii="Times New Roman" w:hAnsi="Times New Roman" w:cs="Times New Roman"/>
              </w:rPr>
              <w:t>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2 633 170,24</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1 818 629,00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4 439 738,72</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385 810,00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410 690,00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237 690,00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9 925 727,96</w:t>
            </w:r>
          </w:p>
        </w:tc>
      </w:tr>
      <w:tr w:rsidR="007F53BC" w:rsidRPr="007F53BC" w:rsidTr="007F53BC">
        <w:trPr>
          <w:trHeight w:val="172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4 - 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6 589 787,37</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7 263 680,52</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7 123 080,20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38 720 378,09</w:t>
            </w:r>
          </w:p>
        </w:tc>
      </w:tr>
      <w:tr w:rsidR="007F53BC" w:rsidRPr="007F53BC" w:rsidTr="007F53BC">
        <w:trPr>
          <w:trHeight w:val="132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5</w:t>
            </w:r>
            <w:r w:rsidRPr="007F53BC">
              <w:rPr>
                <w:rFonts w:ascii="Times New Roman" w:hAnsi="Times New Roman" w:cs="Times New Roman"/>
              </w:rPr>
              <w:t xml:space="preserve"> – Муниципальное автономное учреждение «Объединенная редакция телевидения</w:t>
            </w:r>
            <w:proofErr w:type="gramStart"/>
            <w:r w:rsidRPr="007F53BC">
              <w:rPr>
                <w:rFonts w:ascii="Times New Roman" w:hAnsi="Times New Roman" w:cs="Times New Roman"/>
              </w:rPr>
              <w:t xml:space="preserve"> ,</w:t>
            </w:r>
            <w:proofErr w:type="gramEnd"/>
            <w:r w:rsidRPr="007F53BC">
              <w:rPr>
                <w:rFonts w:ascii="Times New Roman" w:hAnsi="Times New Roman" w:cs="Times New Roman"/>
              </w:rPr>
              <w:t xml:space="preserve"> радио, газеты «Славное море» Слюдянского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2 849 386,97</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3 811 779,62</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3 272 700,00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2 621 580,00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2 629 180,00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2 629 180,00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17 813 806,59</w:t>
            </w:r>
          </w:p>
        </w:tc>
      </w:tr>
      <w:tr w:rsidR="007F53BC" w:rsidRPr="007F53BC" w:rsidTr="007F53BC">
        <w:trPr>
          <w:trHeight w:val="96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6</w:t>
            </w:r>
            <w:r w:rsidRPr="007F53BC">
              <w:rPr>
                <w:rFonts w:ascii="Times New Roman" w:hAnsi="Times New Roman" w:cs="Times New Roman"/>
              </w:rPr>
              <w:t xml:space="preserve"> – МКУ "Комитет по социальной политике и культуре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11 015 821,88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13 372 816,93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14 223 531,66</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13 995 770,00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13 999 920,00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13 999 920,00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80 607 780,47</w:t>
            </w:r>
          </w:p>
        </w:tc>
      </w:tr>
      <w:tr w:rsidR="007F53BC" w:rsidRPr="007F53BC" w:rsidTr="007F53BC">
        <w:trPr>
          <w:trHeight w:val="90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7</w:t>
            </w:r>
            <w:r w:rsidRPr="007F53BC">
              <w:rPr>
                <w:rFonts w:ascii="Times New Roman" w:hAnsi="Times New Roman" w:cs="Times New Roman"/>
              </w:rPr>
              <w:t xml:space="preserve"> –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2 620 300,00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2 953 200,00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18 207 100,00</w:t>
            </w:r>
          </w:p>
        </w:tc>
      </w:tr>
      <w:tr w:rsidR="007F53BC" w:rsidRPr="007F53BC" w:rsidTr="007F53BC">
        <w:trPr>
          <w:trHeight w:val="99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8</w:t>
            </w:r>
            <w:r w:rsidRPr="007F53BC">
              <w:rPr>
                <w:rFonts w:ascii="Times New Roman" w:hAnsi="Times New Roman" w:cs="Times New Roman"/>
              </w:rPr>
              <w:t xml:space="preserve"> –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1 372 600,00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1 546 900,00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9 481 900,00</w:t>
            </w:r>
          </w:p>
        </w:tc>
      </w:tr>
      <w:tr w:rsidR="007F53BC" w:rsidRPr="007F53BC" w:rsidTr="007F53BC">
        <w:trPr>
          <w:trHeight w:val="72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9</w:t>
            </w:r>
            <w:r w:rsidRPr="007F53BC">
              <w:rPr>
                <w:rFonts w:ascii="Times New Roman" w:hAnsi="Times New Roman" w:cs="Times New Roman"/>
              </w:rPr>
              <w:t xml:space="preserve"> –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396 300,00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432 600,00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2 630 500,00</w:t>
            </w:r>
          </w:p>
        </w:tc>
      </w:tr>
      <w:tr w:rsidR="007F53BC" w:rsidRPr="007F53BC" w:rsidTr="007F53BC">
        <w:trPr>
          <w:trHeight w:val="75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10</w:t>
            </w:r>
            <w:r w:rsidRPr="007F53BC">
              <w:rPr>
                <w:rFonts w:ascii="Times New Roman" w:hAnsi="Times New Roman" w:cs="Times New Roman"/>
              </w:rPr>
              <w:t xml:space="preserve"> –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681 300,00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767 900,00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4 734 400,00</w:t>
            </w:r>
          </w:p>
        </w:tc>
      </w:tr>
      <w:tr w:rsidR="007F53BC" w:rsidRPr="007F53BC" w:rsidTr="007F53BC">
        <w:trPr>
          <w:trHeight w:val="70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соисполнитель 11</w:t>
            </w:r>
            <w:r w:rsidRPr="007F53BC">
              <w:rPr>
                <w:rFonts w:ascii="Times New Roman" w:hAnsi="Times New Roman" w:cs="Times New Roman"/>
              </w:rPr>
              <w:t xml:space="preserve"> –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1 363 300,00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1 594 700,00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9 509 600,00</w:t>
            </w:r>
          </w:p>
        </w:tc>
      </w:tr>
      <w:tr w:rsidR="007F53BC" w:rsidRPr="007F53BC" w:rsidTr="007F53BC">
        <w:trPr>
          <w:trHeight w:val="1440"/>
        </w:trPr>
        <w:tc>
          <w:tcPr>
            <w:tcW w:w="2376" w:type="dxa"/>
            <w:vMerge w:val="restart"/>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xml:space="preserve">Подпрограмма 1                  "Реализация полномочий по решению вопросов местного значения </w:t>
            </w:r>
            <w:r w:rsidRPr="007F53BC">
              <w:rPr>
                <w:rFonts w:ascii="Times New Roman" w:hAnsi="Times New Roman" w:cs="Times New Roman"/>
                <w:bCs/>
              </w:rPr>
              <w:lastRenderedPageBreak/>
              <w:t>администрацией муниципального района"</w:t>
            </w:r>
          </w:p>
        </w:tc>
        <w:tc>
          <w:tcPr>
            <w:tcW w:w="1418"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Администрации Слюдянского муниципаль</w:t>
            </w:r>
            <w:r w:rsidRPr="007F53BC">
              <w:rPr>
                <w:rFonts w:ascii="Times New Roman" w:hAnsi="Times New Roman" w:cs="Times New Roman"/>
              </w:rPr>
              <w:lastRenderedPageBreak/>
              <w:t>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51 013 659,21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55 146 778,81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59 467 907,59</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56 046 322,14</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56 074 207,12</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55 615 740,00</w:t>
            </w:r>
          </w:p>
        </w:tc>
        <w:tc>
          <w:tcPr>
            <w:tcW w:w="12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333 364 614,87</w:t>
            </w:r>
          </w:p>
        </w:tc>
      </w:tr>
      <w:tr w:rsidR="007F53BC" w:rsidRPr="007F53BC" w:rsidTr="007F53BC">
        <w:trPr>
          <w:trHeight w:val="66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47 920 251,55</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54 377 256,68</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58 996 214,01</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55 583 850,00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55 615 740,00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55 615 740,00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328 109 052,24</w:t>
            </w:r>
          </w:p>
        </w:tc>
      </w:tr>
      <w:tr w:rsidR="007F53BC" w:rsidRPr="007F53BC" w:rsidTr="007F53BC">
        <w:trPr>
          <w:trHeight w:val="66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городских и сельских поселений</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3 093 407,66</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769 522,13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471 693,58</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462 472,14</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458 467,12</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5 255 562,63</w:t>
            </w:r>
          </w:p>
        </w:tc>
      </w:tr>
      <w:tr w:rsidR="007F53BC" w:rsidRPr="007F53BC" w:rsidTr="007F53BC">
        <w:trPr>
          <w:trHeight w:val="3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123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Функционирование высшего должностного лица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2 927 844,01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3 391 630,96</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3 714 534,75</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3 714 534,75</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3 714 534,75</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3 714 534,75</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21 177 613,97</w:t>
            </w:r>
          </w:p>
        </w:tc>
      </w:tr>
      <w:tr w:rsidR="007F53BC" w:rsidRPr="007F53BC" w:rsidTr="007F53BC">
        <w:trPr>
          <w:trHeight w:val="1050"/>
        </w:trPr>
        <w:tc>
          <w:tcPr>
            <w:tcW w:w="2376"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Осуществление функций администрации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48 085 815,20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51 755 147,85</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55 753 372,84</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52 331 787,39</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52 359 672,37</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51 901 205,25</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312 187 000,90</w:t>
            </w:r>
          </w:p>
        </w:tc>
      </w:tr>
      <w:tr w:rsidR="007F53BC" w:rsidRPr="007F53BC" w:rsidTr="007F53BC">
        <w:trPr>
          <w:trHeight w:val="750"/>
        </w:trPr>
        <w:tc>
          <w:tcPr>
            <w:tcW w:w="2376" w:type="dxa"/>
            <w:vMerge/>
            <w:hideMark/>
          </w:tcPr>
          <w:p w:rsidR="007F53BC" w:rsidRPr="007F53BC" w:rsidRDefault="007F53BC" w:rsidP="007F53BC">
            <w:pPr>
              <w:jc w:val="both"/>
              <w:rPr>
                <w:rFonts w:ascii="Times New Roman" w:hAnsi="Times New Roman" w:cs="Times New Roman"/>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44 992 407,54</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50 985 625,72</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55 281 679,26</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51 869 315,25</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51 901 205,25</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51 901 205,25</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306 931 438,27</w:t>
            </w:r>
          </w:p>
        </w:tc>
      </w:tr>
      <w:tr w:rsidR="007F53BC" w:rsidRPr="007F53BC" w:rsidTr="007F53BC">
        <w:trPr>
          <w:trHeight w:val="840"/>
        </w:trPr>
        <w:tc>
          <w:tcPr>
            <w:tcW w:w="2376" w:type="dxa"/>
            <w:vMerge/>
            <w:hideMark/>
          </w:tcPr>
          <w:p w:rsidR="007F53BC" w:rsidRPr="007F53BC" w:rsidRDefault="007F53BC" w:rsidP="007F53BC">
            <w:pPr>
              <w:jc w:val="both"/>
              <w:rPr>
                <w:rFonts w:ascii="Times New Roman" w:hAnsi="Times New Roman" w:cs="Times New Roman"/>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городских и сельских поселений</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3 093 407,66</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769 522,13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471 693,58</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462 472,14</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458 467,12</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5 255 562,63</w:t>
            </w:r>
          </w:p>
        </w:tc>
      </w:tr>
      <w:tr w:rsidR="007F53BC" w:rsidRPr="007F53BC" w:rsidTr="007F53BC">
        <w:trPr>
          <w:trHeight w:val="699"/>
        </w:trPr>
        <w:tc>
          <w:tcPr>
            <w:tcW w:w="2376" w:type="dxa"/>
            <w:vMerge w:val="restart"/>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xml:space="preserve">Подпрограмма 2          «Обеспечение качественного и сбалансированного управления бюджетными средствами Слюдянского </w:t>
            </w:r>
            <w:r w:rsidRPr="007F53BC">
              <w:rPr>
                <w:rFonts w:ascii="Times New Roman" w:hAnsi="Times New Roman" w:cs="Times New Roman"/>
                <w:bCs/>
              </w:rPr>
              <w:lastRenderedPageBreak/>
              <w:t>муниципального района»</w:t>
            </w:r>
          </w:p>
        </w:tc>
        <w:tc>
          <w:tcPr>
            <w:tcW w:w="1418"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197 600 473,51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181 703 943,31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149 426 865,58</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131 432 255,85</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127 659 322,47</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122 223 322,71</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910 046 183,43</w:t>
            </w:r>
          </w:p>
        </w:tc>
      </w:tr>
      <w:tr w:rsidR="007F53BC" w:rsidRPr="007F53BC" w:rsidTr="007F53BC">
        <w:trPr>
          <w:trHeight w:val="40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43 511 302,20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49 500 839,31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48 784 465,82</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46 057 756,09</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46 647 522,71</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46 647 522,71</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281 149 408,84</w:t>
            </w:r>
          </w:p>
        </w:tc>
      </w:tr>
      <w:tr w:rsidR="007F53BC" w:rsidRPr="007F53BC" w:rsidTr="007F53BC">
        <w:trPr>
          <w:trHeight w:val="589"/>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Бюджеты городских и сельских поселений</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4 503 071,31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4 675 804,00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5 110 999,76</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5 435 999,76</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5 435 999,76</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25 161 874,59</w:t>
            </w:r>
          </w:p>
        </w:tc>
      </w:tr>
      <w:tr w:rsidR="007F53BC" w:rsidRPr="007F53BC" w:rsidTr="007F53BC">
        <w:trPr>
          <w:trHeight w:val="39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149 586 100,00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127 527 300,00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95 531 400,00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79 938 500,00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75 575 800,00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75 575 800,00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603 734 900,00</w:t>
            </w:r>
          </w:p>
        </w:tc>
      </w:tr>
      <w:tr w:rsidR="007F53BC" w:rsidRPr="007F53BC" w:rsidTr="007F53BC">
        <w:trPr>
          <w:trHeight w:val="192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Ответственный исполнитель подпрограммы - 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197 553 259,63</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181 624 104,55</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149 426 865,58</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131 432 255,85</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127 659 322,47</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122 223 322,71</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909 919 130,79</w:t>
            </w:r>
          </w:p>
        </w:tc>
      </w:tr>
      <w:tr w:rsidR="007F53BC" w:rsidRPr="007F53BC" w:rsidTr="007F53BC">
        <w:trPr>
          <w:trHeight w:val="114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Участник 1:            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r>
      <w:tr w:rsidR="007F53BC" w:rsidRPr="007F53BC" w:rsidTr="007F53BC">
        <w:trPr>
          <w:trHeight w:val="75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Участник</w:t>
            </w:r>
            <w:proofErr w:type="gramStart"/>
            <w:r w:rsidRPr="007F53BC">
              <w:rPr>
                <w:rFonts w:ascii="Times New Roman" w:hAnsi="Times New Roman" w:cs="Times New Roman"/>
              </w:rPr>
              <w:t>2</w:t>
            </w:r>
            <w:proofErr w:type="gramEnd"/>
            <w:r w:rsidRPr="007F53BC">
              <w:rPr>
                <w:rFonts w:ascii="Times New Roman" w:hAnsi="Times New Roman" w:cs="Times New Roman"/>
              </w:rPr>
              <w:t>: Администрация Слюдянског</w:t>
            </w:r>
            <w:r w:rsidRPr="007F53BC">
              <w:rPr>
                <w:rFonts w:ascii="Times New Roman" w:hAnsi="Times New Roman" w:cs="Times New Roman"/>
              </w:rPr>
              <w:lastRenderedPageBreak/>
              <w:t>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47 213,88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79 838,76</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127 052,64</w:t>
            </w:r>
          </w:p>
        </w:tc>
      </w:tr>
      <w:tr w:rsidR="007F53BC" w:rsidRPr="007F53BC" w:rsidTr="007F53BC">
        <w:trPr>
          <w:trHeight w:val="78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Участник 3:            МКУ «Комитет по социальной политике и культуре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r>
      <w:tr w:rsidR="007F53BC" w:rsidRPr="007F53BC" w:rsidTr="007F53BC">
        <w:trPr>
          <w:trHeight w:val="3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1590"/>
        </w:trPr>
        <w:tc>
          <w:tcPr>
            <w:tcW w:w="2376"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Реализация функций по формированию и реализации бюджетной и налоговой политики Слюдянского муниципального района</w:t>
            </w:r>
          </w:p>
        </w:tc>
        <w:tc>
          <w:tcPr>
            <w:tcW w:w="1418"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24 494 204,92</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30 044 447,91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31 408 040,79</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30 856 529,76</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30 861 799,76</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25 425 800,00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173 090 823,14</w:t>
            </w:r>
          </w:p>
        </w:tc>
      </w:tr>
      <w:tr w:rsidR="007F53BC" w:rsidRPr="007F53BC" w:rsidTr="007F53BC">
        <w:trPr>
          <w:trHeight w:val="480"/>
        </w:trPr>
        <w:tc>
          <w:tcPr>
            <w:tcW w:w="2376" w:type="dxa"/>
            <w:vMerge/>
            <w:hideMark/>
          </w:tcPr>
          <w:p w:rsidR="007F53BC" w:rsidRPr="007F53BC" w:rsidRDefault="007F53BC" w:rsidP="007F53BC">
            <w:pPr>
              <w:jc w:val="both"/>
              <w:rPr>
                <w:rFonts w:ascii="Times New Roman" w:hAnsi="Times New Roman" w:cs="Times New Roman"/>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19 991 133,61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25 368 643,91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26 297 041,03</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25 420 530,00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25 425 800,00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25 425 800,00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147 928 948,55</w:t>
            </w:r>
          </w:p>
        </w:tc>
      </w:tr>
      <w:tr w:rsidR="007F53BC" w:rsidRPr="007F53BC" w:rsidTr="007F53BC">
        <w:trPr>
          <w:trHeight w:val="638"/>
        </w:trPr>
        <w:tc>
          <w:tcPr>
            <w:tcW w:w="2376" w:type="dxa"/>
            <w:vMerge/>
            <w:hideMark/>
          </w:tcPr>
          <w:p w:rsidR="007F53BC" w:rsidRPr="007F53BC" w:rsidRDefault="007F53BC" w:rsidP="007F53BC">
            <w:pPr>
              <w:jc w:val="both"/>
              <w:rPr>
                <w:rFonts w:ascii="Times New Roman" w:hAnsi="Times New Roman" w:cs="Times New Roman"/>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Бюджеты городских и сельских поселений</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4 503 071,31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4 675 804,00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5 110 999,76</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5 435 999,76</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5 435 999,76</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25 161 874,59</w:t>
            </w:r>
          </w:p>
        </w:tc>
      </w:tr>
      <w:tr w:rsidR="007F53BC" w:rsidRPr="007F53BC" w:rsidTr="007F53BC">
        <w:trPr>
          <w:trHeight w:val="480"/>
        </w:trPr>
        <w:tc>
          <w:tcPr>
            <w:tcW w:w="2376" w:type="dxa"/>
            <w:vMerge/>
            <w:hideMark/>
          </w:tcPr>
          <w:p w:rsidR="007F53BC" w:rsidRPr="007F53BC" w:rsidRDefault="007F53BC" w:rsidP="007F53BC">
            <w:pPr>
              <w:jc w:val="both"/>
              <w:rPr>
                <w:rFonts w:ascii="Times New Roman" w:hAnsi="Times New Roman" w:cs="Times New Roman"/>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r>
      <w:tr w:rsidR="007F53BC" w:rsidRPr="007F53BC" w:rsidTr="007F53BC">
        <w:trPr>
          <w:trHeight w:val="124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2.Процентные платежи по муниципальному долгу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Муниципальное казенное учреждение «Комитет финансов </w:t>
            </w:r>
            <w:r w:rsidRPr="007F53BC">
              <w:rPr>
                <w:rFonts w:ascii="Times New Roman" w:hAnsi="Times New Roman" w:cs="Times New Roman"/>
              </w:rPr>
              <w:lastRenderedPageBreak/>
              <w:t>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12 984,71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14 916,64</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13 674,79</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5 286,09</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3 472,71</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3 472,71</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53 807,65</w:t>
            </w:r>
          </w:p>
        </w:tc>
      </w:tr>
      <w:tr w:rsidR="007F53BC" w:rsidRPr="007F53BC" w:rsidTr="007F53BC">
        <w:trPr>
          <w:trHeight w:val="103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3. Прочие межбюджетные трансферты общего характера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47 213,88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79 838,76</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127 052,64</w:t>
            </w:r>
          </w:p>
        </w:tc>
      </w:tr>
      <w:tr w:rsidR="007F53BC" w:rsidRPr="007F53BC" w:rsidTr="007F53BC">
        <w:trPr>
          <w:trHeight w:val="117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3.1.Мероприятие: Байкальское муниципальное образование</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47 213,88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79 838,76</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127 052,64</w:t>
            </w:r>
          </w:p>
        </w:tc>
      </w:tr>
      <w:tr w:rsidR="007F53BC" w:rsidRPr="007F53BC" w:rsidTr="007F53BC">
        <w:trPr>
          <w:trHeight w:val="118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3.2.Мероприятие: </w:t>
            </w:r>
            <w:proofErr w:type="spellStart"/>
            <w:r w:rsidRPr="007F53BC">
              <w:rPr>
                <w:rFonts w:ascii="Times New Roman" w:hAnsi="Times New Roman" w:cs="Times New Roman"/>
              </w:rPr>
              <w:t>Слюдянское</w:t>
            </w:r>
            <w:proofErr w:type="spellEnd"/>
            <w:r w:rsidRPr="007F53BC">
              <w:rPr>
                <w:rFonts w:ascii="Times New Roman" w:hAnsi="Times New Roman" w:cs="Times New Roman"/>
              </w:rPr>
              <w:t xml:space="preserve"> муниципальное образование</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r>
      <w:tr w:rsidR="007F53BC" w:rsidRPr="007F53BC" w:rsidTr="007F53BC">
        <w:trPr>
          <w:trHeight w:val="330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4. Повышение финансовой устойчивости бюджетов городских и сельских поселений Слюдянского района путем предоставления иных межбюджетных трансфертов на поддержку мер по обеспечению 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21 964 070,00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22 782 140,00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21 518 450,00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19 832 550,00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20 462 490,00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20 462 490,00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127 022 190,00</w:t>
            </w:r>
          </w:p>
        </w:tc>
      </w:tr>
      <w:tr w:rsidR="007F53BC" w:rsidRPr="007F53BC" w:rsidTr="007F53BC">
        <w:trPr>
          <w:trHeight w:val="2652"/>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4.1Повышение финансовой устойчивости бюджета Слюдянского городского поселения путем предоставления иных межбюджетных трансфертов на поддержку мер по обеспечению 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6 014 070,00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3 034 500,00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236 760,00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9 285 330,00</w:t>
            </w:r>
          </w:p>
        </w:tc>
      </w:tr>
      <w:tr w:rsidR="007F53BC" w:rsidRPr="007F53BC" w:rsidTr="007F53BC">
        <w:trPr>
          <w:trHeight w:val="2652"/>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4.2 Повышение финансовой устойчивости бюджета Байкальского городского поселения путем предоставления иных межбюджетных трансфертов на поддержку мер по обеспечению 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9 032 000,00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12 783 900,00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11 481 840,00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33 297 740,00</w:t>
            </w:r>
          </w:p>
        </w:tc>
      </w:tr>
      <w:tr w:rsidR="007F53BC" w:rsidRPr="007F53BC" w:rsidTr="007F53BC">
        <w:trPr>
          <w:trHeight w:val="2652"/>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4.3 Повышение финансовой устойчивости бюджета </w:t>
            </w:r>
            <w:proofErr w:type="spellStart"/>
            <w:r w:rsidRPr="007F53BC">
              <w:rPr>
                <w:rFonts w:ascii="Times New Roman" w:hAnsi="Times New Roman" w:cs="Times New Roman"/>
              </w:rPr>
              <w:t>Култукского</w:t>
            </w:r>
            <w:proofErr w:type="spellEnd"/>
            <w:r w:rsidRPr="007F53BC">
              <w:rPr>
                <w:rFonts w:ascii="Times New Roman" w:hAnsi="Times New Roman" w:cs="Times New Roman"/>
              </w:rPr>
              <w:t xml:space="preserve"> городского поселения путем предоставления иных межбюджетных трансфертов на поддержку мер по обеспечению 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616 000,00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1 336 400,00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1 952 400,00</w:t>
            </w:r>
          </w:p>
        </w:tc>
      </w:tr>
      <w:tr w:rsidR="007F53BC" w:rsidRPr="007F53BC" w:rsidTr="007F53BC">
        <w:trPr>
          <w:trHeight w:val="27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4.4 Повышение финансовой устойчивости бюджета </w:t>
            </w:r>
            <w:proofErr w:type="spellStart"/>
            <w:r w:rsidRPr="007F53BC">
              <w:rPr>
                <w:rFonts w:ascii="Times New Roman" w:hAnsi="Times New Roman" w:cs="Times New Roman"/>
              </w:rPr>
              <w:t>Быстринского</w:t>
            </w:r>
            <w:proofErr w:type="spellEnd"/>
            <w:r w:rsidRPr="007F53BC">
              <w:rPr>
                <w:rFonts w:ascii="Times New Roman" w:hAnsi="Times New Roman" w:cs="Times New Roman"/>
              </w:rPr>
              <w:t xml:space="preserve"> сельского поселения путем предоставления иных межбюджетных трансфертов на поддержку мер по обеспечению 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1 115 000,00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989 680,00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2 133 210,00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4 237 890,00</w:t>
            </w:r>
          </w:p>
        </w:tc>
      </w:tr>
      <w:tr w:rsidR="007F53BC" w:rsidRPr="007F53BC" w:rsidTr="007F53BC">
        <w:trPr>
          <w:trHeight w:val="273"/>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4.5 Повышение финансовой устойчивости бюджета </w:t>
            </w:r>
            <w:proofErr w:type="spellStart"/>
            <w:r w:rsidRPr="007F53BC">
              <w:rPr>
                <w:rFonts w:ascii="Times New Roman" w:hAnsi="Times New Roman" w:cs="Times New Roman"/>
              </w:rPr>
              <w:t>Портбайкальского</w:t>
            </w:r>
            <w:proofErr w:type="spellEnd"/>
            <w:r w:rsidRPr="007F53BC">
              <w:rPr>
                <w:rFonts w:ascii="Times New Roman" w:hAnsi="Times New Roman" w:cs="Times New Roman"/>
              </w:rPr>
              <w:t xml:space="preserve"> сельского поселения путем предоставления иных межбюджетных трансфертов на поддержку мер по обеспечению сбалансированности </w:t>
            </w:r>
            <w:r w:rsidRPr="007F53BC">
              <w:rPr>
                <w:rFonts w:ascii="Times New Roman" w:hAnsi="Times New Roman" w:cs="Times New Roman"/>
              </w:rPr>
              <w:lastRenderedPageBreak/>
              <w:t>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1 894 000,00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1 109 910,00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3 181 780,00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6 185 690,00</w:t>
            </w:r>
          </w:p>
        </w:tc>
      </w:tr>
      <w:tr w:rsidR="007F53BC" w:rsidRPr="007F53BC" w:rsidTr="007F53BC">
        <w:trPr>
          <w:trHeight w:val="27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4.6 Повышение финансовой устойчивости бюджета </w:t>
            </w:r>
            <w:proofErr w:type="spellStart"/>
            <w:r w:rsidRPr="007F53BC">
              <w:rPr>
                <w:rFonts w:ascii="Times New Roman" w:hAnsi="Times New Roman" w:cs="Times New Roman"/>
              </w:rPr>
              <w:t>Новоснежнинского</w:t>
            </w:r>
            <w:proofErr w:type="spellEnd"/>
            <w:r w:rsidRPr="007F53BC">
              <w:rPr>
                <w:rFonts w:ascii="Times New Roman" w:hAnsi="Times New Roman" w:cs="Times New Roman"/>
              </w:rPr>
              <w:t xml:space="preserve"> сельского поселения путем предоставления иных межбюджетных трансфертов на поддержку мер по обеспечению 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1 106 000,00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914 100,00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2 098 960,00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4 119 060,00</w:t>
            </w:r>
          </w:p>
        </w:tc>
      </w:tr>
      <w:tr w:rsidR="007F53BC" w:rsidRPr="007F53BC" w:rsidTr="007F53BC">
        <w:trPr>
          <w:trHeight w:val="27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4.7 Повышение финансовой устойчивости бюджета </w:t>
            </w:r>
            <w:proofErr w:type="spellStart"/>
            <w:r w:rsidRPr="007F53BC">
              <w:rPr>
                <w:rFonts w:ascii="Times New Roman" w:hAnsi="Times New Roman" w:cs="Times New Roman"/>
              </w:rPr>
              <w:t>Маритуйского</w:t>
            </w:r>
            <w:proofErr w:type="spellEnd"/>
            <w:r w:rsidRPr="007F53BC">
              <w:rPr>
                <w:rFonts w:ascii="Times New Roman" w:hAnsi="Times New Roman" w:cs="Times New Roman"/>
              </w:rPr>
              <w:t xml:space="preserve"> сельского поселения путем предоставления иных межбюджетных трансфертов на поддержку мер по обеспечению 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156 430,00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162 430,00</w:t>
            </w:r>
          </w:p>
        </w:tc>
      </w:tr>
      <w:tr w:rsidR="007F53BC" w:rsidRPr="007F53BC" w:rsidTr="007F53BC">
        <w:trPr>
          <w:trHeight w:val="557"/>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4.8 Повышение финансовой устойчивости бюджета Утуликского сельского поселения путем предоставления иных межбюджетных трансфертов на поддержку мер по обеспечению </w:t>
            </w:r>
            <w:r w:rsidRPr="007F53BC">
              <w:rPr>
                <w:rFonts w:ascii="Times New Roman" w:hAnsi="Times New Roman" w:cs="Times New Roman"/>
              </w:rPr>
              <w:lastRenderedPageBreak/>
              <w:t>сбалансированности местных бюджетов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Муниципальное казенное учреждение «Комитет финансов Слюдянского муниципального </w:t>
            </w:r>
            <w:r w:rsidRPr="007F53BC">
              <w:rPr>
                <w:rFonts w:ascii="Times New Roman" w:hAnsi="Times New Roman" w:cs="Times New Roman"/>
              </w:rPr>
              <w:lastRenderedPageBreak/>
              <w:t>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2 181 000,00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2 457 220,00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2 385 900,00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7 024 120,00</w:t>
            </w:r>
          </w:p>
        </w:tc>
      </w:tr>
      <w:tr w:rsidR="007F53BC" w:rsidRPr="007F53BC" w:rsidTr="007F53BC">
        <w:trPr>
          <w:trHeight w:val="12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5. Выравнивание уровня бюджетной обеспеченности Слюдянского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32 723 300,00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28 205 300,00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26 100 500,00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18 979 700,00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18 220 000,00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18 220 000,00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142 448 800,00</w:t>
            </w:r>
          </w:p>
        </w:tc>
      </w:tr>
      <w:tr w:rsidR="007F53BC" w:rsidRPr="007F53BC" w:rsidTr="007F53BC">
        <w:trPr>
          <w:trHeight w:val="15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Выравнивание уровня бюджетной обеспеченности Слюдянского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32 338 200,00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27 926 000,00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25 842 100,00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18 791 800,00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18 039 600,00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18 039 600,00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140 977 300,00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5.2 Выравнивание уровня бюджетной обеспеченности Слюдянского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385 100,00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279 300,00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258 400,00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187 900,00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180 400,00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180 400,00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1 471 500,00</w:t>
            </w:r>
          </w:p>
        </w:tc>
      </w:tr>
      <w:tr w:rsidR="007F53BC" w:rsidRPr="007F53BC" w:rsidTr="007F53BC">
        <w:trPr>
          <w:trHeight w:val="12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6 Выравнивание уровня бюджетной обеспеченности Байкальского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62 678 300,00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58 060 900,00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41 206 600,00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36 938 900,00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34 406 800,00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34 406 800,00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267 698 300,00</w:t>
            </w:r>
          </w:p>
        </w:tc>
      </w:tr>
      <w:tr w:rsidR="007F53BC" w:rsidRPr="007F53BC" w:rsidTr="007F53BC">
        <w:trPr>
          <w:trHeight w:val="15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6.1 Выравнивание уровня бюджетной обеспеченности Байкальского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62 114 400,00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57 486 000,00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40 798 600,00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36 573 200,00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34 066 100,00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34 066 100,00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265 104 400,00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6.2 Выравнивание уровня бюджетной обеспеченности Байкальского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563 900,00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574 900,00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408 000,00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365 700,00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340 700,00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340 700,00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2 593 900,00</w:t>
            </w:r>
          </w:p>
        </w:tc>
      </w:tr>
      <w:tr w:rsidR="007F53BC" w:rsidRPr="007F53BC" w:rsidTr="007F53BC">
        <w:trPr>
          <w:trHeight w:val="12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7. Выравнивание уровня бюджетной обеспеченности </w:t>
            </w:r>
            <w:proofErr w:type="spellStart"/>
            <w:r w:rsidRPr="007F53BC">
              <w:rPr>
                <w:rFonts w:ascii="Times New Roman" w:hAnsi="Times New Roman" w:cs="Times New Roman"/>
              </w:rPr>
              <w:t>Култукского</w:t>
            </w:r>
            <w:proofErr w:type="spellEnd"/>
            <w:r w:rsidRPr="007F53BC">
              <w:rPr>
                <w:rFonts w:ascii="Times New Roman" w:hAnsi="Times New Roman" w:cs="Times New Roman"/>
              </w:rPr>
              <w:t xml:space="preserve"> </w:t>
            </w:r>
            <w:r w:rsidRPr="007F53BC">
              <w:rPr>
                <w:rFonts w:ascii="Times New Roman" w:hAnsi="Times New Roman" w:cs="Times New Roman"/>
              </w:rPr>
              <w:lastRenderedPageBreak/>
              <w:t>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Муниципальное казенное учреждение </w:t>
            </w:r>
            <w:r w:rsidRPr="007F53BC">
              <w:rPr>
                <w:rFonts w:ascii="Times New Roman" w:hAnsi="Times New Roman" w:cs="Times New Roman"/>
              </w:rPr>
              <w:lastRenderedPageBreak/>
              <w:t>«Комитет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15 029 100,00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13 194 400,00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11 078 500,00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9 794 500,00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9 324 000,00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9 324 000,00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67 744 500,00</w:t>
            </w:r>
          </w:p>
        </w:tc>
      </w:tr>
      <w:tr w:rsidR="007F53BC" w:rsidRPr="007F53BC" w:rsidTr="007F53BC">
        <w:trPr>
          <w:trHeight w:val="15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7.1 Выравнивание уровня бюджетной обеспеченности </w:t>
            </w:r>
            <w:proofErr w:type="spellStart"/>
            <w:r w:rsidRPr="007F53BC">
              <w:rPr>
                <w:rFonts w:ascii="Times New Roman" w:hAnsi="Times New Roman" w:cs="Times New Roman"/>
              </w:rPr>
              <w:t>Култукского</w:t>
            </w:r>
            <w:proofErr w:type="spellEnd"/>
            <w:r w:rsidRPr="007F53BC">
              <w:rPr>
                <w:rFonts w:ascii="Times New Roman" w:hAnsi="Times New Roman" w:cs="Times New Roman"/>
              </w:rPr>
              <w:t xml:space="preserve">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14 880 100,00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13 063 800,00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10 968 800,00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9 697 500,00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9 231 700,00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9 231 700,00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67 073 600,00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7.2 Выравнивание уровня бюджетной обеспеченности </w:t>
            </w:r>
            <w:proofErr w:type="spellStart"/>
            <w:r w:rsidRPr="007F53BC">
              <w:rPr>
                <w:rFonts w:ascii="Times New Roman" w:hAnsi="Times New Roman" w:cs="Times New Roman"/>
              </w:rPr>
              <w:t>Култукского</w:t>
            </w:r>
            <w:proofErr w:type="spellEnd"/>
            <w:r w:rsidRPr="007F53BC">
              <w:rPr>
                <w:rFonts w:ascii="Times New Roman" w:hAnsi="Times New Roman" w:cs="Times New Roman"/>
              </w:rPr>
              <w:t xml:space="preserve">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149 000,00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130 600,00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109 700,00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97 000,00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92 300,00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92 300,00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670 900,00</w:t>
            </w:r>
          </w:p>
        </w:tc>
      </w:tr>
      <w:tr w:rsidR="007F53BC" w:rsidRPr="007F53BC" w:rsidTr="007F53BC">
        <w:trPr>
          <w:trHeight w:val="557"/>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8. Выравнивание уровня бюджетной обеспеченности </w:t>
            </w:r>
            <w:proofErr w:type="spellStart"/>
            <w:r w:rsidRPr="007F53BC">
              <w:rPr>
                <w:rFonts w:ascii="Times New Roman" w:hAnsi="Times New Roman" w:cs="Times New Roman"/>
              </w:rPr>
              <w:t>Быстринского</w:t>
            </w:r>
            <w:proofErr w:type="spellEnd"/>
            <w:r w:rsidRPr="007F53BC">
              <w:rPr>
                <w:rFonts w:ascii="Times New Roman" w:hAnsi="Times New Roman" w:cs="Times New Roman"/>
              </w:rPr>
              <w:t xml:space="preserve">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w:t>
            </w:r>
            <w:r w:rsidRPr="007F53BC">
              <w:rPr>
                <w:rFonts w:ascii="Times New Roman" w:hAnsi="Times New Roman" w:cs="Times New Roman"/>
              </w:rPr>
              <w:lastRenderedPageBreak/>
              <w:t>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10 957 400,00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7 111 900,00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4 482 400,00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3 663 900,00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3 560 100,00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3 560 100,00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33 335 800,00</w:t>
            </w:r>
          </w:p>
        </w:tc>
      </w:tr>
      <w:tr w:rsidR="007F53BC" w:rsidRPr="007F53BC" w:rsidTr="007F53BC">
        <w:trPr>
          <w:trHeight w:val="15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8.1 Выравнивание уровня бюджетной обеспеченности </w:t>
            </w:r>
            <w:proofErr w:type="spellStart"/>
            <w:r w:rsidRPr="007F53BC">
              <w:rPr>
                <w:rFonts w:ascii="Times New Roman" w:hAnsi="Times New Roman" w:cs="Times New Roman"/>
              </w:rPr>
              <w:t>Быстринского</w:t>
            </w:r>
            <w:proofErr w:type="spellEnd"/>
            <w:r w:rsidRPr="007F53BC">
              <w:rPr>
                <w:rFonts w:ascii="Times New Roman" w:hAnsi="Times New Roman" w:cs="Times New Roman"/>
              </w:rPr>
              <w:t xml:space="preserve">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10 849 500,00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7 041 500,00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4 438 000,00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3 627 600,00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3 524 900,00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3 524 900,00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33 006 400,00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8.2 Выравнивание уровня бюджетной обеспеченности </w:t>
            </w:r>
            <w:proofErr w:type="spellStart"/>
            <w:r w:rsidRPr="007F53BC">
              <w:rPr>
                <w:rFonts w:ascii="Times New Roman" w:hAnsi="Times New Roman" w:cs="Times New Roman"/>
              </w:rPr>
              <w:t>Быстринского</w:t>
            </w:r>
            <w:proofErr w:type="spellEnd"/>
            <w:r w:rsidRPr="007F53BC">
              <w:rPr>
                <w:rFonts w:ascii="Times New Roman" w:hAnsi="Times New Roman" w:cs="Times New Roman"/>
              </w:rPr>
              <w:t xml:space="preserve">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107 900,00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70 400,00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44 400,00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36 300,00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35 200,00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35 200,00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329 400,00</w:t>
            </w:r>
          </w:p>
        </w:tc>
      </w:tr>
      <w:tr w:rsidR="007F53BC" w:rsidRPr="007F53BC" w:rsidTr="007F53BC">
        <w:trPr>
          <w:trHeight w:val="12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9. Выравнивание уровня бюджетной обеспеченности </w:t>
            </w:r>
            <w:proofErr w:type="spellStart"/>
            <w:r w:rsidRPr="007F53BC">
              <w:rPr>
                <w:rFonts w:ascii="Times New Roman" w:hAnsi="Times New Roman" w:cs="Times New Roman"/>
              </w:rPr>
              <w:t>Портбайкальского</w:t>
            </w:r>
            <w:proofErr w:type="spellEnd"/>
            <w:r w:rsidRPr="007F53BC">
              <w:rPr>
                <w:rFonts w:ascii="Times New Roman" w:hAnsi="Times New Roman" w:cs="Times New Roman"/>
              </w:rPr>
              <w:t xml:space="preserve">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6 526 600,00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5 936 200,00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3 695 500,00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3 077 800,00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2 933 100,00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2 933 100,00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25 102 300,00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9.1 Выравнивание уровня бюджетной обеспеченности </w:t>
            </w:r>
            <w:proofErr w:type="spellStart"/>
            <w:r w:rsidRPr="007F53BC">
              <w:rPr>
                <w:rFonts w:ascii="Times New Roman" w:hAnsi="Times New Roman" w:cs="Times New Roman"/>
              </w:rPr>
              <w:t>Портбайкальского</w:t>
            </w:r>
            <w:proofErr w:type="spellEnd"/>
            <w:r w:rsidRPr="007F53BC">
              <w:rPr>
                <w:rFonts w:ascii="Times New Roman" w:hAnsi="Times New Roman" w:cs="Times New Roman"/>
              </w:rPr>
              <w:t xml:space="preserve">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6 462 600,00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5 877 400,00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3 658 900,00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3 047 300,00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2 904 100,00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2 904 100,00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24 854 400,00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9.2 Выравнивание уровня бюджетной обеспеченности </w:t>
            </w:r>
            <w:proofErr w:type="spellStart"/>
            <w:r w:rsidRPr="007F53BC">
              <w:rPr>
                <w:rFonts w:ascii="Times New Roman" w:hAnsi="Times New Roman" w:cs="Times New Roman"/>
              </w:rPr>
              <w:t>Портбайкальского</w:t>
            </w:r>
            <w:proofErr w:type="spellEnd"/>
            <w:r w:rsidRPr="007F53BC">
              <w:rPr>
                <w:rFonts w:ascii="Times New Roman" w:hAnsi="Times New Roman" w:cs="Times New Roman"/>
              </w:rPr>
              <w:t xml:space="preserve">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64 000,00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58 800,00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36 600,00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30 500,00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29 000,00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29 000,00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247 900,00</w:t>
            </w:r>
          </w:p>
        </w:tc>
      </w:tr>
      <w:tr w:rsidR="007F53BC" w:rsidRPr="007F53BC" w:rsidTr="007F53BC">
        <w:trPr>
          <w:trHeight w:val="12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10.  Выравнивание уровня бюджетной обеспеченности </w:t>
            </w:r>
            <w:proofErr w:type="spellStart"/>
            <w:r w:rsidRPr="007F53BC">
              <w:rPr>
                <w:rFonts w:ascii="Times New Roman" w:hAnsi="Times New Roman" w:cs="Times New Roman"/>
              </w:rPr>
              <w:t>Новоснежнинского</w:t>
            </w:r>
            <w:proofErr w:type="spellEnd"/>
            <w:r w:rsidRPr="007F53BC">
              <w:rPr>
                <w:rFonts w:ascii="Times New Roman" w:hAnsi="Times New Roman" w:cs="Times New Roman"/>
              </w:rPr>
              <w:t xml:space="preserve">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8 025 200,00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4 390 700,00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2 349 300,00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1 956 500,00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1 864 500,00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1 864 500,00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20 450 700,00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10.1 Выравнивание уровня бюджетной обеспеченности </w:t>
            </w:r>
            <w:proofErr w:type="spellStart"/>
            <w:r w:rsidRPr="007F53BC">
              <w:rPr>
                <w:rFonts w:ascii="Times New Roman" w:hAnsi="Times New Roman" w:cs="Times New Roman"/>
              </w:rPr>
              <w:t>Новоснежнинского</w:t>
            </w:r>
            <w:proofErr w:type="spellEnd"/>
            <w:r w:rsidRPr="007F53BC">
              <w:rPr>
                <w:rFonts w:ascii="Times New Roman" w:hAnsi="Times New Roman" w:cs="Times New Roman"/>
              </w:rPr>
              <w:t xml:space="preserve">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7 946 200,00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4 347 200,00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2 326 000,00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1 937 100,00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1 846 000,00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1 846 000,00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20 248 500,00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10.2 Выравнивание уровня бюджетной обеспеченности </w:t>
            </w:r>
            <w:proofErr w:type="spellStart"/>
            <w:r w:rsidRPr="007F53BC">
              <w:rPr>
                <w:rFonts w:ascii="Times New Roman" w:hAnsi="Times New Roman" w:cs="Times New Roman"/>
              </w:rPr>
              <w:t>Новоснежнинского</w:t>
            </w:r>
            <w:proofErr w:type="spellEnd"/>
            <w:r w:rsidRPr="007F53BC">
              <w:rPr>
                <w:rFonts w:ascii="Times New Roman" w:hAnsi="Times New Roman" w:cs="Times New Roman"/>
              </w:rPr>
              <w:t xml:space="preserve">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79 000,00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43 500,00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23 300,00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19 400,00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18 500,00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18 500,00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202 200,00</w:t>
            </w:r>
          </w:p>
        </w:tc>
      </w:tr>
      <w:tr w:rsidR="007F53BC" w:rsidRPr="007F53BC" w:rsidTr="007F53BC">
        <w:trPr>
          <w:trHeight w:val="12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11. Выравнивание уровня бюджетной обеспеченности </w:t>
            </w:r>
            <w:proofErr w:type="spellStart"/>
            <w:r w:rsidRPr="007F53BC">
              <w:rPr>
                <w:rFonts w:ascii="Times New Roman" w:hAnsi="Times New Roman" w:cs="Times New Roman"/>
              </w:rPr>
              <w:t>Маритуйского</w:t>
            </w:r>
            <w:proofErr w:type="spellEnd"/>
            <w:r w:rsidRPr="007F53BC">
              <w:rPr>
                <w:rFonts w:ascii="Times New Roman" w:hAnsi="Times New Roman" w:cs="Times New Roman"/>
              </w:rPr>
              <w:t xml:space="preserve">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5 277 800,00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1 029 500,00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897 200,00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766 290,00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724 260,00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724 260,00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9 419 310,00</w:t>
            </w:r>
          </w:p>
        </w:tc>
      </w:tr>
      <w:tr w:rsidR="007F53BC" w:rsidRPr="007F53BC" w:rsidTr="007F53BC">
        <w:trPr>
          <w:trHeight w:val="15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11.1 Выравнивание уровня бюджетной обеспеченности </w:t>
            </w:r>
            <w:proofErr w:type="spellStart"/>
            <w:r w:rsidRPr="007F53BC">
              <w:rPr>
                <w:rFonts w:ascii="Times New Roman" w:hAnsi="Times New Roman" w:cs="Times New Roman"/>
              </w:rPr>
              <w:t>Маритуйского</w:t>
            </w:r>
            <w:proofErr w:type="spellEnd"/>
            <w:r w:rsidRPr="007F53BC">
              <w:rPr>
                <w:rFonts w:ascii="Times New Roman" w:hAnsi="Times New Roman" w:cs="Times New Roman"/>
              </w:rPr>
              <w:t xml:space="preserve">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5 226 800,00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1 019 400,00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888 400,00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758 800,00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717 100,00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717 100,00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9 327 600,00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11.2 Выравнивание уровня бюджетной обеспеченности </w:t>
            </w:r>
            <w:proofErr w:type="spellStart"/>
            <w:r w:rsidRPr="007F53BC">
              <w:rPr>
                <w:rFonts w:ascii="Times New Roman" w:hAnsi="Times New Roman" w:cs="Times New Roman"/>
              </w:rPr>
              <w:t>Маритуйского</w:t>
            </w:r>
            <w:proofErr w:type="spellEnd"/>
            <w:r w:rsidRPr="007F53BC">
              <w:rPr>
                <w:rFonts w:ascii="Times New Roman" w:hAnsi="Times New Roman" w:cs="Times New Roman"/>
              </w:rPr>
              <w:t xml:space="preserve">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Муниципальное казенное учреждение «Комитет финансов </w:t>
            </w:r>
            <w:proofErr w:type="spellStart"/>
            <w:r w:rsidRPr="007F53BC">
              <w:rPr>
                <w:rFonts w:ascii="Times New Roman" w:hAnsi="Times New Roman" w:cs="Times New Roman"/>
              </w:rPr>
              <w:t>мСлюдянского</w:t>
            </w:r>
            <w:proofErr w:type="spellEnd"/>
            <w:r w:rsidRPr="007F53BC">
              <w:rPr>
                <w:rFonts w:ascii="Times New Roman" w:hAnsi="Times New Roman" w:cs="Times New Roman"/>
              </w:rPr>
              <w:t xml:space="preserve">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51 000,00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10 100,00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8 800,00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7 490,00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7 160,00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7 160,00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91 710,00</w:t>
            </w:r>
          </w:p>
        </w:tc>
      </w:tr>
      <w:tr w:rsidR="007F53BC" w:rsidRPr="007F53BC" w:rsidTr="007F53BC">
        <w:trPr>
          <w:trHeight w:val="12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Выравнивание уровня бюджетной обеспеченности Утуликского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9 864 300,00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8 853 700,00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6 676 700,00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5 560 300,00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5 298 800,00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5 298 800,00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41 552 600,00</w:t>
            </w:r>
          </w:p>
        </w:tc>
      </w:tr>
      <w:tr w:rsidR="007F53BC" w:rsidRPr="007F53BC" w:rsidTr="007F53BC">
        <w:trPr>
          <w:trHeight w:val="15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12.1 Выравнивание уровня бюджетной обеспеченности Утуликского муниципального образования за счет средств областного бюджета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9 768 300,00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8 766 000,00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6 610 600,00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5 505 200,00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5 246 300,00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5 246 300,00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41 142 700,00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12.2 Выравнивание уровня бюджетной обеспеченности Утуликского муниципального образования за счет средств бюджета муниципального образования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Муниципальное казенное учреждение «Комитет финансов </w:t>
            </w:r>
            <w:proofErr w:type="spellStart"/>
            <w:r w:rsidRPr="007F53BC">
              <w:rPr>
                <w:rFonts w:ascii="Times New Roman" w:hAnsi="Times New Roman" w:cs="Times New Roman"/>
              </w:rPr>
              <w:t>мСлюдянского</w:t>
            </w:r>
            <w:proofErr w:type="spellEnd"/>
            <w:r w:rsidRPr="007F53BC">
              <w:rPr>
                <w:rFonts w:ascii="Times New Roman" w:hAnsi="Times New Roman" w:cs="Times New Roman"/>
              </w:rPr>
              <w:t xml:space="preserve">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96 000,00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87 700,00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66 100,00</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55 100,00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52 500,00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52 500,00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409 900,00</w:t>
            </w:r>
          </w:p>
        </w:tc>
      </w:tr>
      <w:tr w:rsidR="007F53BC" w:rsidRPr="007F53BC" w:rsidTr="007F53BC">
        <w:trPr>
          <w:trHeight w:val="18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13. Иные межбюджетные трансферты на восстановление мемориальных сооружений и объектов, увековечивающих память погибших при защите Отечества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2 000 000,00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13.1</w:t>
            </w:r>
            <w:proofErr w:type="gramStart"/>
            <w:r w:rsidRPr="007F53BC">
              <w:rPr>
                <w:rFonts w:ascii="Times New Roman" w:hAnsi="Times New Roman" w:cs="Times New Roman"/>
              </w:rPr>
              <w:t xml:space="preserve"> И</w:t>
            </w:r>
            <w:proofErr w:type="gramEnd"/>
            <w:r w:rsidRPr="007F53BC">
              <w:rPr>
                <w:rFonts w:ascii="Times New Roman" w:hAnsi="Times New Roman" w:cs="Times New Roman"/>
              </w:rPr>
              <w:t>ные межбюджетные трансферты на восстановление мемориальных сооружений и объектов, увековечивающих память погибших при защите Отечества Слюдянского городского поселения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802 000,00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13.2</w:t>
            </w:r>
            <w:proofErr w:type="gramStart"/>
            <w:r w:rsidRPr="007F53BC">
              <w:rPr>
                <w:rFonts w:ascii="Times New Roman" w:hAnsi="Times New Roman" w:cs="Times New Roman"/>
              </w:rPr>
              <w:t xml:space="preserve"> И</w:t>
            </w:r>
            <w:proofErr w:type="gramEnd"/>
            <w:r w:rsidRPr="007F53BC">
              <w:rPr>
                <w:rFonts w:ascii="Times New Roman" w:hAnsi="Times New Roman" w:cs="Times New Roman"/>
              </w:rPr>
              <w:t>ные межбюджетные трансферты на восстановление мемориальных сооружений и объектов, увековечивающих память погибших при защите Отечества Байкальского городского поселения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595 000,00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13.3</w:t>
            </w:r>
            <w:proofErr w:type="gramStart"/>
            <w:r w:rsidRPr="007F53BC">
              <w:rPr>
                <w:rFonts w:ascii="Times New Roman" w:hAnsi="Times New Roman" w:cs="Times New Roman"/>
              </w:rPr>
              <w:t xml:space="preserve"> И</w:t>
            </w:r>
            <w:proofErr w:type="gramEnd"/>
            <w:r w:rsidRPr="007F53BC">
              <w:rPr>
                <w:rFonts w:ascii="Times New Roman" w:hAnsi="Times New Roman" w:cs="Times New Roman"/>
              </w:rPr>
              <w:t xml:space="preserve">ные межбюджетные трансферты на восстановление мемориальных сооружений и объектов, увековечивающих память погибших при защите Отечества </w:t>
            </w:r>
            <w:proofErr w:type="spellStart"/>
            <w:r w:rsidRPr="007F53BC">
              <w:rPr>
                <w:rFonts w:ascii="Times New Roman" w:hAnsi="Times New Roman" w:cs="Times New Roman"/>
              </w:rPr>
              <w:t>Култукского</w:t>
            </w:r>
            <w:proofErr w:type="spellEnd"/>
            <w:r w:rsidRPr="007F53BC">
              <w:rPr>
                <w:rFonts w:ascii="Times New Roman" w:hAnsi="Times New Roman" w:cs="Times New Roman"/>
              </w:rPr>
              <w:t xml:space="preserve"> городского поселения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250 000,00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13.4</w:t>
            </w:r>
            <w:proofErr w:type="gramStart"/>
            <w:r w:rsidRPr="007F53BC">
              <w:rPr>
                <w:rFonts w:ascii="Times New Roman" w:hAnsi="Times New Roman" w:cs="Times New Roman"/>
              </w:rPr>
              <w:t xml:space="preserve"> И</w:t>
            </w:r>
            <w:proofErr w:type="gramEnd"/>
            <w:r w:rsidRPr="007F53BC">
              <w:rPr>
                <w:rFonts w:ascii="Times New Roman" w:hAnsi="Times New Roman" w:cs="Times New Roman"/>
              </w:rPr>
              <w:t xml:space="preserve">ные межбюджетные трансферты на восстановление мемориальных сооружений и объектов, увековечивающих память погибших при защите Отечества </w:t>
            </w:r>
            <w:proofErr w:type="spellStart"/>
            <w:r w:rsidRPr="007F53BC">
              <w:rPr>
                <w:rFonts w:ascii="Times New Roman" w:hAnsi="Times New Roman" w:cs="Times New Roman"/>
              </w:rPr>
              <w:t>Портбайкальского</w:t>
            </w:r>
            <w:proofErr w:type="spellEnd"/>
            <w:r w:rsidRPr="007F53BC">
              <w:rPr>
                <w:rFonts w:ascii="Times New Roman" w:hAnsi="Times New Roman" w:cs="Times New Roman"/>
              </w:rPr>
              <w:t xml:space="preserve"> сельского поселения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200 000,00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13.5</w:t>
            </w:r>
            <w:proofErr w:type="gramStart"/>
            <w:r w:rsidRPr="007F53BC">
              <w:rPr>
                <w:rFonts w:ascii="Times New Roman" w:hAnsi="Times New Roman" w:cs="Times New Roman"/>
              </w:rPr>
              <w:t xml:space="preserve"> И</w:t>
            </w:r>
            <w:proofErr w:type="gramEnd"/>
            <w:r w:rsidRPr="007F53BC">
              <w:rPr>
                <w:rFonts w:ascii="Times New Roman" w:hAnsi="Times New Roman" w:cs="Times New Roman"/>
              </w:rPr>
              <w:t>ные межбюджетные трансферты на восстановление мемориальных сооружений и объектов, увековечивающих память погибших при защите Отечества Утуликского сельского поселения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53 000,00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13.6</w:t>
            </w:r>
            <w:proofErr w:type="gramStart"/>
            <w:r w:rsidRPr="007F53BC">
              <w:rPr>
                <w:rFonts w:ascii="Times New Roman" w:hAnsi="Times New Roman" w:cs="Times New Roman"/>
              </w:rPr>
              <w:t xml:space="preserve"> И</w:t>
            </w:r>
            <w:proofErr w:type="gramEnd"/>
            <w:r w:rsidRPr="007F53BC">
              <w:rPr>
                <w:rFonts w:ascii="Times New Roman" w:hAnsi="Times New Roman" w:cs="Times New Roman"/>
              </w:rPr>
              <w:t xml:space="preserve">ные межбюджетные трансферты на восстановление мемориальных сооружений и объектов, увековечивающих память погибших при защите Отечества </w:t>
            </w:r>
            <w:proofErr w:type="spellStart"/>
            <w:r w:rsidRPr="007F53BC">
              <w:rPr>
                <w:rFonts w:ascii="Times New Roman" w:hAnsi="Times New Roman" w:cs="Times New Roman"/>
              </w:rPr>
              <w:t>Быстринского</w:t>
            </w:r>
            <w:proofErr w:type="spellEnd"/>
            <w:r w:rsidRPr="007F53BC">
              <w:rPr>
                <w:rFonts w:ascii="Times New Roman" w:hAnsi="Times New Roman" w:cs="Times New Roman"/>
              </w:rPr>
              <w:t xml:space="preserve"> сельского поселения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13.7</w:t>
            </w:r>
            <w:proofErr w:type="gramStart"/>
            <w:r w:rsidRPr="007F53BC">
              <w:rPr>
                <w:rFonts w:ascii="Times New Roman" w:hAnsi="Times New Roman" w:cs="Times New Roman"/>
              </w:rPr>
              <w:t xml:space="preserve"> И</w:t>
            </w:r>
            <w:proofErr w:type="gramEnd"/>
            <w:r w:rsidRPr="007F53BC">
              <w:rPr>
                <w:rFonts w:ascii="Times New Roman" w:hAnsi="Times New Roman" w:cs="Times New Roman"/>
              </w:rPr>
              <w:t xml:space="preserve">ные межбюджетные трансферты на восстановление мемориальных сооружений и объектов, увековечивающих память погибших при защите Отечества </w:t>
            </w:r>
            <w:proofErr w:type="spellStart"/>
            <w:r w:rsidRPr="007F53BC">
              <w:rPr>
                <w:rFonts w:ascii="Times New Roman" w:hAnsi="Times New Roman" w:cs="Times New Roman"/>
              </w:rPr>
              <w:t>Новоснежнинского</w:t>
            </w:r>
            <w:proofErr w:type="spellEnd"/>
            <w:r w:rsidRPr="007F53BC">
              <w:rPr>
                <w:rFonts w:ascii="Times New Roman" w:hAnsi="Times New Roman" w:cs="Times New Roman"/>
              </w:rPr>
              <w:t xml:space="preserve"> сельского поселения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учреждение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80 000,00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145"/>
        </w:trPr>
        <w:tc>
          <w:tcPr>
            <w:tcW w:w="2376"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Подпрограмма 3             "Повышение качества управления муниципальным имуществом и земельными ресурсами в Слюдянском муниципальном районе"</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15 036 601,99</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12 851 546,77</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15 413 542,72</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10 191 290,00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10 221 320,00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10 048 320,00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73 762 621,48</w:t>
            </w:r>
          </w:p>
        </w:tc>
      </w:tr>
      <w:tr w:rsidR="007F53BC" w:rsidRPr="007F53BC" w:rsidTr="007F53BC">
        <w:trPr>
          <w:trHeight w:val="156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12 403 431,75</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11 032 917,77</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10 973 804,00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9 805 480,00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9 810 630,00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9 810 630,00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63 836 893,52</w:t>
            </w:r>
          </w:p>
        </w:tc>
      </w:tr>
      <w:tr w:rsidR="007F53BC" w:rsidRPr="007F53BC" w:rsidTr="007F53BC">
        <w:trPr>
          <w:trHeight w:val="87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2 633 170,24</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1 818 629,00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4 439 738,72</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385 810,00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410 690,00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237 690,00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9 925 727,96</w:t>
            </w:r>
          </w:p>
        </w:tc>
      </w:tr>
      <w:tr w:rsidR="007F53BC" w:rsidRPr="007F53BC" w:rsidTr="007F53BC">
        <w:trPr>
          <w:trHeight w:val="3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Мероприятия</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354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Выполнение функций муниципального управления МКУ «Комитет по управлению муниципальным имуществом и земельным отношениям Слюдянского муниципального района» как органа, уполномоченного на распоряжение муниципальным имуществом и земельными ресурсами.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8 756 574,75</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10 166 487,38</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9 944 130,00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9 547 130,00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9 552 280,00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9 552 280,00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57 518 882,13</w:t>
            </w:r>
          </w:p>
        </w:tc>
      </w:tr>
      <w:tr w:rsidR="007F53BC" w:rsidRPr="007F53BC" w:rsidTr="007F53BC">
        <w:trPr>
          <w:trHeight w:val="2370"/>
        </w:trPr>
        <w:tc>
          <w:tcPr>
            <w:tcW w:w="2376"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2. Реализация функций по управлению и распоряжению муниципальным имуществом: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4 121 027,24</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2 550 059,39</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5 381 412,72</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612 160,00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637 040,00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464 040,00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13 765 739,35</w:t>
            </w:r>
          </w:p>
        </w:tc>
      </w:tr>
      <w:tr w:rsidR="007F53BC" w:rsidRPr="007F53BC" w:rsidTr="007F53BC">
        <w:trPr>
          <w:trHeight w:val="1485"/>
        </w:trPr>
        <w:tc>
          <w:tcPr>
            <w:tcW w:w="2376" w:type="dxa"/>
            <w:vMerge/>
            <w:hideMark/>
          </w:tcPr>
          <w:p w:rsidR="007F53BC" w:rsidRPr="007F53BC" w:rsidRDefault="007F53BC" w:rsidP="007F53BC">
            <w:pPr>
              <w:jc w:val="both"/>
              <w:rPr>
                <w:rFonts w:ascii="Times New Roman" w:hAnsi="Times New Roman" w:cs="Times New Roman"/>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648 714,00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941 674,00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226 350,00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226 350,00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226 350,00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2 269 438,00</w:t>
            </w:r>
          </w:p>
        </w:tc>
      </w:tr>
      <w:tr w:rsidR="007F53BC" w:rsidRPr="007F53BC" w:rsidTr="007F53BC">
        <w:trPr>
          <w:trHeight w:val="705"/>
        </w:trPr>
        <w:tc>
          <w:tcPr>
            <w:tcW w:w="2376" w:type="dxa"/>
            <w:vMerge/>
            <w:hideMark/>
          </w:tcPr>
          <w:p w:rsidR="007F53BC" w:rsidRPr="007F53BC" w:rsidRDefault="007F53BC" w:rsidP="007F53BC">
            <w:pPr>
              <w:jc w:val="both"/>
              <w:rPr>
                <w:rFonts w:ascii="Times New Roman" w:hAnsi="Times New Roman" w:cs="Times New Roman"/>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Администрация Слюдянског</w:t>
            </w:r>
            <w:r w:rsidRPr="007F53BC">
              <w:rPr>
                <w:rFonts w:ascii="Times New Roman" w:hAnsi="Times New Roman" w:cs="Times New Roman"/>
              </w:rPr>
              <w:lastRenderedPageBreak/>
              <w:t>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2 954 329,00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4 439 738,72</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385 810,00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410 690,00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237 690,00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8 428 257,72</w:t>
            </w:r>
          </w:p>
        </w:tc>
      </w:tr>
      <w:tr w:rsidR="007F53BC" w:rsidRPr="007F53BC" w:rsidTr="007F53BC">
        <w:trPr>
          <w:trHeight w:val="330"/>
        </w:trPr>
        <w:tc>
          <w:tcPr>
            <w:tcW w:w="2376"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2.1. Переоборудование зданий под  специализированный муниципальный жилищный фонд (монтаж охранной сигнализации и обеспечение охраны объектов специализированного жилищного фонда)</w:t>
            </w:r>
          </w:p>
        </w:tc>
        <w:tc>
          <w:tcPr>
            <w:tcW w:w="1418"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88 821,04</w:t>
            </w:r>
          </w:p>
        </w:tc>
        <w:tc>
          <w:tcPr>
            <w:tcW w:w="141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147 000,00</w:t>
            </w:r>
          </w:p>
        </w:tc>
        <w:tc>
          <w:tcPr>
            <w:tcW w:w="138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187 000,00</w:t>
            </w:r>
          </w:p>
        </w:tc>
        <w:tc>
          <w:tcPr>
            <w:tcW w:w="123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96 000,00</w:t>
            </w:r>
          </w:p>
        </w:tc>
        <w:tc>
          <w:tcPr>
            <w:tcW w:w="134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96 000,00</w:t>
            </w:r>
          </w:p>
        </w:tc>
        <w:tc>
          <w:tcPr>
            <w:tcW w:w="113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96 000,00</w:t>
            </w:r>
          </w:p>
        </w:tc>
        <w:tc>
          <w:tcPr>
            <w:tcW w:w="127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710 821,04</w:t>
            </w:r>
          </w:p>
        </w:tc>
      </w:tr>
      <w:tr w:rsidR="007F53BC" w:rsidRPr="007F53BC" w:rsidTr="007F53BC">
        <w:trPr>
          <w:trHeight w:val="1440"/>
        </w:trPr>
        <w:tc>
          <w:tcPr>
            <w:tcW w:w="2376" w:type="dxa"/>
            <w:vMerge/>
            <w:hideMark/>
          </w:tcPr>
          <w:p w:rsidR="007F53BC" w:rsidRPr="007F53BC" w:rsidRDefault="007F53BC" w:rsidP="007F53BC">
            <w:pPr>
              <w:jc w:val="both"/>
              <w:rPr>
                <w:rFonts w:ascii="Times New Roman" w:hAnsi="Times New Roman" w:cs="Times New Roman"/>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hideMark/>
          </w:tcPr>
          <w:p w:rsidR="007F53BC" w:rsidRPr="007F53BC" w:rsidRDefault="007F53BC" w:rsidP="007F53BC">
            <w:pPr>
              <w:jc w:val="both"/>
              <w:rPr>
                <w:rFonts w:ascii="Times New Roman" w:hAnsi="Times New Roman" w:cs="Times New Roman"/>
              </w:rPr>
            </w:pP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vMerge/>
            <w:hideMark/>
          </w:tcPr>
          <w:p w:rsidR="007F53BC" w:rsidRPr="007F53BC" w:rsidRDefault="007F53BC" w:rsidP="007F53BC">
            <w:pPr>
              <w:jc w:val="both"/>
              <w:rPr>
                <w:rFonts w:ascii="Times New Roman" w:hAnsi="Times New Roman" w:cs="Times New Roman"/>
              </w:rPr>
            </w:pPr>
          </w:p>
        </w:tc>
        <w:tc>
          <w:tcPr>
            <w:tcW w:w="1345" w:type="dxa"/>
            <w:vMerge/>
            <w:hideMark/>
          </w:tcPr>
          <w:p w:rsidR="007F53BC" w:rsidRPr="007F53BC" w:rsidRDefault="007F53BC" w:rsidP="007F53BC">
            <w:pPr>
              <w:jc w:val="both"/>
              <w:rPr>
                <w:rFonts w:ascii="Times New Roman" w:hAnsi="Times New Roman" w:cs="Times New Roman"/>
              </w:rPr>
            </w:pPr>
          </w:p>
        </w:tc>
        <w:tc>
          <w:tcPr>
            <w:tcW w:w="1136" w:type="dxa"/>
            <w:vMerge/>
            <w:hideMark/>
          </w:tcPr>
          <w:p w:rsidR="007F53BC" w:rsidRPr="007F53BC" w:rsidRDefault="007F53BC" w:rsidP="007F53BC">
            <w:pPr>
              <w:jc w:val="both"/>
              <w:rPr>
                <w:rFonts w:ascii="Times New Roman" w:hAnsi="Times New Roman" w:cs="Times New Roman"/>
              </w:rPr>
            </w:pPr>
          </w:p>
        </w:tc>
        <w:tc>
          <w:tcPr>
            <w:tcW w:w="1276" w:type="dxa"/>
            <w:vMerge/>
            <w:hideMark/>
          </w:tcPr>
          <w:p w:rsidR="007F53BC" w:rsidRPr="007F53BC" w:rsidRDefault="007F53BC" w:rsidP="007F53BC">
            <w:pPr>
              <w:jc w:val="both"/>
              <w:rPr>
                <w:rFonts w:ascii="Times New Roman" w:hAnsi="Times New Roman" w:cs="Times New Roman"/>
              </w:rPr>
            </w:pPr>
          </w:p>
        </w:tc>
      </w:tr>
      <w:tr w:rsidR="007F53BC" w:rsidRPr="007F53BC" w:rsidTr="007F53BC">
        <w:trPr>
          <w:trHeight w:val="645"/>
        </w:trPr>
        <w:tc>
          <w:tcPr>
            <w:tcW w:w="2376" w:type="dxa"/>
            <w:vMerge/>
            <w:hideMark/>
          </w:tcPr>
          <w:p w:rsidR="007F53BC" w:rsidRPr="007F53BC" w:rsidRDefault="007F53BC" w:rsidP="007F53BC">
            <w:pPr>
              <w:jc w:val="both"/>
              <w:rPr>
                <w:rFonts w:ascii="Times New Roman" w:hAnsi="Times New Roman" w:cs="Times New Roman"/>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hideMark/>
          </w:tcPr>
          <w:p w:rsidR="007F53BC" w:rsidRPr="007F53BC" w:rsidRDefault="007F53BC" w:rsidP="007F53BC">
            <w:pPr>
              <w:jc w:val="both"/>
              <w:rPr>
                <w:rFonts w:ascii="Times New Roman" w:hAnsi="Times New Roman" w:cs="Times New Roman"/>
              </w:rPr>
            </w:pP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vMerge/>
            <w:hideMark/>
          </w:tcPr>
          <w:p w:rsidR="007F53BC" w:rsidRPr="007F53BC" w:rsidRDefault="007F53BC" w:rsidP="007F53BC">
            <w:pPr>
              <w:jc w:val="both"/>
              <w:rPr>
                <w:rFonts w:ascii="Times New Roman" w:hAnsi="Times New Roman" w:cs="Times New Roman"/>
              </w:rPr>
            </w:pPr>
          </w:p>
        </w:tc>
        <w:tc>
          <w:tcPr>
            <w:tcW w:w="1345" w:type="dxa"/>
            <w:vMerge/>
            <w:hideMark/>
          </w:tcPr>
          <w:p w:rsidR="007F53BC" w:rsidRPr="007F53BC" w:rsidRDefault="007F53BC" w:rsidP="007F53BC">
            <w:pPr>
              <w:jc w:val="both"/>
              <w:rPr>
                <w:rFonts w:ascii="Times New Roman" w:hAnsi="Times New Roman" w:cs="Times New Roman"/>
              </w:rPr>
            </w:pPr>
          </w:p>
        </w:tc>
        <w:tc>
          <w:tcPr>
            <w:tcW w:w="1136" w:type="dxa"/>
            <w:vMerge/>
            <w:hideMark/>
          </w:tcPr>
          <w:p w:rsidR="007F53BC" w:rsidRPr="007F53BC" w:rsidRDefault="007F53BC" w:rsidP="007F53BC">
            <w:pPr>
              <w:jc w:val="both"/>
              <w:rPr>
                <w:rFonts w:ascii="Times New Roman" w:hAnsi="Times New Roman" w:cs="Times New Roman"/>
              </w:rPr>
            </w:pPr>
          </w:p>
        </w:tc>
        <w:tc>
          <w:tcPr>
            <w:tcW w:w="1276" w:type="dxa"/>
            <w:vMerge/>
            <w:hideMark/>
          </w:tcPr>
          <w:p w:rsidR="007F53BC" w:rsidRPr="007F53BC" w:rsidRDefault="007F53BC" w:rsidP="007F53BC">
            <w:pPr>
              <w:jc w:val="both"/>
              <w:rPr>
                <w:rFonts w:ascii="Times New Roman" w:hAnsi="Times New Roman" w:cs="Times New Roman"/>
              </w:rPr>
            </w:pPr>
          </w:p>
        </w:tc>
      </w:tr>
      <w:tr w:rsidR="007F53BC" w:rsidRPr="007F53BC" w:rsidTr="007F53BC">
        <w:trPr>
          <w:trHeight w:val="144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2.2. Инвентаризация объектов недвижимости муниципальной собственности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118 794,58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58 399,33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18 359,00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44 359,00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44 359,00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44 359,00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328 629,91</w:t>
            </w:r>
          </w:p>
        </w:tc>
      </w:tr>
      <w:tr w:rsidR="007F53BC" w:rsidRPr="007F53BC" w:rsidTr="007F53BC">
        <w:trPr>
          <w:trHeight w:val="184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2.3. Определение рыночной стоимости начальной цены арендной платы для проведения торгов по продаже права на заключение договоров аренды муниципального имущества.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28 000,00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28 000,00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7 000,00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92 000,00</w:t>
            </w:r>
          </w:p>
        </w:tc>
      </w:tr>
      <w:tr w:rsidR="007F53BC" w:rsidRPr="007F53BC" w:rsidTr="007F53BC">
        <w:trPr>
          <w:trHeight w:val="114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2.4. Определение рыночной стоимости муниципального имущества в целях приватизации.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24 000,00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6 000,00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62 000,00</w:t>
            </w:r>
          </w:p>
        </w:tc>
      </w:tr>
      <w:tr w:rsidR="007F53BC" w:rsidRPr="007F53BC" w:rsidTr="007F53BC">
        <w:trPr>
          <w:trHeight w:val="126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 Оплата платежей в фонд капитального ремонта по жилому фонду, находящемуся в собственности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МКУ «Комитет по управлению муниципальным имуществом и земельным отношениям </w:t>
            </w:r>
            <w:r w:rsidRPr="007F53BC">
              <w:rPr>
                <w:rFonts w:ascii="Times New Roman" w:hAnsi="Times New Roman" w:cs="Times New Roman"/>
              </w:rPr>
              <w:lastRenderedPageBreak/>
              <w:t>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128 167,00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138 167,00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81 400,00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411 934,00</w:t>
            </w:r>
          </w:p>
        </w:tc>
      </w:tr>
      <w:tr w:rsidR="007F53BC" w:rsidRPr="007F53BC" w:rsidTr="007F53BC">
        <w:trPr>
          <w:trHeight w:val="186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2.6. Определение платы на заключение договоров на размещение и эксплуатацию рекламных конструкций на объектах муниципальной собственности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5 000,00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20 000,00</w:t>
            </w:r>
          </w:p>
        </w:tc>
      </w:tr>
      <w:tr w:rsidR="007F53BC" w:rsidRPr="007F53BC" w:rsidTr="007F53BC">
        <w:trPr>
          <w:trHeight w:val="556"/>
        </w:trPr>
        <w:tc>
          <w:tcPr>
            <w:tcW w:w="2376"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2.7.Содержание имущества, находящегося в собственности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МКУ «Комитет по управлению муниципальным имуществом и земельным отношениям Слюдянского муниципального района», администрация Слюдянского </w:t>
            </w:r>
            <w:r w:rsidRPr="007F53BC">
              <w:rPr>
                <w:rFonts w:ascii="Times New Roman" w:hAnsi="Times New Roman" w:cs="Times New Roman"/>
              </w:rPr>
              <w:lastRenderedPageBreak/>
              <w:t>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1 489 270,38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1 320 193,06</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628 915,00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46 591,00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46 591,00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46 591,00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3 578 151,44</w:t>
            </w:r>
          </w:p>
        </w:tc>
      </w:tr>
      <w:tr w:rsidR="007F53BC" w:rsidRPr="007F53BC" w:rsidTr="007F53BC">
        <w:trPr>
          <w:trHeight w:val="1530"/>
        </w:trPr>
        <w:tc>
          <w:tcPr>
            <w:tcW w:w="2376" w:type="dxa"/>
            <w:vMerge/>
            <w:hideMark/>
          </w:tcPr>
          <w:p w:rsidR="007F53BC" w:rsidRPr="007F53BC" w:rsidRDefault="007F53BC" w:rsidP="007F53BC">
            <w:pPr>
              <w:jc w:val="both"/>
              <w:rPr>
                <w:rFonts w:ascii="Times New Roman" w:hAnsi="Times New Roman" w:cs="Times New Roman"/>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335 864,06</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628 915,00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46 591,00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46 591,00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46 591,00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1 104 552,06</w:t>
            </w:r>
          </w:p>
        </w:tc>
      </w:tr>
      <w:tr w:rsidR="007F53BC" w:rsidRPr="007F53BC" w:rsidTr="007F53BC">
        <w:trPr>
          <w:trHeight w:val="675"/>
        </w:trPr>
        <w:tc>
          <w:tcPr>
            <w:tcW w:w="2376" w:type="dxa"/>
            <w:vMerge/>
            <w:hideMark/>
          </w:tcPr>
          <w:p w:rsidR="007F53BC" w:rsidRPr="007F53BC" w:rsidRDefault="007F53BC" w:rsidP="007F53BC">
            <w:pPr>
              <w:jc w:val="both"/>
              <w:rPr>
                <w:rFonts w:ascii="Times New Roman" w:hAnsi="Times New Roman" w:cs="Times New Roman"/>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984 329,00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984 329,00</w:t>
            </w:r>
          </w:p>
        </w:tc>
      </w:tr>
      <w:tr w:rsidR="007F53BC" w:rsidRPr="007F53BC" w:rsidTr="007F53BC">
        <w:trPr>
          <w:trHeight w:val="126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2.8. Дорожная деятельность в отношении автомобильных дорог местного значения вне границ населенных пунктов в границах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 Администрация Слюдянского муниципального района, МКУ «Комитет по управлению муниципальным имуществом и земельным отношениям </w:t>
            </w:r>
            <w:r w:rsidRPr="007F53BC">
              <w:rPr>
                <w:rFonts w:ascii="Times New Roman" w:hAnsi="Times New Roman" w:cs="Times New Roman"/>
              </w:rPr>
              <w:lastRenderedPageBreak/>
              <w:t>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2 253 974,24</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834 300,00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3 202 738,72</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385 810,00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410 690,00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237 690,00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7 325 202,96</w:t>
            </w:r>
          </w:p>
        </w:tc>
      </w:tr>
      <w:tr w:rsidR="007F53BC" w:rsidRPr="007F53BC" w:rsidTr="007F53BC">
        <w:trPr>
          <w:trHeight w:val="186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2.9 Исполнение судебных решений</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1 237 000,00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1 237 000,00</w:t>
            </w:r>
          </w:p>
        </w:tc>
      </w:tr>
      <w:tr w:rsidR="007F53BC" w:rsidRPr="007F53BC" w:rsidTr="007F53BC">
        <w:trPr>
          <w:trHeight w:val="135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3. Реализация функций по управлению и распоряжению земельными ресурсами: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2 149 000,00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135 000,00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88 000,00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32 000,00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2 468 000,00</w:t>
            </w:r>
          </w:p>
        </w:tc>
      </w:tr>
      <w:tr w:rsidR="007F53BC" w:rsidRPr="007F53BC" w:rsidTr="007F53BC">
        <w:trPr>
          <w:trHeight w:val="84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3.1. Формирование земельных участков, государственная собственность на которые не разграничена  (межевание, установление границ на местности)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МКУ «Комитет по управлению муниципальным имуществом и земельным отношениям Слюдянского </w:t>
            </w:r>
            <w:r w:rsidRPr="007F53BC">
              <w:rPr>
                <w:rFonts w:ascii="Times New Roman" w:hAnsi="Times New Roman" w:cs="Times New Roman"/>
              </w:rPr>
              <w:lastRenderedPageBreak/>
              <w:t>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69 000,00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95 000,00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40 000,00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20 000,00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264 000,00</w:t>
            </w:r>
          </w:p>
        </w:tc>
      </w:tr>
      <w:tr w:rsidR="007F53BC" w:rsidRPr="007F53BC" w:rsidTr="007F53BC">
        <w:trPr>
          <w:trHeight w:val="156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3.2. Постановка земельных участков на государственный кадастровый учет</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r>
      <w:tr w:rsidR="007F53BC" w:rsidRPr="007F53BC" w:rsidTr="007F53BC">
        <w:trPr>
          <w:trHeight w:val="273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3.3. Определение рыночной стоимости начальной цены арендной платы для проведения торгов по продаже права на заключение договоров аренды земельных участков, государственная собственность на которые не разграничена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20 000,00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40 000,00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48 000,00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12 000,00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12 000,00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12 000,00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144 000,00</w:t>
            </w:r>
          </w:p>
        </w:tc>
      </w:tr>
      <w:tr w:rsidR="007F53BC" w:rsidRPr="007F53BC" w:rsidTr="007F53BC">
        <w:trPr>
          <w:trHeight w:val="168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3.4 Приобретение земельных участков в собственность муниципального района для муниципальных нужд</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2 060 000,00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2 060 000,00</w:t>
            </w:r>
          </w:p>
        </w:tc>
      </w:tr>
      <w:tr w:rsidR="007F53BC" w:rsidRPr="007F53BC" w:rsidTr="007F53BC">
        <w:trPr>
          <w:trHeight w:val="1298"/>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4.Мероприятие: Экспертиза технического состояния зданий</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r>
      <w:tr w:rsidR="007F53BC" w:rsidRPr="007F53BC" w:rsidTr="007F53BC">
        <w:trPr>
          <w:trHeight w:val="126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5. Основное мероприятие: Оценка рыночной стоимости земельного участка и объекта недвижимости в целях приобретения в собственность муниципального </w:t>
            </w:r>
            <w:r w:rsidRPr="007F53BC">
              <w:rPr>
                <w:rFonts w:ascii="Times New Roman" w:hAnsi="Times New Roman" w:cs="Times New Roman"/>
              </w:rPr>
              <w:lastRenderedPageBreak/>
              <w:t>района для муниципальных нужд</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МКУ «Комитет по управлению муниципальным имуществом и земельным отношениям </w:t>
            </w:r>
            <w:r w:rsidRPr="007F53BC">
              <w:rPr>
                <w:rFonts w:ascii="Times New Roman" w:hAnsi="Times New Roman" w:cs="Times New Roman"/>
              </w:rPr>
              <w:lastRenderedPageBreak/>
              <w:t>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10 000,00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10 000,00</w:t>
            </w:r>
          </w:p>
        </w:tc>
      </w:tr>
      <w:tr w:rsidR="007F53BC" w:rsidRPr="007F53BC" w:rsidTr="007F53BC">
        <w:trPr>
          <w:trHeight w:val="435"/>
        </w:trPr>
        <w:tc>
          <w:tcPr>
            <w:tcW w:w="2376"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lastRenderedPageBreak/>
              <w:t xml:space="preserve">Подпрограмма 4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Всего</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6 589 787,37</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7 263 680,52</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7 123 080,20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38 720 378,09</w:t>
            </w:r>
          </w:p>
        </w:tc>
      </w:tr>
      <w:tr w:rsidR="007F53BC" w:rsidRPr="007F53BC" w:rsidTr="007F53BC">
        <w:trPr>
          <w:trHeight w:val="1470"/>
        </w:trPr>
        <w:tc>
          <w:tcPr>
            <w:tcW w:w="2376" w:type="dxa"/>
            <w:vMerge w:val="restart"/>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 Развитие информационного пространства и создание условий для обеспечения информатизации и автоматизации процессов в организациях Слюдянского муниципального района»</w:t>
            </w:r>
          </w:p>
        </w:tc>
        <w:tc>
          <w:tcPr>
            <w:tcW w:w="1418" w:type="dxa"/>
            <w:vMerge w:val="restart"/>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ответственный исполнитель                  МКУ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6 589 787,37</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7 129 501,52</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6 798 080,20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5 914 610,00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38 261 199,09</w:t>
            </w:r>
          </w:p>
        </w:tc>
      </w:tr>
      <w:tr w:rsidR="007F53BC" w:rsidRPr="007F53BC" w:rsidTr="007F53BC">
        <w:trPr>
          <w:trHeight w:val="37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поселений</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134 179,00</w:t>
            </w:r>
          </w:p>
        </w:tc>
        <w:tc>
          <w:tcPr>
            <w:tcW w:w="138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325 000,00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134 179,00</w:t>
            </w:r>
          </w:p>
        </w:tc>
      </w:tr>
      <w:tr w:rsidR="007F53BC" w:rsidRPr="007F53BC" w:rsidTr="007F53BC">
        <w:trPr>
          <w:trHeight w:val="31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15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vMerge/>
            <w:hideMark/>
          </w:tcPr>
          <w:p w:rsidR="007F53BC" w:rsidRPr="007F53BC" w:rsidRDefault="007F53BC" w:rsidP="007F53BC">
            <w:pPr>
              <w:jc w:val="both"/>
              <w:rPr>
                <w:rFonts w:ascii="Times New Roman" w:hAnsi="Times New Roman" w:cs="Times New Roman"/>
              </w:rPr>
            </w:pP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30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Соисполнитель</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1 143 825,71</w:t>
            </w:r>
          </w:p>
        </w:tc>
        <w:tc>
          <w:tcPr>
            <w:tcW w:w="141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2 466 375,52</w:t>
            </w:r>
          </w:p>
        </w:tc>
        <w:tc>
          <w:tcPr>
            <w:tcW w:w="138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1 706 088,00</w:t>
            </w:r>
          </w:p>
        </w:tc>
        <w:tc>
          <w:tcPr>
            <w:tcW w:w="123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1 417 800,00</w:t>
            </w:r>
          </w:p>
        </w:tc>
        <w:tc>
          <w:tcPr>
            <w:tcW w:w="134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1 417 800,00</w:t>
            </w:r>
          </w:p>
        </w:tc>
        <w:tc>
          <w:tcPr>
            <w:tcW w:w="113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1 417 800,00</w:t>
            </w:r>
          </w:p>
        </w:tc>
        <w:tc>
          <w:tcPr>
            <w:tcW w:w="127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9 569 689,23</w:t>
            </w:r>
          </w:p>
        </w:tc>
      </w:tr>
      <w:tr w:rsidR="007F53BC" w:rsidRPr="007F53BC" w:rsidTr="007F53BC">
        <w:trPr>
          <w:trHeight w:val="93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социальной политике и культуре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hideMark/>
          </w:tcPr>
          <w:p w:rsidR="007F53BC" w:rsidRPr="007F53BC" w:rsidRDefault="007F53BC" w:rsidP="007F53BC">
            <w:pPr>
              <w:jc w:val="both"/>
              <w:rPr>
                <w:rFonts w:ascii="Times New Roman" w:hAnsi="Times New Roman" w:cs="Times New Roman"/>
              </w:rPr>
            </w:pP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vMerge/>
            <w:hideMark/>
          </w:tcPr>
          <w:p w:rsidR="007F53BC" w:rsidRPr="007F53BC" w:rsidRDefault="007F53BC" w:rsidP="007F53BC">
            <w:pPr>
              <w:jc w:val="both"/>
              <w:rPr>
                <w:rFonts w:ascii="Times New Roman" w:hAnsi="Times New Roman" w:cs="Times New Roman"/>
              </w:rPr>
            </w:pPr>
          </w:p>
        </w:tc>
        <w:tc>
          <w:tcPr>
            <w:tcW w:w="1345" w:type="dxa"/>
            <w:vMerge/>
            <w:hideMark/>
          </w:tcPr>
          <w:p w:rsidR="007F53BC" w:rsidRPr="007F53BC" w:rsidRDefault="007F53BC" w:rsidP="007F53BC">
            <w:pPr>
              <w:jc w:val="both"/>
              <w:rPr>
                <w:rFonts w:ascii="Times New Roman" w:hAnsi="Times New Roman" w:cs="Times New Roman"/>
              </w:rPr>
            </w:pPr>
          </w:p>
        </w:tc>
        <w:tc>
          <w:tcPr>
            <w:tcW w:w="1136" w:type="dxa"/>
            <w:vMerge/>
            <w:hideMark/>
          </w:tcPr>
          <w:p w:rsidR="007F53BC" w:rsidRPr="007F53BC" w:rsidRDefault="007F53BC" w:rsidP="007F53BC">
            <w:pPr>
              <w:jc w:val="both"/>
              <w:rPr>
                <w:rFonts w:ascii="Times New Roman" w:hAnsi="Times New Roman" w:cs="Times New Roman"/>
              </w:rPr>
            </w:pPr>
          </w:p>
        </w:tc>
        <w:tc>
          <w:tcPr>
            <w:tcW w:w="1276" w:type="dxa"/>
            <w:vMerge/>
            <w:hideMark/>
          </w:tcPr>
          <w:p w:rsidR="007F53BC" w:rsidRPr="007F53BC" w:rsidRDefault="007F53BC" w:rsidP="007F53BC">
            <w:pPr>
              <w:jc w:val="both"/>
              <w:rPr>
                <w:rFonts w:ascii="Times New Roman" w:hAnsi="Times New Roman" w:cs="Times New Roman"/>
              </w:rPr>
            </w:pPr>
          </w:p>
        </w:tc>
      </w:tr>
      <w:tr w:rsidR="007F53BC" w:rsidRPr="007F53BC" w:rsidTr="007F53BC">
        <w:trPr>
          <w:trHeight w:val="30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Соисполнитель</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2 262 822,72</w:t>
            </w:r>
          </w:p>
        </w:tc>
        <w:tc>
          <w:tcPr>
            <w:tcW w:w="141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2 721 803,00</w:t>
            </w:r>
          </w:p>
        </w:tc>
        <w:tc>
          <w:tcPr>
            <w:tcW w:w="138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3 275 003,20</w:t>
            </w:r>
          </w:p>
        </w:tc>
        <w:tc>
          <w:tcPr>
            <w:tcW w:w="123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2 400 800,00</w:t>
            </w:r>
          </w:p>
        </w:tc>
        <w:tc>
          <w:tcPr>
            <w:tcW w:w="134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2 400 800,00</w:t>
            </w:r>
          </w:p>
        </w:tc>
        <w:tc>
          <w:tcPr>
            <w:tcW w:w="113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2 400 800,00</w:t>
            </w:r>
          </w:p>
        </w:tc>
        <w:tc>
          <w:tcPr>
            <w:tcW w:w="127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15 462 028,92</w:t>
            </w:r>
          </w:p>
        </w:tc>
      </w:tr>
      <w:tr w:rsidR="007F53BC" w:rsidRPr="007F53BC" w:rsidTr="007F53BC">
        <w:trPr>
          <w:trHeight w:val="106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финансов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hideMark/>
          </w:tcPr>
          <w:p w:rsidR="007F53BC" w:rsidRPr="007F53BC" w:rsidRDefault="007F53BC" w:rsidP="007F53BC">
            <w:pPr>
              <w:jc w:val="both"/>
              <w:rPr>
                <w:rFonts w:ascii="Times New Roman" w:hAnsi="Times New Roman" w:cs="Times New Roman"/>
              </w:rPr>
            </w:pP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vMerge/>
            <w:hideMark/>
          </w:tcPr>
          <w:p w:rsidR="007F53BC" w:rsidRPr="007F53BC" w:rsidRDefault="007F53BC" w:rsidP="007F53BC">
            <w:pPr>
              <w:jc w:val="both"/>
              <w:rPr>
                <w:rFonts w:ascii="Times New Roman" w:hAnsi="Times New Roman" w:cs="Times New Roman"/>
              </w:rPr>
            </w:pPr>
          </w:p>
        </w:tc>
        <w:tc>
          <w:tcPr>
            <w:tcW w:w="1345" w:type="dxa"/>
            <w:vMerge/>
            <w:hideMark/>
          </w:tcPr>
          <w:p w:rsidR="007F53BC" w:rsidRPr="007F53BC" w:rsidRDefault="007F53BC" w:rsidP="007F53BC">
            <w:pPr>
              <w:jc w:val="both"/>
              <w:rPr>
                <w:rFonts w:ascii="Times New Roman" w:hAnsi="Times New Roman" w:cs="Times New Roman"/>
              </w:rPr>
            </w:pPr>
          </w:p>
        </w:tc>
        <w:tc>
          <w:tcPr>
            <w:tcW w:w="1136" w:type="dxa"/>
            <w:vMerge/>
            <w:hideMark/>
          </w:tcPr>
          <w:p w:rsidR="007F53BC" w:rsidRPr="007F53BC" w:rsidRDefault="007F53BC" w:rsidP="007F53BC">
            <w:pPr>
              <w:jc w:val="both"/>
              <w:rPr>
                <w:rFonts w:ascii="Times New Roman" w:hAnsi="Times New Roman" w:cs="Times New Roman"/>
              </w:rPr>
            </w:pPr>
          </w:p>
        </w:tc>
        <w:tc>
          <w:tcPr>
            <w:tcW w:w="1276" w:type="dxa"/>
            <w:vMerge/>
            <w:hideMark/>
          </w:tcPr>
          <w:p w:rsidR="007F53BC" w:rsidRPr="007F53BC" w:rsidRDefault="007F53BC" w:rsidP="007F53BC">
            <w:pPr>
              <w:jc w:val="both"/>
              <w:rPr>
                <w:rFonts w:ascii="Times New Roman" w:hAnsi="Times New Roman" w:cs="Times New Roman"/>
              </w:rPr>
            </w:pPr>
          </w:p>
        </w:tc>
      </w:tr>
      <w:tr w:rsidR="007F53BC" w:rsidRPr="007F53BC" w:rsidTr="007F53BC">
        <w:trPr>
          <w:trHeight w:val="30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Соисполнитель</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2 928 945,94</w:t>
            </w:r>
          </w:p>
        </w:tc>
        <w:tc>
          <w:tcPr>
            <w:tcW w:w="141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1 937 200,00</w:t>
            </w:r>
          </w:p>
        </w:tc>
        <w:tc>
          <w:tcPr>
            <w:tcW w:w="138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2 013 010,00</w:t>
            </w:r>
          </w:p>
        </w:tc>
        <w:tc>
          <w:tcPr>
            <w:tcW w:w="123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1 938 010,00</w:t>
            </w:r>
          </w:p>
        </w:tc>
        <w:tc>
          <w:tcPr>
            <w:tcW w:w="134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1 938 010,00</w:t>
            </w:r>
          </w:p>
        </w:tc>
        <w:tc>
          <w:tcPr>
            <w:tcW w:w="113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1 938 010,00</w:t>
            </w:r>
          </w:p>
        </w:tc>
        <w:tc>
          <w:tcPr>
            <w:tcW w:w="127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12 693 185,94</w:t>
            </w:r>
          </w:p>
        </w:tc>
      </w:tr>
      <w:tr w:rsidR="007F53BC" w:rsidRPr="007F53BC" w:rsidTr="007F53BC">
        <w:trPr>
          <w:trHeight w:val="73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hideMark/>
          </w:tcPr>
          <w:p w:rsidR="007F53BC" w:rsidRPr="007F53BC" w:rsidRDefault="007F53BC" w:rsidP="007F53BC">
            <w:pPr>
              <w:jc w:val="both"/>
              <w:rPr>
                <w:rFonts w:ascii="Times New Roman" w:hAnsi="Times New Roman" w:cs="Times New Roman"/>
              </w:rPr>
            </w:pP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vMerge/>
            <w:hideMark/>
          </w:tcPr>
          <w:p w:rsidR="007F53BC" w:rsidRPr="007F53BC" w:rsidRDefault="007F53BC" w:rsidP="007F53BC">
            <w:pPr>
              <w:jc w:val="both"/>
              <w:rPr>
                <w:rFonts w:ascii="Times New Roman" w:hAnsi="Times New Roman" w:cs="Times New Roman"/>
              </w:rPr>
            </w:pPr>
          </w:p>
        </w:tc>
        <w:tc>
          <w:tcPr>
            <w:tcW w:w="1345" w:type="dxa"/>
            <w:vMerge/>
            <w:hideMark/>
          </w:tcPr>
          <w:p w:rsidR="007F53BC" w:rsidRPr="007F53BC" w:rsidRDefault="007F53BC" w:rsidP="007F53BC">
            <w:pPr>
              <w:jc w:val="both"/>
              <w:rPr>
                <w:rFonts w:ascii="Times New Roman" w:hAnsi="Times New Roman" w:cs="Times New Roman"/>
              </w:rPr>
            </w:pPr>
          </w:p>
        </w:tc>
        <w:tc>
          <w:tcPr>
            <w:tcW w:w="1136" w:type="dxa"/>
            <w:vMerge/>
            <w:hideMark/>
          </w:tcPr>
          <w:p w:rsidR="007F53BC" w:rsidRPr="007F53BC" w:rsidRDefault="007F53BC" w:rsidP="007F53BC">
            <w:pPr>
              <w:jc w:val="both"/>
              <w:rPr>
                <w:rFonts w:ascii="Times New Roman" w:hAnsi="Times New Roman" w:cs="Times New Roman"/>
              </w:rPr>
            </w:pPr>
          </w:p>
        </w:tc>
        <w:tc>
          <w:tcPr>
            <w:tcW w:w="1276" w:type="dxa"/>
            <w:vMerge/>
            <w:hideMark/>
          </w:tcPr>
          <w:p w:rsidR="007F53BC" w:rsidRPr="007F53BC" w:rsidRDefault="007F53BC" w:rsidP="007F53BC">
            <w:pPr>
              <w:jc w:val="both"/>
              <w:rPr>
                <w:rFonts w:ascii="Times New Roman" w:hAnsi="Times New Roman" w:cs="Times New Roman"/>
              </w:rPr>
            </w:pPr>
          </w:p>
        </w:tc>
      </w:tr>
      <w:tr w:rsidR="007F53BC" w:rsidRPr="007F53BC" w:rsidTr="007F53BC">
        <w:trPr>
          <w:trHeight w:val="30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Соисполнитель</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254 193,00</w:t>
            </w:r>
          </w:p>
        </w:tc>
        <w:tc>
          <w:tcPr>
            <w:tcW w:w="141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138 302,00</w:t>
            </w:r>
          </w:p>
        </w:tc>
        <w:tc>
          <w:tcPr>
            <w:tcW w:w="138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128 979,00</w:t>
            </w:r>
          </w:p>
        </w:tc>
        <w:tc>
          <w:tcPr>
            <w:tcW w:w="1237"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158 000,00</w:t>
            </w:r>
          </w:p>
        </w:tc>
        <w:tc>
          <w:tcPr>
            <w:tcW w:w="1345"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158 000,00</w:t>
            </w:r>
          </w:p>
        </w:tc>
        <w:tc>
          <w:tcPr>
            <w:tcW w:w="113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158 000,00</w:t>
            </w:r>
          </w:p>
        </w:tc>
        <w:tc>
          <w:tcPr>
            <w:tcW w:w="1276" w:type="dxa"/>
            <w:vMerge w:val="restart"/>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995 474,00</w:t>
            </w:r>
          </w:p>
        </w:tc>
      </w:tr>
      <w:tr w:rsidR="007F53BC" w:rsidRPr="007F53BC" w:rsidTr="007F53BC">
        <w:trPr>
          <w:trHeight w:val="127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управлению муниципальным имуществом и земельным отношениям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vMerge/>
            <w:hideMark/>
          </w:tcPr>
          <w:p w:rsidR="007F53BC" w:rsidRPr="007F53BC" w:rsidRDefault="007F53BC" w:rsidP="007F53BC">
            <w:pPr>
              <w:jc w:val="both"/>
              <w:rPr>
                <w:rFonts w:ascii="Times New Roman" w:hAnsi="Times New Roman" w:cs="Times New Roman"/>
              </w:rPr>
            </w:pPr>
          </w:p>
        </w:tc>
        <w:tc>
          <w:tcPr>
            <w:tcW w:w="1417" w:type="dxa"/>
            <w:vMerge/>
            <w:hideMark/>
          </w:tcPr>
          <w:p w:rsidR="007F53BC" w:rsidRPr="007F53BC" w:rsidRDefault="007F53BC" w:rsidP="007F53BC">
            <w:pPr>
              <w:jc w:val="both"/>
              <w:rPr>
                <w:rFonts w:ascii="Times New Roman" w:hAnsi="Times New Roman" w:cs="Times New Roman"/>
              </w:rPr>
            </w:pPr>
          </w:p>
        </w:tc>
        <w:tc>
          <w:tcPr>
            <w:tcW w:w="1385" w:type="dxa"/>
            <w:vMerge/>
            <w:hideMark/>
          </w:tcPr>
          <w:p w:rsidR="007F53BC" w:rsidRPr="007F53BC" w:rsidRDefault="007F53BC" w:rsidP="007F53BC">
            <w:pPr>
              <w:jc w:val="both"/>
              <w:rPr>
                <w:rFonts w:ascii="Times New Roman" w:hAnsi="Times New Roman" w:cs="Times New Roman"/>
              </w:rPr>
            </w:pPr>
          </w:p>
        </w:tc>
        <w:tc>
          <w:tcPr>
            <w:tcW w:w="1237" w:type="dxa"/>
            <w:vMerge/>
            <w:hideMark/>
          </w:tcPr>
          <w:p w:rsidR="007F53BC" w:rsidRPr="007F53BC" w:rsidRDefault="007F53BC" w:rsidP="007F53BC">
            <w:pPr>
              <w:jc w:val="both"/>
              <w:rPr>
                <w:rFonts w:ascii="Times New Roman" w:hAnsi="Times New Roman" w:cs="Times New Roman"/>
              </w:rPr>
            </w:pPr>
          </w:p>
        </w:tc>
        <w:tc>
          <w:tcPr>
            <w:tcW w:w="1345" w:type="dxa"/>
            <w:vMerge/>
            <w:hideMark/>
          </w:tcPr>
          <w:p w:rsidR="007F53BC" w:rsidRPr="007F53BC" w:rsidRDefault="007F53BC" w:rsidP="007F53BC">
            <w:pPr>
              <w:jc w:val="both"/>
              <w:rPr>
                <w:rFonts w:ascii="Times New Roman" w:hAnsi="Times New Roman" w:cs="Times New Roman"/>
              </w:rPr>
            </w:pPr>
          </w:p>
        </w:tc>
        <w:tc>
          <w:tcPr>
            <w:tcW w:w="1136" w:type="dxa"/>
            <w:vMerge/>
            <w:hideMark/>
          </w:tcPr>
          <w:p w:rsidR="007F53BC" w:rsidRPr="007F53BC" w:rsidRDefault="007F53BC" w:rsidP="007F53BC">
            <w:pPr>
              <w:jc w:val="both"/>
              <w:rPr>
                <w:rFonts w:ascii="Times New Roman" w:hAnsi="Times New Roman" w:cs="Times New Roman"/>
              </w:rPr>
            </w:pPr>
          </w:p>
        </w:tc>
        <w:tc>
          <w:tcPr>
            <w:tcW w:w="1276" w:type="dxa"/>
            <w:vMerge/>
            <w:hideMark/>
          </w:tcPr>
          <w:p w:rsidR="007F53BC" w:rsidRPr="007F53BC" w:rsidRDefault="007F53BC" w:rsidP="007F53BC">
            <w:pPr>
              <w:jc w:val="both"/>
              <w:rPr>
                <w:rFonts w:ascii="Times New Roman" w:hAnsi="Times New Roman" w:cs="Times New Roman"/>
              </w:rPr>
            </w:pPr>
          </w:p>
        </w:tc>
      </w:tr>
      <w:tr w:rsidR="007F53BC" w:rsidRPr="007F53BC" w:rsidTr="007F53BC">
        <w:trPr>
          <w:trHeight w:val="63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   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348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1.Проведение мероприятий по замене и модернизации устаревшего компьютерного, вспомогательного оборудования и модернизации локальных вычислительных сетей</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МКУ «Комитет по социальной политике и культуре Слюдянского муниципального района, МКУ «Комитет финансов Слюдянского муниципального района, администрация Слюдянского муниципального района, МКУ «Комитет по управлению муниципальным имуществом и земельным отношениям Слюдянского муниципального района»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2 036 406,94</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580 591,01</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812 833,00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210 461,00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210 461,00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210 461,00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4 061 213,95</w:t>
            </w:r>
          </w:p>
        </w:tc>
      </w:tr>
      <w:tr w:rsidR="007F53BC" w:rsidRPr="007F53BC" w:rsidTr="007F53BC">
        <w:trPr>
          <w:trHeight w:val="333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2.Приобретение лицензионного программного обеспечения, необходимого для выполнения функций, возложенных на муниципальные учреждения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МКУ «Комитет по социальной политике и культуре Слюдянского муниципального района, МКУ «Комитет финансов Слюдянского муниципального района, администрация Слюдянского муниципального района, МКУ «Комитет по управлению муниципальным имуществом и земельным отношениям Слюдянского муниципального района»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3 558 293,71</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5 618 713,24</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4 817 827,20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4 454 206,00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4 418 506,00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4 418 506,00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27 286 052,15</w:t>
            </w:r>
          </w:p>
        </w:tc>
      </w:tr>
      <w:tr w:rsidR="007F53BC" w:rsidRPr="007F53BC" w:rsidTr="007F53BC">
        <w:trPr>
          <w:trHeight w:val="120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3.Модернизация сайта  www.sludyanka.ru</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37 296,00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42 899,50</w:t>
            </w:r>
          </w:p>
        </w:tc>
        <w:tc>
          <w:tcPr>
            <w:tcW w:w="1385" w:type="dxa"/>
            <w:noWrap/>
            <w:hideMark/>
          </w:tcPr>
          <w:p w:rsidR="007F53BC" w:rsidRPr="007F53BC" w:rsidRDefault="00EC6DAA" w:rsidP="007F53BC">
            <w:pPr>
              <w:jc w:val="both"/>
              <w:rPr>
                <w:rFonts w:ascii="Times New Roman" w:hAnsi="Times New Roman" w:cs="Times New Roman"/>
              </w:rPr>
            </w:pPr>
            <w:r>
              <w:rPr>
                <w:rFonts w:ascii="Times New Roman" w:hAnsi="Times New Roman" w:cs="Times New Roman"/>
              </w:rPr>
              <w:t>43 200</w:t>
            </w:r>
            <w:r w:rsidR="007F53BC" w:rsidRPr="007F53BC">
              <w:rPr>
                <w:rFonts w:ascii="Times New Roman" w:hAnsi="Times New Roman" w:cs="Times New Roman"/>
              </w:rPr>
              <w:t>,00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43 200,00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43 200,00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43 200,00</w:t>
            </w:r>
          </w:p>
        </w:tc>
        <w:tc>
          <w:tcPr>
            <w:tcW w:w="1276" w:type="dxa"/>
            <w:noWrap/>
            <w:hideMark/>
          </w:tcPr>
          <w:p w:rsidR="007F53BC" w:rsidRPr="007F53BC" w:rsidRDefault="003D0C99" w:rsidP="007F53BC">
            <w:pPr>
              <w:jc w:val="both"/>
              <w:rPr>
                <w:rFonts w:ascii="Times New Roman" w:hAnsi="Times New Roman" w:cs="Times New Roman"/>
              </w:rPr>
            </w:pPr>
            <w:r>
              <w:rPr>
                <w:rFonts w:ascii="Times New Roman" w:hAnsi="Times New Roman" w:cs="Times New Roman"/>
              </w:rPr>
              <w:t>252 995,5</w:t>
            </w:r>
          </w:p>
        </w:tc>
      </w:tr>
      <w:tr w:rsidR="007F53BC" w:rsidRPr="007F53BC" w:rsidTr="007F53BC">
        <w:trPr>
          <w:trHeight w:val="126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4.Приобретение запасных частей,  расходных материалов, проведение ремонтов для обеспечения бесперебойной работы материально – технической базы в сфере информационных технологий;</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МКУ «Комитет по социальной политике и культуре Слюдянского муниципального района, МКУ «Комитет финансов Слюдянского муниципального района, администрация Слюдянского муниципального района, МКУ «Комитет по управлению муниципальным имуществом и земельным отношениям </w:t>
            </w:r>
            <w:r w:rsidRPr="007F53BC">
              <w:rPr>
                <w:rFonts w:ascii="Times New Roman" w:hAnsi="Times New Roman" w:cs="Times New Roman"/>
              </w:rPr>
              <w:lastRenderedPageBreak/>
              <w:t>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540 603,00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552 693,00</w:t>
            </w:r>
          </w:p>
        </w:tc>
        <w:tc>
          <w:tcPr>
            <w:tcW w:w="1385" w:type="dxa"/>
            <w:noWrap/>
            <w:hideMark/>
          </w:tcPr>
          <w:p w:rsidR="007F53BC" w:rsidRPr="007F53BC" w:rsidRDefault="00EC6DAA" w:rsidP="007F53BC">
            <w:pPr>
              <w:jc w:val="both"/>
              <w:rPr>
                <w:rFonts w:ascii="Times New Roman" w:hAnsi="Times New Roman" w:cs="Times New Roman"/>
              </w:rPr>
            </w:pPr>
            <w:r>
              <w:rPr>
                <w:rFonts w:ascii="Times New Roman" w:hAnsi="Times New Roman" w:cs="Times New Roman"/>
              </w:rPr>
              <w:t>948 177</w:t>
            </w:r>
            <w:r w:rsidR="007F53BC" w:rsidRPr="007F53BC">
              <w:rPr>
                <w:rFonts w:ascii="Times New Roman" w:hAnsi="Times New Roman" w:cs="Times New Roman"/>
              </w:rPr>
              <w:t>,00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705 700,00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741 400,00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741 400,00</w:t>
            </w:r>
          </w:p>
        </w:tc>
        <w:tc>
          <w:tcPr>
            <w:tcW w:w="1276" w:type="dxa"/>
            <w:noWrap/>
            <w:hideMark/>
          </w:tcPr>
          <w:p w:rsidR="007F53BC" w:rsidRPr="007F53BC" w:rsidRDefault="003D0C99" w:rsidP="003D0C99">
            <w:pPr>
              <w:jc w:val="both"/>
              <w:rPr>
                <w:rFonts w:ascii="Times New Roman" w:hAnsi="Times New Roman" w:cs="Times New Roman"/>
              </w:rPr>
            </w:pPr>
            <w:r>
              <w:rPr>
                <w:rFonts w:ascii="Times New Roman" w:hAnsi="Times New Roman" w:cs="Times New Roman"/>
              </w:rPr>
              <w:t>4 229 973,00</w:t>
            </w:r>
          </w:p>
        </w:tc>
      </w:tr>
      <w:tr w:rsidR="007F53BC" w:rsidRPr="007F53BC" w:rsidTr="007F53BC">
        <w:trPr>
          <w:trHeight w:val="243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5.Проведение организационно-технических мероприятий по обеспечению бесперебойного доступа к сети «Интернет»</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МКУ «Комитет по социальной политике и культуре Слюдянского муниципального района, МКУ «Комитет финансов Слюдянского муниципального района, администрация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417 187,72</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468 783,77</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501 043,00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501 043,00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501 043,00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501 043,00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2 890 143,49</w:t>
            </w:r>
          </w:p>
        </w:tc>
      </w:tr>
      <w:tr w:rsidR="007F53BC" w:rsidRPr="007F53BC" w:rsidTr="007F53BC">
        <w:trPr>
          <w:trHeight w:val="705"/>
        </w:trPr>
        <w:tc>
          <w:tcPr>
            <w:tcW w:w="2376" w:type="dxa"/>
            <w:vMerge w:val="restart"/>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Подпрограмма 5 «Информационное освещение деятельности органов местного самоуправления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2 849 386,97</w:t>
            </w:r>
          </w:p>
        </w:tc>
        <w:tc>
          <w:tcPr>
            <w:tcW w:w="1417" w:type="dxa"/>
            <w:noWrap/>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3 811 779,62</w:t>
            </w:r>
          </w:p>
        </w:tc>
        <w:tc>
          <w:tcPr>
            <w:tcW w:w="1385" w:type="dxa"/>
            <w:noWrap/>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3 272 700,00</w:t>
            </w:r>
          </w:p>
        </w:tc>
        <w:tc>
          <w:tcPr>
            <w:tcW w:w="1237" w:type="dxa"/>
            <w:noWrap/>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2 621 580,00</w:t>
            </w:r>
          </w:p>
        </w:tc>
        <w:tc>
          <w:tcPr>
            <w:tcW w:w="1345" w:type="dxa"/>
            <w:noWrap/>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2 629 180,00</w:t>
            </w:r>
          </w:p>
        </w:tc>
        <w:tc>
          <w:tcPr>
            <w:tcW w:w="1136" w:type="dxa"/>
            <w:noWrap/>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2 629 180,00</w:t>
            </w:r>
          </w:p>
        </w:tc>
        <w:tc>
          <w:tcPr>
            <w:tcW w:w="1276" w:type="dxa"/>
            <w:noWrap/>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17 813 806,59</w:t>
            </w:r>
          </w:p>
        </w:tc>
      </w:tr>
      <w:tr w:rsidR="007F53BC" w:rsidRPr="007F53BC" w:rsidTr="007F53BC">
        <w:trPr>
          <w:trHeight w:val="2010"/>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Ответственный исполнитель подпрограммы    -  Муниципальное автономное </w:t>
            </w:r>
            <w:r w:rsidRPr="007F53BC">
              <w:rPr>
                <w:rFonts w:ascii="Times New Roman" w:hAnsi="Times New Roman" w:cs="Times New Roman"/>
              </w:rPr>
              <w:lastRenderedPageBreak/>
              <w:t>учреждение «Объединенная редакция телевидения, радио, газеты «Славное море» Слюдянского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85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 Основное мероприятие</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132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1.Производство, выпуск и распространение газеты  «Славное море», вещание телеканала «Славное море», радио.</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МАУ «Славное море»</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2 849 386,97</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3 811 779,62</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3 272 700,00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2 621 580,00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2 629 180,00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2 629 180,00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17 813 806,59</w:t>
            </w:r>
          </w:p>
        </w:tc>
      </w:tr>
      <w:tr w:rsidR="007F53BC" w:rsidRPr="007F53BC" w:rsidTr="007F53BC">
        <w:trPr>
          <w:trHeight w:val="698"/>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Мероприятие: Обнародование (официальное опубликование) правовых актов органов местного самоуправления, путем производства и выпуска печатных средств массовой информации (спец. выпуск).</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Ответственный исполнитель подпрограммы    -  Муниципальное автономное учреждение «Объединенная редакция телевидения, радио, газеты «Славное </w:t>
            </w:r>
            <w:r w:rsidRPr="007F53BC">
              <w:rPr>
                <w:rFonts w:ascii="Times New Roman" w:hAnsi="Times New Roman" w:cs="Times New Roman"/>
              </w:rPr>
              <w:lastRenderedPageBreak/>
              <w:t>море» Слюдянского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0,00</w:t>
            </w:r>
          </w:p>
        </w:tc>
      </w:tr>
      <w:tr w:rsidR="007F53BC" w:rsidRPr="007F53BC" w:rsidTr="007F53BC">
        <w:trPr>
          <w:trHeight w:val="259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1.2 Мероприятие: Информирование населения муниципального образования о деятельности органов власти, а также по вопросам, имеющим большую социальную значимость, путем производства и выпуска печатных средств массовой информации.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Ответственный исполнитель подпрограммы    -  Муниципальное автономное учреждение «Объединенная редакция телевидения, радио, газеты «Славное море» Слюдянского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2 849 386,97</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3 811 779,62</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3 272 700,00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2 621 580,00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2 629 180,00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2 629 180,00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17 813 806,59</w:t>
            </w:r>
          </w:p>
        </w:tc>
      </w:tr>
      <w:tr w:rsidR="007F53BC" w:rsidRPr="007F53BC" w:rsidTr="007F53BC">
        <w:trPr>
          <w:trHeight w:val="1170"/>
        </w:trPr>
        <w:tc>
          <w:tcPr>
            <w:tcW w:w="2376"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Подпрограмма 6 «Осуществление функций управления в сфере образования и культуры в Слюдянском муниципальном районе»</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бюджет района</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11 015 821,88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13 372 816,93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14 223 531,66</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13 995 770,00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13 999 920,00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13 999 920,00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80 607 780,47</w:t>
            </w:r>
          </w:p>
        </w:tc>
      </w:tr>
      <w:tr w:rsidR="007F53BC" w:rsidRPr="007F53BC" w:rsidTr="007F53BC">
        <w:trPr>
          <w:trHeight w:val="154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Муниципальное казенное учреждения «Комитет по социальной политике и </w:t>
            </w:r>
            <w:r w:rsidRPr="007F53BC">
              <w:rPr>
                <w:rFonts w:ascii="Times New Roman" w:hAnsi="Times New Roman" w:cs="Times New Roman"/>
              </w:rPr>
              <w:lastRenderedPageBreak/>
              <w:t>культуре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55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189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Обеспечение функционирования МКУ «Комитет по социальной политике и культуре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Муниципальное казенное учреждения «Комитет по социальной политике и культуре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11 015 821,88</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13 372 816,93</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14 223 531,66</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13 995 770,00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13 999 920,00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13 999 920,00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80 607 780,47</w:t>
            </w:r>
          </w:p>
        </w:tc>
      </w:tr>
      <w:tr w:rsidR="007F53BC" w:rsidRPr="007F53BC" w:rsidTr="007F53BC">
        <w:trPr>
          <w:trHeight w:val="1590"/>
        </w:trPr>
        <w:tc>
          <w:tcPr>
            <w:tcW w:w="2376"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Подпрограмма 7 «Представление гражданам субсидий на оплату жилых помещений и коммунальных услуг»</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2 620 300,00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2 953 200,00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18 207 100,00</w:t>
            </w:r>
          </w:p>
        </w:tc>
      </w:tr>
      <w:tr w:rsidR="007F53BC" w:rsidRPr="007F53BC" w:rsidTr="007F53BC">
        <w:trPr>
          <w:trHeight w:val="63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45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88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 Обеспечение предоставления мер социальной поддержки и социальных услуг отдельным категориям граждан в рамках полномочий министерства социального развития, опеки и попечительства Иркутской области"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2 620 300,00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2 953 200,00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18 207 100,00</w:t>
            </w:r>
          </w:p>
        </w:tc>
      </w:tr>
      <w:tr w:rsidR="007F53BC" w:rsidRPr="007F53BC" w:rsidTr="007F53BC">
        <w:trPr>
          <w:trHeight w:val="237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Мероприятие:              Осуществление областных государственных полномочий по предоставлению гражданам субсидий на оплату жилого помещения и коммунальных услуг</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2 620 300,00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2 953 200,00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3 158 400,00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18 207 100,00</w:t>
            </w:r>
          </w:p>
        </w:tc>
      </w:tr>
      <w:tr w:rsidR="007F53BC" w:rsidRPr="007F53BC" w:rsidTr="007F53BC">
        <w:trPr>
          <w:trHeight w:val="2565"/>
        </w:trPr>
        <w:tc>
          <w:tcPr>
            <w:tcW w:w="2376" w:type="dxa"/>
            <w:vMerge w:val="restart"/>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Подпрограмма 8     «Определение персонального состава и обеспечение деятельности  районных (городских), районных в городах  комиссий по делам несовершеннолетних и защите их прав»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1 372 600,00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1 546 900,00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9 481 900,00</w:t>
            </w:r>
          </w:p>
        </w:tc>
      </w:tr>
      <w:tr w:rsidR="007F53BC" w:rsidRPr="007F53BC" w:rsidTr="007F53BC">
        <w:trPr>
          <w:trHeight w:val="615"/>
        </w:trPr>
        <w:tc>
          <w:tcPr>
            <w:tcW w:w="2376" w:type="dxa"/>
            <w:vMerge/>
            <w:hideMark/>
          </w:tcPr>
          <w:p w:rsidR="007F53BC" w:rsidRPr="007F53BC" w:rsidRDefault="007F53BC" w:rsidP="007F53BC">
            <w:pPr>
              <w:jc w:val="both"/>
              <w:rPr>
                <w:rFonts w:ascii="Times New Roman" w:hAnsi="Times New Roman" w:cs="Times New Roman"/>
                <w:bCs/>
              </w:rPr>
            </w:pP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Администрации Слюдянского </w:t>
            </w:r>
            <w:r w:rsidRPr="007F53BC">
              <w:rPr>
                <w:rFonts w:ascii="Times New Roman" w:hAnsi="Times New Roman" w:cs="Times New Roman"/>
              </w:rPr>
              <w:lastRenderedPageBreak/>
              <w:t>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3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331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Кадровое и информационное обеспечение семейной политики. Информирование населения об услугах, предоставляемых детям и семьям с детьми в Иркутской области, в рамках полномочий министерства социального развития, опеки и попечительства Иркутской области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1 372 600,00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1 546 900,00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9 481 900,00</w:t>
            </w:r>
          </w:p>
        </w:tc>
      </w:tr>
      <w:tr w:rsidR="007F53BC" w:rsidRPr="007F53BC" w:rsidTr="007F53BC">
        <w:trPr>
          <w:trHeight w:val="276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1.1. Осуществление областных государственных полномочий по определению персонального состава и обеспечению деятельности  районных (городских)</w:t>
            </w:r>
            <w:proofErr w:type="gramStart"/>
            <w:r w:rsidRPr="007F53BC">
              <w:rPr>
                <w:rFonts w:ascii="Times New Roman" w:hAnsi="Times New Roman" w:cs="Times New Roman"/>
              </w:rPr>
              <w:t>,р</w:t>
            </w:r>
            <w:proofErr w:type="gramEnd"/>
            <w:r w:rsidRPr="007F53BC">
              <w:rPr>
                <w:rFonts w:ascii="Times New Roman" w:hAnsi="Times New Roman" w:cs="Times New Roman"/>
              </w:rPr>
              <w:t>айонных в городах  комиссий по делам несовершеннолетних и защите их прав</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1 372 600,00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1 546 900,00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1 640 600,00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9 481 900,00</w:t>
            </w:r>
          </w:p>
        </w:tc>
      </w:tr>
      <w:tr w:rsidR="007F53BC" w:rsidRPr="007F53BC" w:rsidTr="007F53BC">
        <w:trPr>
          <w:trHeight w:val="2340"/>
        </w:trPr>
        <w:tc>
          <w:tcPr>
            <w:tcW w:w="2376"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lastRenderedPageBreak/>
              <w:t>Подпрограмма 9            «Хранение, комплектование, учет, и использование архивных документов, относящихся к государственной собственности Иркутской области»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396 300,00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432 600,00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2 630 500,00</w:t>
            </w:r>
          </w:p>
        </w:tc>
      </w:tr>
      <w:tr w:rsidR="007F53BC" w:rsidRPr="007F53BC" w:rsidTr="007F53BC">
        <w:trPr>
          <w:trHeight w:val="97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55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56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396 300,00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432 600,00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2 630 500,00</w:t>
            </w:r>
          </w:p>
        </w:tc>
      </w:tr>
      <w:tr w:rsidR="007F53BC" w:rsidRPr="007F53BC" w:rsidTr="007F53BC">
        <w:trPr>
          <w:trHeight w:val="336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 xml:space="preserve">1.1. Осуществление мероприятий по хранению, </w:t>
            </w:r>
            <w:proofErr w:type="spellStart"/>
            <w:r w:rsidRPr="007F53BC">
              <w:rPr>
                <w:rFonts w:ascii="Times New Roman" w:hAnsi="Times New Roman" w:cs="Times New Roman"/>
              </w:rPr>
              <w:t>комплектованию</w:t>
            </w:r>
            <w:proofErr w:type="gramStart"/>
            <w:r w:rsidRPr="007F53BC">
              <w:rPr>
                <w:rFonts w:ascii="Times New Roman" w:hAnsi="Times New Roman" w:cs="Times New Roman"/>
              </w:rPr>
              <w:t>,у</w:t>
            </w:r>
            <w:proofErr w:type="gramEnd"/>
            <w:r w:rsidRPr="007F53BC">
              <w:rPr>
                <w:rFonts w:ascii="Times New Roman" w:hAnsi="Times New Roman" w:cs="Times New Roman"/>
              </w:rPr>
              <w:t>чету</w:t>
            </w:r>
            <w:proofErr w:type="spellEnd"/>
            <w:r w:rsidRPr="007F53BC">
              <w:rPr>
                <w:rFonts w:ascii="Times New Roman" w:hAnsi="Times New Roman" w:cs="Times New Roman"/>
              </w:rPr>
              <w:t xml:space="preserve"> и использованию архивных </w:t>
            </w:r>
            <w:proofErr w:type="spellStart"/>
            <w:r w:rsidRPr="007F53BC">
              <w:rPr>
                <w:rFonts w:ascii="Times New Roman" w:hAnsi="Times New Roman" w:cs="Times New Roman"/>
              </w:rPr>
              <w:t>документов.относящихся</w:t>
            </w:r>
            <w:proofErr w:type="spellEnd"/>
            <w:r w:rsidRPr="007F53BC">
              <w:rPr>
                <w:rFonts w:ascii="Times New Roman" w:hAnsi="Times New Roman" w:cs="Times New Roman"/>
              </w:rPr>
              <w:t xml:space="preserve"> к </w:t>
            </w:r>
            <w:proofErr w:type="spellStart"/>
            <w:r w:rsidRPr="007F53BC">
              <w:rPr>
                <w:rFonts w:ascii="Times New Roman" w:hAnsi="Times New Roman" w:cs="Times New Roman"/>
              </w:rPr>
              <w:t>федеральной,мунциипальной</w:t>
            </w:r>
            <w:proofErr w:type="spellEnd"/>
            <w:r w:rsidRPr="007F53BC">
              <w:rPr>
                <w:rFonts w:ascii="Times New Roman" w:hAnsi="Times New Roman" w:cs="Times New Roman"/>
              </w:rPr>
              <w:t xml:space="preserve"> и </w:t>
            </w:r>
            <w:proofErr w:type="spellStart"/>
            <w:r w:rsidRPr="007F53BC">
              <w:rPr>
                <w:rFonts w:ascii="Times New Roman" w:hAnsi="Times New Roman" w:cs="Times New Roman"/>
              </w:rPr>
              <w:t>негосудрственной</w:t>
            </w:r>
            <w:proofErr w:type="spellEnd"/>
            <w:r w:rsidRPr="007F53BC">
              <w:rPr>
                <w:rFonts w:ascii="Times New Roman" w:hAnsi="Times New Roman" w:cs="Times New Roman"/>
              </w:rPr>
              <w:t xml:space="preserve"> собственности за счет средств бюджета Слюдянского муниципального района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396 300,00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432 600,00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450 400,00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2 630 500,00</w:t>
            </w:r>
          </w:p>
        </w:tc>
      </w:tr>
      <w:tr w:rsidR="007F53BC" w:rsidRPr="007F53BC" w:rsidTr="007F53BC">
        <w:trPr>
          <w:trHeight w:val="915"/>
        </w:trPr>
        <w:tc>
          <w:tcPr>
            <w:tcW w:w="2376"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Подпрограмма 10 «Полномочия в сфере труда»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681 300,00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767 900,00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4 734 400,00</w:t>
            </w:r>
          </w:p>
        </w:tc>
      </w:tr>
      <w:tr w:rsidR="007F53BC" w:rsidRPr="007F53BC" w:rsidTr="007F53BC">
        <w:trPr>
          <w:trHeight w:val="82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69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115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Улучшение условий и охраны труда в Иркутской области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681 300,00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767 900,00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4 734 400,00</w:t>
            </w:r>
          </w:p>
        </w:tc>
      </w:tr>
      <w:tr w:rsidR="007F53BC" w:rsidRPr="007F53BC" w:rsidTr="007F53BC">
        <w:trPr>
          <w:trHeight w:val="130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1.1. Осуществление отдельных областных государственных полномочий в сфере труда</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681 300,00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767 900,00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821 300,00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4 734 400,00</w:t>
            </w:r>
          </w:p>
        </w:tc>
      </w:tr>
      <w:tr w:rsidR="007F53BC" w:rsidRPr="007F53BC" w:rsidTr="007F53BC">
        <w:trPr>
          <w:trHeight w:val="4830"/>
        </w:trPr>
        <w:tc>
          <w:tcPr>
            <w:tcW w:w="2376" w:type="dxa"/>
            <w:hideMark/>
          </w:tcPr>
          <w:p w:rsidR="007F53BC" w:rsidRPr="007F53BC" w:rsidRDefault="007F53BC" w:rsidP="007F53BC">
            <w:pPr>
              <w:jc w:val="both"/>
              <w:rPr>
                <w:rFonts w:ascii="Times New Roman" w:hAnsi="Times New Roman" w:cs="Times New Roman"/>
                <w:bCs/>
              </w:rPr>
            </w:pPr>
            <w:r w:rsidRPr="007F53BC">
              <w:rPr>
                <w:rFonts w:ascii="Times New Roman" w:hAnsi="Times New Roman" w:cs="Times New Roman"/>
                <w:bCs/>
              </w:rPr>
              <w:t>Подпрограмма 11 «Определение персонального состава и обеспечение деятельности административных комиссий,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областной бюджет</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1 363 300,00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1 594 700,00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1 637 900,00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9 509 600,00</w:t>
            </w:r>
          </w:p>
        </w:tc>
      </w:tr>
      <w:tr w:rsidR="007F53BC" w:rsidRPr="007F53BC" w:rsidTr="007F53BC">
        <w:trPr>
          <w:trHeight w:val="780"/>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49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Мероприятие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исполнитель мероприятия</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r>
      <w:tr w:rsidR="007F53BC" w:rsidRPr="007F53BC" w:rsidTr="007F53BC">
        <w:trPr>
          <w:trHeight w:val="2541"/>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lastRenderedPageBreak/>
              <w:t>1.Осуществление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1 362 600,00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1 594 000,00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1 637 200,00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1 637 200,00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1 637 200,00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1 637 200,00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9 505 400,00</w:t>
            </w:r>
          </w:p>
        </w:tc>
      </w:tr>
      <w:tr w:rsidR="007F53BC" w:rsidRPr="007F53BC" w:rsidTr="007F53BC">
        <w:trPr>
          <w:trHeight w:val="3675"/>
        </w:trPr>
        <w:tc>
          <w:tcPr>
            <w:tcW w:w="2376"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xml:space="preserve">2.Осуществление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p>
        </w:tc>
        <w:tc>
          <w:tcPr>
            <w:tcW w:w="1418"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Администрации Слюдянского муниципального района</w:t>
            </w:r>
          </w:p>
        </w:tc>
        <w:tc>
          <w:tcPr>
            <w:tcW w:w="1512" w:type="dxa"/>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 </w:t>
            </w:r>
          </w:p>
        </w:tc>
        <w:tc>
          <w:tcPr>
            <w:tcW w:w="1323"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700,00</w:t>
            </w:r>
          </w:p>
        </w:tc>
        <w:tc>
          <w:tcPr>
            <w:tcW w:w="141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700,00</w:t>
            </w:r>
          </w:p>
        </w:tc>
        <w:tc>
          <w:tcPr>
            <w:tcW w:w="138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700,00</w:t>
            </w:r>
          </w:p>
        </w:tc>
        <w:tc>
          <w:tcPr>
            <w:tcW w:w="1237"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700,00</w:t>
            </w:r>
          </w:p>
        </w:tc>
        <w:tc>
          <w:tcPr>
            <w:tcW w:w="1345"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700,00</w:t>
            </w:r>
          </w:p>
        </w:tc>
        <w:tc>
          <w:tcPr>
            <w:tcW w:w="113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700,00</w:t>
            </w:r>
          </w:p>
        </w:tc>
        <w:tc>
          <w:tcPr>
            <w:tcW w:w="1276" w:type="dxa"/>
            <w:noWrap/>
            <w:hideMark/>
          </w:tcPr>
          <w:p w:rsidR="007F53BC" w:rsidRPr="007F53BC" w:rsidRDefault="007F53BC" w:rsidP="007F53BC">
            <w:pPr>
              <w:jc w:val="both"/>
              <w:rPr>
                <w:rFonts w:ascii="Times New Roman" w:hAnsi="Times New Roman" w:cs="Times New Roman"/>
              </w:rPr>
            </w:pPr>
            <w:r w:rsidRPr="007F53BC">
              <w:rPr>
                <w:rFonts w:ascii="Times New Roman" w:hAnsi="Times New Roman" w:cs="Times New Roman"/>
              </w:rPr>
              <w:t>4 200,00</w:t>
            </w:r>
          </w:p>
        </w:tc>
      </w:tr>
    </w:tbl>
    <w:p w:rsidR="004C4C78" w:rsidRPr="003C6671" w:rsidRDefault="004C4C78" w:rsidP="003C6671">
      <w:pPr>
        <w:spacing w:after="0" w:line="240" w:lineRule="auto"/>
        <w:jc w:val="both"/>
        <w:rPr>
          <w:rFonts w:ascii="Times New Roman" w:hAnsi="Times New Roman" w:cs="Times New Roman"/>
          <w:b/>
        </w:rPr>
      </w:pPr>
    </w:p>
    <w:p w:rsidR="006740D4" w:rsidRPr="003C6671" w:rsidRDefault="006740D4" w:rsidP="003C6671">
      <w:pPr>
        <w:spacing w:after="0" w:line="240" w:lineRule="auto"/>
        <w:jc w:val="both"/>
        <w:rPr>
          <w:rFonts w:ascii="Times New Roman" w:hAnsi="Times New Roman" w:cs="Times New Roman"/>
          <w:b/>
          <w:sz w:val="24"/>
          <w:szCs w:val="24"/>
        </w:rPr>
      </w:pPr>
    </w:p>
    <w:p w:rsidR="0017295F" w:rsidRPr="003C6671" w:rsidRDefault="005E675B" w:rsidP="003C66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w:t>
      </w:r>
      <w:r w:rsidR="0017295F" w:rsidRPr="003C6671">
        <w:rPr>
          <w:rFonts w:ascii="Times New Roman" w:hAnsi="Times New Roman" w:cs="Times New Roman"/>
          <w:sz w:val="24"/>
          <w:szCs w:val="24"/>
        </w:rPr>
        <w:t xml:space="preserve"> Аппарата</w:t>
      </w:r>
    </w:p>
    <w:p w:rsidR="0017295F" w:rsidRPr="003C6671" w:rsidRDefault="0017295F" w:rsidP="003C6671">
      <w:pPr>
        <w:autoSpaceDE w:val="0"/>
        <w:autoSpaceDN w:val="0"/>
        <w:adjustRightInd w:val="0"/>
        <w:spacing w:after="0" w:line="240" w:lineRule="auto"/>
        <w:jc w:val="both"/>
        <w:rPr>
          <w:rFonts w:ascii="Times New Roman" w:hAnsi="Times New Roman" w:cs="Times New Roman"/>
          <w:sz w:val="24"/>
          <w:szCs w:val="24"/>
        </w:rPr>
      </w:pPr>
      <w:r w:rsidRPr="003C6671">
        <w:rPr>
          <w:rFonts w:ascii="Times New Roman" w:hAnsi="Times New Roman" w:cs="Times New Roman"/>
          <w:sz w:val="24"/>
          <w:szCs w:val="24"/>
        </w:rPr>
        <w:t xml:space="preserve">администрации </w:t>
      </w:r>
      <w:r w:rsidR="00307A35">
        <w:rPr>
          <w:rFonts w:ascii="Times New Roman" w:hAnsi="Times New Roman" w:cs="Times New Roman"/>
          <w:sz w:val="24"/>
          <w:szCs w:val="24"/>
        </w:rPr>
        <w:t xml:space="preserve">Слюдянского </w:t>
      </w:r>
      <w:r w:rsidRPr="003C6671">
        <w:rPr>
          <w:rFonts w:ascii="Times New Roman" w:hAnsi="Times New Roman" w:cs="Times New Roman"/>
          <w:sz w:val="24"/>
          <w:szCs w:val="24"/>
        </w:rPr>
        <w:t xml:space="preserve">муниципального района                         </w:t>
      </w:r>
      <w:r w:rsidRPr="003C6671">
        <w:rPr>
          <w:rFonts w:ascii="Times New Roman" w:hAnsi="Times New Roman" w:cs="Times New Roman"/>
          <w:sz w:val="24"/>
          <w:szCs w:val="24"/>
        </w:rPr>
        <w:tab/>
      </w:r>
      <w:r w:rsidRPr="003C6671">
        <w:rPr>
          <w:rFonts w:ascii="Times New Roman" w:hAnsi="Times New Roman" w:cs="Times New Roman"/>
          <w:sz w:val="24"/>
          <w:szCs w:val="24"/>
        </w:rPr>
        <w:tab/>
      </w:r>
      <w:r w:rsidR="00307A35">
        <w:rPr>
          <w:rFonts w:ascii="Times New Roman" w:hAnsi="Times New Roman" w:cs="Times New Roman"/>
          <w:sz w:val="24"/>
          <w:szCs w:val="24"/>
        </w:rPr>
        <w:t xml:space="preserve">          </w:t>
      </w:r>
      <w:r w:rsidRPr="003C6671">
        <w:rPr>
          <w:rFonts w:ascii="Times New Roman" w:hAnsi="Times New Roman" w:cs="Times New Roman"/>
          <w:sz w:val="24"/>
          <w:szCs w:val="24"/>
        </w:rPr>
        <w:t xml:space="preserve">                                                         </w:t>
      </w:r>
      <w:r w:rsidR="005E675B">
        <w:rPr>
          <w:rFonts w:ascii="Times New Roman" w:hAnsi="Times New Roman" w:cs="Times New Roman"/>
          <w:sz w:val="24"/>
          <w:szCs w:val="24"/>
        </w:rPr>
        <w:t xml:space="preserve">Е.Б. </w:t>
      </w:r>
      <w:proofErr w:type="spellStart"/>
      <w:r w:rsidR="005E675B">
        <w:rPr>
          <w:rFonts w:ascii="Times New Roman" w:hAnsi="Times New Roman" w:cs="Times New Roman"/>
          <w:sz w:val="24"/>
          <w:szCs w:val="24"/>
        </w:rPr>
        <w:t>Базаржинова</w:t>
      </w:r>
      <w:proofErr w:type="spellEnd"/>
    </w:p>
    <w:p w:rsidR="0017295F" w:rsidRPr="003C6671" w:rsidRDefault="0017295F" w:rsidP="003C6671">
      <w:pPr>
        <w:autoSpaceDE w:val="0"/>
        <w:autoSpaceDN w:val="0"/>
        <w:adjustRightInd w:val="0"/>
        <w:spacing w:after="0" w:line="240" w:lineRule="auto"/>
        <w:jc w:val="both"/>
        <w:rPr>
          <w:rFonts w:ascii="Times New Roman" w:hAnsi="Times New Roman" w:cs="Times New Roman"/>
          <w:sz w:val="24"/>
          <w:szCs w:val="24"/>
        </w:rPr>
      </w:pPr>
    </w:p>
    <w:p w:rsidR="00F01960" w:rsidRPr="003C6671" w:rsidRDefault="00F01960" w:rsidP="003C6671">
      <w:pPr>
        <w:autoSpaceDE w:val="0"/>
        <w:autoSpaceDN w:val="0"/>
        <w:adjustRightInd w:val="0"/>
        <w:spacing w:after="0" w:line="240" w:lineRule="auto"/>
        <w:jc w:val="both"/>
        <w:rPr>
          <w:rFonts w:ascii="Times New Roman" w:hAnsi="Times New Roman" w:cs="Times New Roman"/>
          <w:sz w:val="24"/>
          <w:szCs w:val="24"/>
        </w:rPr>
      </w:pPr>
    </w:p>
    <w:p w:rsidR="0017295F" w:rsidRPr="003C6671" w:rsidRDefault="007F6A60" w:rsidP="003C667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gramStart"/>
      <w:r>
        <w:rPr>
          <w:rFonts w:ascii="Times New Roman" w:eastAsia="Times New Roman" w:hAnsi="Times New Roman" w:cs="Times New Roman"/>
          <w:sz w:val="24"/>
          <w:szCs w:val="24"/>
          <w:lang w:eastAsia="ru-RU"/>
        </w:rPr>
        <w:t>.н</w:t>
      </w:r>
      <w:proofErr w:type="gramEnd"/>
      <w:r w:rsidR="0017295F" w:rsidRPr="003C6671">
        <w:rPr>
          <w:rFonts w:ascii="Times New Roman" w:eastAsia="Times New Roman" w:hAnsi="Times New Roman" w:cs="Times New Roman"/>
          <w:sz w:val="24"/>
          <w:szCs w:val="24"/>
          <w:lang w:eastAsia="ru-RU"/>
        </w:rPr>
        <w:t>ачальник</w:t>
      </w:r>
      <w:r w:rsidR="00F01960" w:rsidRPr="003C6671">
        <w:rPr>
          <w:rFonts w:ascii="Times New Roman" w:eastAsia="Times New Roman" w:hAnsi="Times New Roman" w:cs="Times New Roman"/>
          <w:sz w:val="24"/>
          <w:szCs w:val="24"/>
          <w:lang w:eastAsia="ru-RU"/>
        </w:rPr>
        <w:t>а</w:t>
      </w:r>
      <w:proofErr w:type="spellEnd"/>
      <w:r w:rsidR="0017295F" w:rsidRPr="003C6671">
        <w:rPr>
          <w:rFonts w:ascii="Times New Roman" w:eastAsia="Times New Roman" w:hAnsi="Times New Roman" w:cs="Times New Roman"/>
          <w:sz w:val="24"/>
          <w:szCs w:val="24"/>
          <w:lang w:eastAsia="ru-RU"/>
        </w:rPr>
        <w:t xml:space="preserve"> отдела учета и расчетов – </w:t>
      </w:r>
    </w:p>
    <w:p w:rsidR="0017295F" w:rsidRPr="003C6671" w:rsidRDefault="00AA4A93" w:rsidP="003C6671">
      <w:pPr>
        <w:spacing w:after="0" w:line="240" w:lineRule="auto"/>
        <w:rPr>
          <w:rFonts w:ascii="Times New Roman" w:hAnsi="Times New Roman" w:cs="Times New Roman"/>
          <w:color w:val="000000"/>
          <w:sz w:val="24"/>
          <w:szCs w:val="24"/>
        </w:rPr>
      </w:pPr>
      <w:r w:rsidRPr="003C6671">
        <w:rPr>
          <w:rFonts w:ascii="Times New Roman" w:hAnsi="Times New Roman" w:cs="Times New Roman"/>
          <w:color w:val="000000"/>
          <w:sz w:val="24"/>
          <w:szCs w:val="24"/>
        </w:rPr>
        <w:t>главный</w:t>
      </w:r>
      <w:r w:rsidR="0017295F" w:rsidRPr="003C6671">
        <w:rPr>
          <w:rFonts w:ascii="Times New Roman" w:hAnsi="Times New Roman" w:cs="Times New Roman"/>
          <w:color w:val="000000"/>
          <w:sz w:val="24"/>
          <w:szCs w:val="24"/>
        </w:rPr>
        <w:t xml:space="preserve"> бухгалтер</w:t>
      </w:r>
      <w:r w:rsidR="0017295F" w:rsidRPr="003C6671">
        <w:t xml:space="preserve"> </w:t>
      </w:r>
      <w:r w:rsidR="0017295F" w:rsidRPr="003C6671">
        <w:rPr>
          <w:rFonts w:ascii="Times New Roman" w:hAnsi="Times New Roman" w:cs="Times New Roman"/>
          <w:sz w:val="24"/>
          <w:szCs w:val="24"/>
        </w:rPr>
        <w:t>у</w:t>
      </w:r>
      <w:r w:rsidR="0017295F" w:rsidRPr="003C6671">
        <w:rPr>
          <w:rFonts w:ascii="Times New Roman" w:hAnsi="Times New Roman" w:cs="Times New Roman"/>
          <w:color w:val="000000"/>
          <w:sz w:val="24"/>
          <w:szCs w:val="24"/>
        </w:rPr>
        <w:t>правления труда,</w:t>
      </w:r>
    </w:p>
    <w:p w:rsidR="0017295F" w:rsidRPr="003C6671" w:rsidRDefault="0017295F" w:rsidP="003C6671">
      <w:pPr>
        <w:spacing w:after="0" w:line="240" w:lineRule="auto"/>
        <w:rPr>
          <w:rFonts w:ascii="Times New Roman" w:hAnsi="Times New Roman" w:cs="Times New Roman"/>
          <w:color w:val="000000"/>
          <w:sz w:val="24"/>
          <w:szCs w:val="24"/>
        </w:rPr>
      </w:pPr>
      <w:r w:rsidRPr="003C6671">
        <w:rPr>
          <w:rFonts w:ascii="Times New Roman" w:hAnsi="Times New Roman" w:cs="Times New Roman"/>
          <w:color w:val="000000"/>
          <w:sz w:val="24"/>
          <w:szCs w:val="24"/>
        </w:rPr>
        <w:t>заработной платы и муниципальной службы</w:t>
      </w:r>
    </w:p>
    <w:p w:rsidR="00002CBA" w:rsidRPr="006740D4" w:rsidRDefault="0017295F" w:rsidP="003C6671">
      <w:pPr>
        <w:spacing w:after="0" w:line="240" w:lineRule="auto"/>
        <w:rPr>
          <w:rFonts w:ascii="Times New Roman" w:hAnsi="Times New Roman" w:cs="Times New Roman"/>
          <w:sz w:val="24"/>
          <w:szCs w:val="24"/>
        </w:rPr>
      </w:pPr>
      <w:r w:rsidRPr="003C6671">
        <w:rPr>
          <w:rFonts w:ascii="Times New Roman" w:hAnsi="Times New Roman" w:cs="Times New Roman"/>
          <w:color w:val="000000"/>
          <w:sz w:val="24"/>
          <w:szCs w:val="24"/>
        </w:rPr>
        <w:t xml:space="preserve">администрации </w:t>
      </w:r>
      <w:r w:rsidR="00E2343A">
        <w:rPr>
          <w:rFonts w:ascii="Times New Roman" w:eastAsia="Times New Roman" w:hAnsi="Times New Roman" w:cs="Times New Roman"/>
          <w:color w:val="000000"/>
          <w:sz w:val="24"/>
          <w:szCs w:val="24"/>
          <w:lang w:eastAsia="ru-RU"/>
        </w:rPr>
        <w:t xml:space="preserve">Слюдянского муниципального </w:t>
      </w:r>
      <w:r w:rsidRPr="003C6671">
        <w:rPr>
          <w:rFonts w:ascii="Times New Roman" w:eastAsia="Times New Roman" w:hAnsi="Times New Roman" w:cs="Times New Roman"/>
          <w:color w:val="000000"/>
          <w:sz w:val="24"/>
          <w:szCs w:val="24"/>
          <w:lang w:eastAsia="ru-RU"/>
        </w:rPr>
        <w:t>район</w:t>
      </w:r>
      <w:r w:rsidR="00E2343A">
        <w:rPr>
          <w:rFonts w:ascii="Times New Roman" w:eastAsia="Times New Roman" w:hAnsi="Times New Roman" w:cs="Times New Roman"/>
          <w:color w:val="000000"/>
          <w:sz w:val="24"/>
          <w:szCs w:val="24"/>
          <w:lang w:eastAsia="ru-RU"/>
        </w:rPr>
        <w:t xml:space="preserve">а   </w:t>
      </w:r>
      <w:r w:rsidRPr="003C6671">
        <w:rPr>
          <w:rFonts w:ascii="Times New Roman" w:eastAsia="Times New Roman" w:hAnsi="Times New Roman" w:cs="Times New Roman"/>
          <w:color w:val="000000"/>
          <w:sz w:val="24"/>
          <w:szCs w:val="24"/>
          <w:lang w:eastAsia="ru-RU"/>
        </w:rPr>
        <w:tab/>
      </w:r>
      <w:r w:rsidRPr="003C6671">
        <w:rPr>
          <w:rFonts w:ascii="Times New Roman" w:eastAsia="Times New Roman" w:hAnsi="Times New Roman" w:cs="Times New Roman"/>
          <w:color w:val="000000"/>
          <w:sz w:val="24"/>
          <w:szCs w:val="24"/>
          <w:lang w:eastAsia="ru-RU"/>
        </w:rPr>
        <w:tab/>
      </w:r>
      <w:r w:rsidRPr="003C6671">
        <w:rPr>
          <w:rFonts w:ascii="Times New Roman" w:eastAsia="Times New Roman" w:hAnsi="Times New Roman" w:cs="Times New Roman"/>
          <w:color w:val="000000"/>
          <w:sz w:val="24"/>
          <w:szCs w:val="24"/>
          <w:lang w:eastAsia="ru-RU"/>
        </w:rPr>
        <w:tab/>
      </w:r>
      <w:r w:rsidRPr="003C6671">
        <w:rPr>
          <w:rFonts w:ascii="Times New Roman" w:eastAsia="Times New Roman" w:hAnsi="Times New Roman" w:cs="Times New Roman"/>
          <w:color w:val="000000"/>
          <w:sz w:val="24"/>
          <w:szCs w:val="24"/>
          <w:lang w:eastAsia="ru-RU"/>
        </w:rPr>
        <w:tab/>
      </w:r>
      <w:r w:rsidRPr="003C6671">
        <w:rPr>
          <w:rFonts w:ascii="Times New Roman" w:eastAsia="Times New Roman" w:hAnsi="Times New Roman" w:cs="Times New Roman"/>
          <w:color w:val="000000"/>
          <w:sz w:val="24"/>
          <w:szCs w:val="24"/>
          <w:lang w:eastAsia="ru-RU"/>
        </w:rPr>
        <w:tab/>
      </w:r>
      <w:r w:rsidRPr="003C6671">
        <w:rPr>
          <w:rFonts w:ascii="Times New Roman" w:eastAsia="Times New Roman" w:hAnsi="Times New Roman" w:cs="Times New Roman"/>
          <w:color w:val="000000"/>
          <w:sz w:val="24"/>
          <w:szCs w:val="24"/>
          <w:lang w:eastAsia="ru-RU"/>
        </w:rPr>
        <w:tab/>
      </w:r>
      <w:r w:rsidRPr="003C6671">
        <w:rPr>
          <w:rFonts w:ascii="Times New Roman" w:eastAsia="Times New Roman" w:hAnsi="Times New Roman" w:cs="Times New Roman"/>
          <w:color w:val="000000"/>
          <w:sz w:val="24"/>
          <w:szCs w:val="24"/>
          <w:lang w:eastAsia="ru-RU"/>
        </w:rPr>
        <w:tab/>
      </w:r>
      <w:r w:rsidRPr="003C6671">
        <w:rPr>
          <w:rFonts w:ascii="Times New Roman" w:eastAsia="Times New Roman" w:hAnsi="Times New Roman" w:cs="Times New Roman"/>
          <w:color w:val="000000"/>
          <w:sz w:val="24"/>
          <w:szCs w:val="24"/>
          <w:lang w:eastAsia="ru-RU"/>
        </w:rPr>
        <w:tab/>
        <w:t xml:space="preserve">      </w:t>
      </w:r>
      <w:r w:rsidR="00CB3452">
        <w:rPr>
          <w:rFonts w:ascii="Times New Roman" w:eastAsia="Times New Roman" w:hAnsi="Times New Roman" w:cs="Times New Roman"/>
          <w:color w:val="000000"/>
          <w:sz w:val="24"/>
          <w:szCs w:val="24"/>
          <w:lang w:eastAsia="ru-RU"/>
        </w:rPr>
        <w:t xml:space="preserve"> </w:t>
      </w:r>
      <w:r w:rsidR="00547C91">
        <w:rPr>
          <w:rFonts w:ascii="Times New Roman" w:eastAsia="Times New Roman" w:hAnsi="Times New Roman" w:cs="Times New Roman"/>
          <w:color w:val="000000"/>
          <w:sz w:val="24"/>
          <w:szCs w:val="24"/>
          <w:lang w:eastAsia="ru-RU"/>
        </w:rPr>
        <w:t xml:space="preserve">       </w:t>
      </w:r>
      <w:r w:rsidR="00CB3452">
        <w:rPr>
          <w:rFonts w:ascii="Times New Roman" w:eastAsia="Times New Roman" w:hAnsi="Times New Roman" w:cs="Times New Roman"/>
          <w:color w:val="000000"/>
          <w:sz w:val="24"/>
          <w:szCs w:val="24"/>
          <w:lang w:eastAsia="ru-RU"/>
        </w:rPr>
        <w:t xml:space="preserve">   </w:t>
      </w:r>
      <w:r w:rsidRPr="003C6671">
        <w:rPr>
          <w:rFonts w:ascii="Times New Roman" w:eastAsia="Times New Roman" w:hAnsi="Times New Roman" w:cs="Times New Roman"/>
          <w:color w:val="000000"/>
          <w:sz w:val="24"/>
          <w:szCs w:val="24"/>
          <w:lang w:eastAsia="ru-RU"/>
        </w:rPr>
        <w:t xml:space="preserve">   </w:t>
      </w:r>
      <w:proofErr w:type="spellStart"/>
      <w:r w:rsidR="007F6A60">
        <w:rPr>
          <w:rFonts w:ascii="Times New Roman" w:hAnsi="Times New Roman" w:cs="Times New Roman"/>
          <w:sz w:val="24"/>
          <w:szCs w:val="24"/>
        </w:rPr>
        <w:t>Т.С.Загребина</w:t>
      </w:r>
      <w:proofErr w:type="spellEnd"/>
    </w:p>
    <w:sectPr w:rsidR="00002CBA" w:rsidRPr="006740D4" w:rsidSect="001B0678">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62" w:rsidRDefault="00754B62">
      <w:pPr>
        <w:spacing w:after="0" w:line="240" w:lineRule="auto"/>
      </w:pPr>
      <w:r>
        <w:separator/>
      </w:r>
    </w:p>
  </w:endnote>
  <w:endnote w:type="continuationSeparator" w:id="0">
    <w:p w:rsidR="00754B62" w:rsidRDefault="0075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62" w:rsidRDefault="00754B62" w:rsidP="00AB3653">
    <w:pPr>
      <w:pStyle w:val="a8"/>
      <w:framePr w:wrap="auto" w:vAnchor="text" w:hAnchor="margin" w:xAlign="right" w:y="1"/>
      <w:rPr>
        <w:rStyle w:val="aa"/>
      </w:rPr>
    </w:pPr>
  </w:p>
  <w:p w:rsidR="00754B62" w:rsidRDefault="00754B62" w:rsidP="00AB365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62" w:rsidRDefault="00754B62" w:rsidP="00AB3653">
    <w:pPr>
      <w:pStyle w:val="a8"/>
      <w:framePr w:wrap="auto" w:vAnchor="text" w:hAnchor="margin" w:xAlign="right" w:y="1"/>
      <w:rPr>
        <w:rStyle w:val="aa"/>
      </w:rPr>
    </w:pPr>
  </w:p>
  <w:p w:rsidR="00754B62" w:rsidRDefault="00754B62" w:rsidP="00AB3653">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62" w:rsidRDefault="00754B62" w:rsidP="00AB3653">
    <w:pPr>
      <w:pStyle w:val="a8"/>
      <w:framePr w:wrap="auto" w:vAnchor="text" w:hAnchor="margin" w:xAlign="right" w:y="1"/>
      <w:rPr>
        <w:rStyle w:val="aa"/>
      </w:rPr>
    </w:pPr>
  </w:p>
  <w:p w:rsidR="00754B62" w:rsidRDefault="00754B62" w:rsidP="00AB3653">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62" w:rsidRDefault="00754B62" w:rsidP="00AB3653">
    <w:pPr>
      <w:pStyle w:val="a8"/>
      <w:framePr w:wrap="auto" w:vAnchor="text" w:hAnchor="margin" w:xAlign="right" w:y="1"/>
      <w:rPr>
        <w:rStyle w:val="aa"/>
      </w:rPr>
    </w:pPr>
  </w:p>
  <w:p w:rsidR="00754B62" w:rsidRDefault="00754B62" w:rsidP="00AB3653">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62" w:rsidRDefault="00754B62" w:rsidP="00AB3653">
    <w:pPr>
      <w:pStyle w:val="a8"/>
      <w:framePr w:wrap="auto" w:vAnchor="text" w:hAnchor="margin" w:xAlign="right" w:y="1"/>
      <w:rPr>
        <w:rStyle w:val="aa"/>
      </w:rPr>
    </w:pPr>
  </w:p>
  <w:p w:rsidR="00754B62" w:rsidRDefault="00754B62" w:rsidP="00AB3653">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62" w:rsidRDefault="00754B62" w:rsidP="00AB3653">
    <w:pPr>
      <w:pStyle w:val="a8"/>
      <w:framePr w:wrap="auto" w:vAnchor="text" w:hAnchor="margin" w:xAlign="right" w:y="1"/>
      <w:rPr>
        <w:rStyle w:val="aa"/>
      </w:rPr>
    </w:pPr>
  </w:p>
  <w:p w:rsidR="00754B62" w:rsidRDefault="00754B62" w:rsidP="00AB365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62" w:rsidRDefault="00754B62">
      <w:pPr>
        <w:spacing w:after="0" w:line="240" w:lineRule="auto"/>
      </w:pPr>
      <w:r>
        <w:separator/>
      </w:r>
    </w:p>
  </w:footnote>
  <w:footnote w:type="continuationSeparator" w:id="0">
    <w:p w:rsidR="00754B62" w:rsidRDefault="00754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438"/>
    <w:multiLevelType w:val="hybridMultilevel"/>
    <w:tmpl w:val="B9881CBA"/>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079E5D71"/>
    <w:multiLevelType w:val="hybridMultilevel"/>
    <w:tmpl w:val="6B9219EC"/>
    <w:lvl w:ilvl="0" w:tplc="ED1626BC">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
    <w:nsid w:val="088F1879"/>
    <w:multiLevelType w:val="hybridMultilevel"/>
    <w:tmpl w:val="B462C97A"/>
    <w:lvl w:ilvl="0" w:tplc="27600FF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1368A"/>
    <w:multiLevelType w:val="hybridMultilevel"/>
    <w:tmpl w:val="D14CF88E"/>
    <w:lvl w:ilvl="0" w:tplc="DD3E2F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381176"/>
    <w:multiLevelType w:val="hybridMultilevel"/>
    <w:tmpl w:val="93D02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8131B"/>
    <w:multiLevelType w:val="hybridMultilevel"/>
    <w:tmpl w:val="51CC4E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13C656D"/>
    <w:multiLevelType w:val="hybridMultilevel"/>
    <w:tmpl w:val="32B6E414"/>
    <w:lvl w:ilvl="0" w:tplc="6366BC8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11D82CBF"/>
    <w:multiLevelType w:val="hybridMultilevel"/>
    <w:tmpl w:val="FAD8E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C70C5"/>
    <w:multiLevelType w:val="hybridMultilevel"/>
    <w:tmpl w:val="C5FCFF72"/>
    <w:lvl w:ilvl="0" w:tplc="4436379C">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25E31"/>
    <w:multiLevelType w:val="hybridMultilevel"/>
    <w:tmpl w:val="20CC77EE"/>
    <w:lvl w:ilvl="0" w:tplc="5F162C9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36F93"/>
    <w:multiLevelType w:val="hybridMultilevel"/>
    <w:tmpl w:val="DEE0F33E"/>
    <w:lvl w:ilvl="0" w:tplc="12AA49F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9075CE"/>
    <w:multiLevelType w:val="hybridMultilevel"/>
    <w:tmpl w:val="989E839C"/>
    <w:lvl w:ilvl="0" w:tplc="48BEF78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FA253CA"/>
    <w:multiLevelType w:val="hybridMultilevel"/>
    <w:tmpl w:val="C5FCFF72"/>
    <w:lvl w:ilvl="0" w:tplc="4436379C">
      <w:start w:val="2018"/>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FA64D3D"/>
    <w:multiLevelType w:val="hybridMultilevel"/>
    <w:tmpl w:val="2E2A547E"/>
    <w:lvl w:ilvl="0" w:tplc="DDAC9928">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EF11E1"/>
    <w:multiLevelType w:val="hybridMultilevel"/>
    <w:tmpl w:val="13FA9C76"/>
    <w:lvl w:ilvl="0" w:tplc="F1C81F44">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50F6097"/>
    <w:multiLevelType w:val="hybridMultilevel"/>
    <w:tmpl w:val="4AF025C2"/>
    <w:lvl w:ilvl="0" w:tplc="0419000F">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6">
    <w:nsid w:val="25A2639B"/>
    <w:multiLevelType w:val="hybridMultilevel"/>
    <w:tmpl w:val="B902FBC2"/>
    <w:lvl w:ilvl="0" w:tplc="BE1839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A426FEE"/>
    <w:multiLevelType w:val="hybridMultilevel"/>
    <w:tmpl w:val="BEBE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F5345"/>
    <w:multiLevelType w:val="hybridMultilevel"/>
    <w:tmpl w:val="21BA42FE"/>
    <w:lvl w:ilvl="0" w:tplc="341CA6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682249"/>
    <w:multiLevelType w:val="hybridMultilevel"/>
    <w:tmpl w:val="B6F2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BC24C6"/>
    <w:multiLevelType w:val="hybridMultilevel"/>
    <w:tmpl w:val="5BEA753C"/>
    <w:lvl w:ilvl="0" w:tplc="09B83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5EA0470"/>
    <w:multiLevelType w:val="multilevel"/>
    <w:tmpl w:val="AF9ECE4A"/>
    <w:lvl w:ilvl="0">
      <w:start w:val="1"/>
      <w:numFmt w:val="decimal"/>
      <w:lvlText w:val="%1."/>
      <w:lvlJc w:val="left"/>
      <w:pPr>
        <w:ind w:left="643"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22">
    <w:nsid w:val="3ADC4710"/>
    <w:multiLevelType w:val="hybridMultilevel"/>
    <w:tmpl w:val="9918B0B6"/>
    <w:lvl w:ilvl="0" w:tplc="80629F30">
      <w:start w:val="1"/>
      <w:numFmt w:val="decimal"/>
      <w:lvlText w:val="%1."/>
      <w:lvlJc w:val="left"/>
      <w:pPr>
        <w:ind w:left="1065" w:hanging="360"/>
      </w:pPr>
      <w:rPr>
        <w:rFonts w:cs="Calibri"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E4E7CCA"/>
    <w:multiLevelType w:val="hybridMultilevel"/>
    <w:tmpl w:val="265622F2"/>
    <w:lvl w:ilvl="0" w:tplc="BD0C21CE">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C07368"/>
    <w:multiLevelType w:val="hybridMultilevel"/>
    <w:tmpl w:val="DE609B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1993B4E"/>
    <w:multiLevelType w:val="hybridMultilevel"/>
    <w:tmpl w:val="FB90910A"/>
    <w:lvl w:ilvl="0" w:tplc="5FE665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4233B50"/>
    <w:multiLevelType w:val="hybridMultilevel"/>
    <w:tmpl w:val="37AAE1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45006667"/>
    <w:multiLevelType w:val="hybridMultilevel"/>
    <w:tmpl w:val="BEE856F6"/>
    <w:lvl w:ilvl="0" w:tplc="AF644216">
      <w:start w:val="201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74A49"/>
    <w:multiLevelType w:val="hybridMultilevel"/>
    <w:tmpl w:val="BEBE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3B092E"/>
    <w:multiLevelType w:val="hybridMultilevel"/>
    <w:tmpl w:val="B6F2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C70D29"/>
    <w:multiLevelType w:val="multilevel"/>
    <w:tmpl w:val="66E26184"/>
    <w:lvl w:ilvl="0">
      <w:start w:val="1"/>
      <w:numFmt w:val="decimal"/>
      <w:lvlText w:val="%1."/>
      <w:lvlJc w:val="left"/>
      <w:pPr>
        <w:ind w:left="786" w:hanging="360"/>
      </w:pPr>
      <w:rPr>
        <w:rFonts w:hint="default"/>
      </w:rPr>
    </w:lvl>
    <w:lvl w:ilvl="1">
      <w:start w:val="1"/>
      <w:numFmt w:val="decimal"/>
      <w:isLgl/>
      <w:lvlText w:val="%1.%2."/>
      <w:lvlJc w:val="left"/>
      <w:pPr>
        <w:ind w:left="2224" w:hanging="1515"/>
      </w:pPr>
      <w:rPr>
        <w:rFonts w:hint="default"/>
      </w:rPr>
    </w:lvl>
    <w:lvl w:ilvl="2">
      <w:start w:val="1"/>
      <w:numFmt w:val="decimal"/>
      <w:isLgl/>
      <w:lvlText w:val="%1.%2.%3."/>
      <w:lvlJc w:val="left"/>
      <w:pPr>
        <w:ind w:left="2507" w:hanging="1515"/>
      </w:pPr>
      <w:rPr>
        <w:rFonts w:hint="default"/>
      </w:rPr>
    </w:lvl>
    <w:lvl w:ilvl="3">
      <w:start w:val="1"/>
      <w:numFmt w:val="decimal"/>
      <w:isLgl/>
      <w:lvlText w:val="%1.%2.%3.%4."/>
      <w:lvlJc w:val="left"/>
      <w:pPr>
        <w:ind w:left="2790" w:hanging="1515"/>
      </w:pPr>
      <w:rPr>
        <w:rFonts w:hint="default"/>
      </w:rPr>
    </w:lvl>
    <w:lvl w:ilvl="4">
      <w:start w:val="1"/>
      <w:numFmt w:val="decimal"/>
      <w:isLgl/>
      <w:lvlText w:val="%1.%2.%3.%4.%5."/>
      <w:lvlJc w:val="left"/>
      <w:pPr>
        <w:ind w:left="3073" w:hanging="1515"/>
      </w:pPr>
      <w:rPr>
        <w:rFonts w:hint="default"/>
      </w:rPr>
    </w:lvl>
    <w:lvl w:ilvl="5">
      <w:start w:val="1"/>
      <w:numFmt w:val="decimal"/>
      <w:isLgl/>
      <w:lvlText w:val="%1.%2.%3.%4.%5.%6."/>
      <w:lvlJc w:val="left"/>
      <w:pPr>
        <w:ind w:left="3356" w:hanging="1515"/>
      </w:pPr>
      <w:rPr>
        <w:rFonts w:hint="default"/>
      </w:rPr>
    </w:lvl>
    <w:lvl w:ilvl="6">
      <w:start w:val="1"/>
      <w:numFmt w:val="decimal"/>
      <w:isLgl/>
      <w:lvlText w:val="%1.%2.%3.%4.%5.%6.%7."/>
      <w:lvlJc w:val="left"/>
      <w:pPr>
        <w:ind w:left="3639" w:hanging="1515"/>
      </w:pPr>
      <w:rPr>
        <w:rFonts w:hint="default"/>
      </w:rPr>
    </w:lvl>
    <w:lvl w:ilvl="7">
      <w:start w:val="1"/>
      <w:numFmt w:val="decimal"/>
      <w:isLgl/>
      <w:lvlText w:val="%1.%2.%3.%4.%5.%6.%7.%8."/>
      <w:lvlJc w:val="left"/>
      <w:pPr>
        <w:ind w:left="3922" w:hanging="1515"/>
      </w:pPr>
      <w:rPr>
        <w:rFonts w:hint="default"/>
      </w:rPr>
    </w:lvl>
    <w:lvl w:ilvl="8">
      <w:start w:val="1"/>
      <w:numFmt w:val="decimal"/>
      <w:isLgl/>
      <w:lvlText w:val="%1.%2.%3.%4.%5.%6.%7.%8.%9."/>
      <w:lvlJc w:val="left"/>
      <w:pPr>
        <w:ind w:left="4490" w:hanging="1800"/>
      </w:pPr>
      <w:rPr>
        <w:rFonts w:hint="default"/>
      </w:rPr>
    </w:lvl>
  </w:abstractNum>
  <w:abstractNum w:abstractNumId="31">
    <w:nsid w:val="5333052B"/>
    <w:multiLevelType w:val="hybridMultilevel"/>
    <w:tmpl w:val="DB30436A"/>
    <w:lvl w:ilvl="0" w:tplc="AAD436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9D58D3"/>
    <w:multiLevelType w:val="hybridMultilevel"/>
    <w:tmpl w:val="A942BF62"/>
    <w:lvl w:ilvl="0" w:tplc="BFD612C4">
      <w:start w:val="200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2B2031C"/>
    <w:multiLevelType w:val="hybridMultilevel"/>
    <w:tmpl w:val="37AAE1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C497173"/>
    <w:multiLevelType w:val="hybridMultilevel"/>
    <w:tmpl w:val="63A2B320"/>
    <w:lvl w:ilvl="0" w:tplc="7F00BB8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0B624B"/>
    <w:multiLevelType w:val="hybridMultilevel"/>
    <w:tmpl w:val="3A067C44"/>
    <w:lvl w:ilvl="0" w:tplc="27B0E22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FCC22C0"/>
    <w:multiLevelType w:val="multilevel"/>
    <w:tmpl w:val="2A64C6CA"/>
    <w:lvl w:ilvl="0">
      <w:start w:val="1"/>
      <w:numFmt w:val="decimal"/>
      <w:lvlText w:val="%1."/>
      <w:lvlJc w:val="left"/>
      <w:pPr>
        <w:ind w:left="1700" w:hanging="99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37">
    <w:nsid w:val="760B45C9"/>
    <w:multiLevelType w:val="hybridMultilevel"/>
    <w:tmpl w:val="D2000310"/>
    <w:lvl w:ilvl="0" w:tplc="D2F21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BE67E48"/>
    <w:multiLevelType w:val="hybridMultilevel"/>
    <w:tmpl w:val="E2BAA8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3"/>
  </w:num>
  <w:num w:numId="2">
    <w:abstractNumId w:val="21"/>
  </w:num>
  <w:num w:numId="3">
    <w:abstractNumId w:val="30"/>
  </w:num>
  <w:num w:numId="4">
    <w:abstractNumId w:val="2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5"/>
  </w:num>
  <w:num w:numId="8">
    <w:abstractNumId w:val="1"/>
  </w:num>
  <w:num w:numId="9">
    <w:abstractNumId w:val="14"/>
  </w:num>
  <w:num w:numId="10">
    <w:abstractNumId w:val="0"/>
  </w:num>
  <w:num w:numId="11">
    <w:abstractNumId w:val="26"/>
  </w:num>
  <w:num w:numId="12">
    <w:abstractNumId w:val="34"/>
  </w:num>
  <w:num w:numId="13">
    <w:abstractNumId w:val="13"/>
  </w:num>
  <w:num w:numId="14">
    <w:abstractNumId w:val="32"/>
  </w:num>
  <w:num w:numId="15">
    <w:abstractNumId w:val="7"/>
  </w:num>
  <w:num w:numId="16">
    <w:abstractNumId w:val="29"/>
  </w:num>
  <w:num w:numId="17">
    <w:abstractNumId w:val="9"/>
  </w:num>
  <w:num w:numId="18">
    <w:abstractNumId w:val="28"/>
  </w:num>
  <w:num w:numId="19">
    <w:abstractNumId w:val="20"/>
  </w:num>
  <w:num w:numId="20">
    <w:abstractNumId w:val="5"/>
  </w:num>
  <w:num w:numId="21">
    <w:abstractNumId w:val="38"/>
  </w:num>
  <w:num w:numId="22">
    <w:abstractNumId w:val="15"/>
  </w:num>
  <w:num w:numId="23">
    <w:abstractNumId w:val="35"/>
  </w:num>
  <w:num w:numId="24">
    <w:abstractNumId w:val="16"/>
  </w:num>
  <w:num w:numId="25">
    <w:abstractNumId w:val="31"/>
  </w:num>
  <w:num w:numId="26">
    <w:abstractNumId w:val="22"/>
  </w:num>
  <w:num w:numId="27">
    <w:abstractNumId w:val="19"/>
  </w:num>
  <w:num w:numId="28">
    <w:abstractNumId w:val="23"/>
  </w:num>
  <w:num w:numId="29">
    <w:abstractNumId w:val="4"/>
  </w:num>
  <w:num w:numId="30">
    <w:abstractNumId w:val="12"/>
  </w:num>
  <w:num w:numId="31">
    <w:abstractNumId w:val="8"/>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7"/>
  </w:num>
  <w:num w:numId="36">
    <w:abstractNumId w:val="3"/>
  </w:num>
  <w:num w:numId="37">
    <w:abstractNumId w:val="27"/>
  </w:num>
  <w:num w:numId="38">
    <w:abstractNumId w:val="2"/>
  </w:num>
  <w:num w:numId="39">
    <w:abstractNumId w:val="36"/>
  </w:num>
  <w:num w:numId="40">
    <w:abstractNumId w:val="18"/>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93"/>
    <w:rsid w:val="000012C0"/>
    <w:rsid w:val="0000213F"/>
    <w:rsid w:val="00002637"/>
    <w:rsid w:val="00002CBA"/>
    <w:rsid w:val="0000723F"/>
    <w:rsid w:val="000116EC"/>
    <w:rsid w:val="00013DBD"/>
    <w:rsid w:val="00014094"/>
    <w:rsid w:val="0001687D"/>
    <w:rsid w:val="00016E38"/>
    <w:rsid w:val="000201EF"/>
    <w:rsid w:val="00020DB4"/>
    <w:rsid w:val="00022286"/>
    <w:rsid w:val="000256A8"/>
    <w:rsid w:val="000270C3"/>
    <w:rsid w:val="00032C05"/>
    <w:rsid w:val="00034538"/>
    <w:rsid w:val="00037930"/>
    <w:rsid w:val="00041ACF"/>
    <w:rsid w:val="00042DB0"/>
    <w:rsid w:val="000435FB"/>
    <w:rsid w:val="000507F0"/>
    <w:rsid w:val="00052DCA"/>
    <w:rsid w:val="000530D6"/>
    <w:rsid w:val="00054564"/>
    <w:rsid w:val="00056B2A"/>
    <w:rsid w:val="00057410"/>
    <w:rsid w:val="0005769A"/>
    <w:rsid w:val="00061AF0"/>
    <w:rsid w:val="000671BD"/>
    <w:rsid w:val="00070532"/>
    <w:rsid w:val="000758A3"/>
    <w:rsid w:val="000767C7"/>
    <w:rsid w:val="00077579"/>
    <w:rsid w:val="00080A85"/>
    <w:rsid w:val="00084883"/>
    <w:rsid w:val="00084A95"/>
    <w:rsid w:val="00084F26"/>
    <w:rsid w:val="00085C28"/>
    <w:rsid w:val="00090D34"/>
    <w:rsid w:val="000912D9"/>
    <w:rsid w:val="00091BF1"/>
    <w:rsid w:val="00092CE2"/>
    <w:rsid w:val="000A2B5C"/>
    <w:rsid w:val="000A37AB"/>
    <w:rsid w:val="000A446E"/>
    <w:rsid w:val="000A4BBD"/>
    <w:rsid w:val="000A569C"/>
    <w:rsid w:val="000A723E"/>
    <w:rsid w:val="000B0E84"/>
    <w:rsid w:val="000B20CF"/>
    <w:rsid w:val="000B6A30"/>
    <w:rsid w:val="000B7037"/>
    <w:rsid w:val="000C0DA8"/>
    <w:rsid w:val="000C5565"/>
    <w:rsid w:val="000C71AE"/>
    <w:rsid w:val="000D45C9"/>
    <w:rsid w:val="000D7BF9"/>
    <w:rsid w:val="000D7DC0"/>
    <w:rsid w:val="000E1EF9"/>
    <w:rsid w:val="000E2A8E"/>
    <w:rsid w:val="000E3D2A"/>
    <w:rsid w:val="000E4B36"/>
    <w:rsid w:val="000F0740"/>
    <w:rsid w:val="000F2C75"/>
    <w:rsid w:val="000F4877"/>
    <w:rsid w:val="000F4F46"/>
    <w:rsid w:val="000F6EB0"/>
    <w:rsid w:val="00102354"/>
    <w:rsid w:val="00103DC7"/>
    <w:rsid w:val="00104294"/>
    <w:rsid w:val="001047D0"/>
    <w:rsid w:val="00104E58"/>
    <w:rsid w:val="0010522A"/>
    <w:rsid w:val="00112016"/>
    <w:rsid w:val="00113C46"/>
    <w:rsid w:val="00114658"/>
    <w:rsid w:val="00114675"/>
    <w:rsid w:val="00117579"/>
    <w:rsid w:val="00123388"/>
    <w:rsid w:val="00123983"/>
    <w:rsid w:val="00123A71"/>
    <w:rsid w:val="00124660"/>
    <w:rsid w:val="00127E05"/>
    <w:rsid w:val="00130C1D"/>
    <w:rsid w:val="001327C4"/>
    <w:rsid w:val="00134E86"/>
    <w:rsid w:val="0013641B"/>
    <w:rsid w:val="001374ED"/>
    <w:rsid w:val="00140E45"/>
    <w:rsid w:val="00141B20"/>
    <w:rsid w:val="00144F45"/>
    <w:rsid w:val="00145B99"/>
    <w:rsid w:val="00151637"/>
    <w:rsid w:val="0015205A"/>
    <w:rsid w:val="00155489"/>
    <w:rsid w:val="001560B3"/>
    <w:rsid w:val="00157DE8"/>
    <w:rsid w:val="00157F11"/>
    <w:rsid w:val="00160709"/>
    <w:rsid w:val="00161405"/>
    <w:rsid w:val="00161607"/>
    <w:rsid w:val="00163B90"/>
    <w:rsid w:val="001661A3"/>
    <w:rsid w:val="0016730E"/>
    <w:rsid w:val="00171327"/>
    <w:rsid w:val="00171865"/>
    <w:rsid w:val="00171BA0"/>
    <w:rsid w:val="00171BEE"/>
    <w:rsid w:val="0017203A"/>
    <w:rsid w:val="0017295F"/>
    <w:rsid w:val="001740B0"/>
    <w:rsid w:val="00174C79"/>
    <w:rsid w:val="0017543E"/>
    <w:rsid w:val="00175FF7"/>
    <w:rsid w:val="0017796B"/>
    <w:rsid w:val="001831C2"/>
    <w:rsid w:val="00185A74"/>
    <w:rsid w:val="00186FB0"/>
    <w:rsid w:val="00190B10"/>
    <w:rsid w:val="00191F57"/>
    <w:rsid w:val="00192483"/>
    <w:rsid w:val="001925EB"/>
    <w:rsid w:val="00192967"/>
    <w:rsid w:val="001950F0"/>
    <w:rsid w:val="001960C1"/>
    <w:rsid w:val="001A0131"/>
    <w:rsid w:val="001A31C3"/>
    <w:rsid w:val="001A4762"/>
    <w:rsid w:val="001A5C46"/>
    <w:rsid w:val="001A5E20"/>
    <w:rsid w:val="001B0678"/>
    <w:rsid w:val="001B31C7"/>
    <w:rsid w:val="001C6730"/>
    <w:rsid w:val="001C7131"/>
    <w:rsid w:val="001C7F24"/>
    <w:rsid w:val="001D02F0"/>
    <w:rsid w:val="001D0F08"/>
    <w:rsid w:val="001D1084"/>
    <w:rsid w:val="001D2B50"/>
    <w:rsid w:val="001D2E6B"/>
    <w:rsid w:val="001D5D77"/>
    <w:rsid w:val="001E180F"/>
    <w:rsid w:val="001E4E9E"/>
    <w:rsid w:val="001F026B"/>
    <w:rsid w:val="001F5F20"/>
    <w:rsid w:val="001F69BE"/>
    <w:rsid w:val="00201327"/>
    <w:rsid w:val="0020293C"/>
    <w:rsid w:val="00202D1D"/>
    <w:rsid w:val="002052E1"/>
    <w:rsid w:val="002104A7"/>
    <w:rsid w:val="00212503"/>
    <w:rsid w:val="00212E96"/>
    <w:rsid w:val="0021351A"/>
    <w:rsid w:val="00214168"/>
    <w:rsid w:val="002152F7"/>
    <w:rsid w:val="00216A67"/>
    <w:rsid w:val="00217718"/>
    <w:rsid w:val="00217CC7"/>
    <w:rsid w:val="00221083"/>
    <w:rsid w:val="002210A1"/>
    <w:rsid w:val="00223160"/>
    <w:rsid w:val="0022391F"/>
    <w:rsid w:val="002445CC"/>
    <w:rsid w:val="00245DB9"/>
    <w:rsid w:val="0024623B"/>
    <w:rsid w:val="00246390"/>
    <w:rsid w:val="00247AF4"/>
    <w:rsid w:val="00251A7A"/>
    <w:rsid w:val="0025574A"/>
    <w:rsid w:val="00255903"/>
    <w:rsid w:val="00256DD5"/>
    <w:rsid w:val="002601F3"/>
    <w:rsid w:val="0026236C"/>
    <w:rsid w:val="00262D8F"/>
    <w:rsid w:val="002638EE"/>
    <w:rsid w:val="00263C03"/>
    <w:rsid w:val="00263DDA"/>
    <w:rsid w:val="00264A2D"/>
    <w:rsid w:val="00264C30"/>
    <w:rsid w:val="00271140"/>
    <w:rsid w:val="0027192E"/>
    <w:rsid w:val="002735C6"/>
    <w:rsid w:val="00274F4B"/>
    <w:rsid w:val="00277CCB"/>
    <w:rsid w:val="0028293B"/>
    <w:rsid w:val="00282CD4"/>
    <w:rsid w:val="00283695"/>
    <w:rsid w:val="00285F11"/>
    <w:rsid w:val="0029137B"/>
    <w:rsid w:val="00293276"/>
    <w:rsid w:val="002950FD"/>
    <w:rsid w:val="00297532"/>
    <w:rsid w:val="002A07CD"/>
    <w:rsid w:val="002A27F8"/>
    <w:rsid w:val="002A4A2F"/>
    <w:rsid w:val="002A6063"/>
    <w:rsid w:val="002B322E"/>
    <w:rsid w:val="002B395D"/>
    <w:rsid w:val="002B438E"/>
    <w:rsid w:val="002B6092"/>
    <w:rsid w:val="002C057F"/>
    <w:rsid w:val="002C0F37"/>
    <w:rsid w:val="002C2E98"/>
    <w:rsid w:val="002C3087"/>
    <w:rsid w:val="002C3A14"/>
    <w:rsid w:val="002C47E9"/>
    <w:rsid w:val="002C7BD9"/>
    <w:rsid w:val="002D4F3E"/>
    <w:rsid w:val="002D7A34"/>
    <w:rsid w:val="002D7A83"/>
    <w:rsid w:val="002E080F"/>
    <w:rsid w:val="002E1423"/>
    <w:rsid w:val="002E356B"/>
    <w:rsid w:val="002E4A26"/>
    <w:rsid w:val="002E5362"/>
    <w:rsid w:val="002E6A95"/>
    <w:rsid w:val="002F064A"/>
    <w:rsid w:val="002F07CE"/>
    <w:rsid w:val="002F0C37"/>
    <w:rsid w:val="002F4B45"/>
    <w:rsid w:val="002F6C61"/>
    <w:rsid w:val="002F6EBB"/>
    <w:rsid w:val="002F700B"/>
    <w:rsid w:val="002F76AA"/>
    <w:rsid w:val="002F7BC7"/>
    <w:rsid w:val="002F7F3E"/>
    <w:rsid w:val="003020C6"/>
    <w:rsid w:val="00303895"/>
    <w:rsid w:val="00307A35"/>
    <w:rsid w:val="003121D6"/>
    <w:rsid w:val="0031505D"/>
    <w:rsid w:val="00321664"/>
    <w:rsid w:val="00326635"/>
    <w:rsid w:val="00330F83"/>
    <w:rsid w:val="00331F9E"/>
    <w:rsid w:val="00332C1A"/>
    <w:rsid w:val="00334832"/>
    <w:rsid w:val="00336464"/>
    <w:rsid w:val="00341C1A"/>
    <w:rsid w:val="00344A9A"/>
    <w:rsid w:val="003458BC"/>
    <w:rsid w:val="00346B9B"/>
    <w:rsid w:val="00346BE1"/>
    <w:rsid w:val="00351ACC"/>
    <w:rsid w:val="003520C8"/>
    <w:rsid w:val="0035645B"/>
    <w:rsid w:val="00360B50"/>
    <w:rsid w:val="003657B0"/>
    <w:rsid w:val="00371EF2"/>
    <w:rsid w:val="00373848"/>
    <w:rsid w:val="00373A55"/>
    <w:rsid w:val="00380614"/>
    <w:rsid w:val="00381202"/>
    <w:rsid w:val="003833EE"/>
    <w:rsid w:val="00383BA1"/>
    <w:rsid w:val="00386824"/>
    <w:rsid w:val="0039077F"/>
    <w:rsid w:val="003919F5"/>
    <w:rsid w:val="003932CA"/>
    <w:rsid w:val="003945DC"/>
    <w:rsid w:val="00395CA9"/>
    <w:rsid w:val="00396C01"/>
    <w:rsid w:val="003971F5"/>
    <w:rsid w:val="003974A9"/>
    <w:rsid w:val="00397A58"/>
    <w:rsid w:val="003A0B72"/>
    <w:rsid w:val="003A35E5"/>
    <w:rsid w:val="003A3F93"/>
    <w:rsid w:val="003A47A3"/>
    <w:rsid w:val="003A49BD"/>
    <w:rsid w:val="003A5A1B"/>
    <w:rsid w:val="003A75F9"/>
    <w:rsid w:val="003A7FF1"/>
    <w:rsid w:val="003B2A37"/>
    <w:rsid w:val="003B400D"/>
    <w:rsid w:val="003C05C3"/>
    <w:rsid w:val="003C0F39"/>
    <w:rsid w:val="003C382A"/>
    <w:rsid w:val="003C527D"/>
    <w:rsid w:val="003C54EB"/>
    <w:rsid w:val="003C6671"/>
    <w:rsid w:val="003C7F75"/>
    <w:rsid w:val="003D0C99"/>
    <w:rsid w:val="003D390A"/>
    <w:rsid w:val="003D3A31"/>
    <w:rsid w:val="003D3F2A"/>
    <w:rsid w:val="003D4E83"/>
    <w:rsid w:val="003D78C3"/>
    <w:rsid w:val="003D7AE7"/>
    <w:rsid w:val="003E0652"/>
    <w:rsid w:val="003E0947"/>
    <w:rsid w:val="003E1FE6"/>
    <w:rsid w:val="003E2378"/>
    <w:rsid w:val="003E2733"/>
    <w:rsid w:val="003E413C"/>
    <w:rsid w:val="003E5DE9"/>
    <w:rsid w:val="003F1537"/>
    <w:rsid w:val="003F398C"/>
    <w:rsid w:val="003F4374"/>
    <w:rsid w:val="003F76AB"/>
    <w:rsid w:val="003F78D2"/>
    <w:rsid w:val="004007F7"/>
    <w:rsid w:val="00400C7E"/>
    <w:rsid w:val="004016C9"/>
    <w:rsid w:val="00405FED"/>
    <w:rsid w:val="0041386F"/>
    <w:rsid w:val="00415B30"/>
    <w:rsid w:val="00416081"/>
    <w:rsid w:val="0041671E"/>
    <w:rsid w:val="004176F4"/>
    <w:rsid w:val="004200B8"/>
    <w:rsid w:val="00421784"/>
    <w:rsid w:val="00421AEE"/>
    <w:rsid w:val="00421E5A"/>
    <w:rsid w:val="00424A08"/>
    <w:rsid w:val="004255D7"/>
    <w:rsid w:val="00425908"/>
    <w:rsid w:val="00427A95"/>
    <w:rsid w:val="00431DCB"/>
    <w:rsid w:val="00434161"/>
    <w:rsid w:val="00436ED3"/>
    <w:rsid w:val="0043723D"/>
    <w:rsid w:val="004417E2"/>
    <w:rsid w:val="00442848"/>
    <w:rsid w:val="004434CD"/>
    <w:rsid w:val="0044548D"/>
    <w:rsid w:val="00446D13"/>
    <w:rsid w:val="004512A2"/>
    <w:rsid w:val="0045581D"/>
    <w:rsid w:val="00455940"/>
    <w:rsid w:val="0045646D"/>
    <w:rsid w:val="004618C8"/>
    <w:rsid w:val="0046311D"/>
    <w:rsid w:val="0046520F"/>
    <w:rsid w:val="004718AC"/>
    <w:rsid w:val="00473FD7"/>
    <w:rsid w:val="00474CD0"/>
    <w:rsid w:val="00477889"/>
    <w:rsid w:val="00486230"/>
    <w:rsid w:val="004862F3"/>
    <w:rsid w:val="00487635"/>
    <w:rsid w:val="00491E6B"/>
    <w:rsid w:val="004923A7"/>
    <w:rsid w:val="004938B3"/>
    <w:rsid w:val="00497E66"/>
    <w:rsid w:val="004A37B9"/>
    <w:rsid w:val="004A670C"/>
    <w:rsid w:val="004B0B5D"/>
    <w:rsid w:val="004B4AA0"/>
    <w:rsid w:val="004C00F9"/>
    <w:rsid w:val="004C3EDA"/>
    <w:rsid w:val="004C4C78"/>
    <w:rsid w:val="004C6223"/>
    <w:rsid w:val="004D0835"/>
    <w:rsid w:val="004D0CC0"/>
    <w:rsid w:val="004D3055"/>
    <w:rsid w:val="004D4478"/>
    <w:rsid w:val="004D4744"/>
    <w:rsid w:val="004D5C97"/>
    <w:rsid w:val="004D6C4D"/>
    <w:rsid w:val="004D7D5F"/>
    <w:rsid w:val="004E2A8E"/>
    <w:rsid w:val="004E3A30"/>
    <w:rsid w:val="004E4758"/>
    <w:rsid w:val="004E4B6E"/>
    <w:rsid w:val="004E5091"/>
    <w:rsid w:val="004E5C6D"/>
    <w:rsid w:val="004E6597"/>
    <w:rsid w:val="004F3AE6"/>
    <w:rsid w:val="004F553D"/>
    <w:rsid w:val="004F6F3A"/>
    <w:rsid w:val="00504DCB"/>
    <w:rsid w:val="00506761"/>
    <w:rsid w:val="00507898"/>
    <w:rsid w:val="005127D7"/>
    <w:rsid w:val="00512A97"/>
    <w:rsid w:val="00514437"/>
    <w:rsid w:val="00515BA2"/>
    <w:rsid w:val="0051728E"/>
    <w:rsid w:val="0052247B"/>
    <w:rsid w:val="00524035"/>
    <w:rsid w:val="00524457"/>
    <w:rsid w:val="00526DE2"/>
    <w:rsid w:val="005306FC"/>
    <w:rsid w:val="005359D2"/>
    <w:rsid w:val="0053719D"/>
    <w:rsid w:val="00541EBA"/>
    <w:rsid w:val="0054212A"/>
    <w:rsid w:val="005462D6"/>
    <w:rsid w:val="00546C2A"/>
    <w:rsid w:val="00547C91"/>
    <w:rsid w:val="00547D82"/>
    <w:rsid w:val="00550E31"/>
    <w:rsid w:val="0055255B"/>
    <w:rsid w:val="00553AAA"/>
    <w:rsid w:val="00554F03"/>
    <w:rsid w:val="005571F1"/>
    <w:rsid w:val="00563586"/>
    <w:rsid w:val="00563709"/>
    <w:rsid w:val="005641BB"/>
    <w:rsid w:val="005715F4"/>
    <w:rsid w:val="00571F44"/>
    <w:rsid w:val="00573545"/>
    <w:rsid w:val="0057524B"/>
    <w:rsid w:val="005758FA"/>
    <w:rsid w:val="00575F69"/>
    <w:rsid w:val="005822DD"/>
    <w:rsid w:val="005827FB"/>
    <w:rsid w:val="00582E83"/>
    <w:rsid w:val="00584619"/>
    <w:rsid w:val="00586170"/>
    <w:rsid w:val="00587D9E"/>
    <w:rsid w:val="00591615"/>
    <w:rsid w:val="005940D4"/>
    <w:rsid w:val="00597EAA"/>
    <w:rsid w:val="005A0341"/>
    <w:rsid w:val="005A2BE8"/>
    <w:rsid w:val="005A2CE9"/>
    <w:rsid w:val="005A35D8"/>
    <w:rsid w:val="005A5A9C"/>
    <w:rsid w:val="005A7820"/>
    <w:rsid w:val="005B28E7"/>
    <w:rsid w:val="005B3F65"/>
    <w:rsid w:val="005B6003"/>
    <w:rsid w:val="005B7570"/>
    <w:rsid w:val="005C0410"/>
    <w:rsid w:val="005C06D5"/>
    <w:rsid w:val="005C2725"/>
    <w:rsid w:val="005C2E42"/>
    <w:rsid w:val="005C40DB"/>
    <w:rsid w:val="005C71DC"/>
    <w:rsid w:val="005C7468"/>
    <w:rsid w:val="005D1AF8"/>
    <w:rsid w:val="005D432E"/>
    <w:rsid w:val="005D598E"/>
    <w:rsid w:val="005D5F14"/>
    <w:rsid w:val="005D6393"/>
    <w:rsid w:val="005E2502"/>
    <w:rsid w:val="005E2803"/>
    <w:rsid w:val="005E3BBC"/>
    <w:rsid w:val="005E4AAF"/>
    <w:rsid w:val="005E4BEE"/>
    <w:rsid w:val="005E5F18"/>
    <w:rsid w:val="005E675B"/>
    <w:rsid w:val="005F0731"/>
    <w:rsid w:val="005F328D"/>
    <w:rsid w:val="005F4C59"/>
    <w:rsid w:val="005F6C6B"/>
    <w:rsid w:val="005F7068"/>
    <w:rsid w:val="00600E85"/>
    <w:rsid w:val="00603578"/>
    <w:rsid w:val="006076E8"/>
    <w:rsid w:val="006100FA"/>
    <w:rsid w:val="0061186F"/>
    <w:rsid w:val="00612A1B"/>
    <w:rsid w:val="00613EEF"/>
    <w:rsid w:val="00614A61"/>
    <w:rsid w:val="00615D0B"/>
    <w:rsid w:val="0061643A"/>
    <w:rsid w:val="00620E76"/>
    <w:rsid w:val="00621AC9"/>
    <w:rsid w:val="00621DE1"/>
    <w:rsid w:val="0062297A"/>
    <w:rsid w:val="00626EB3"/>
    <w:rsid w:val="00633656"/>
    <w:rsid w:val="00634AAB"/>
    <w:rsid w:val="00635054"/>
    <w:rsid w:val="00635D46"/>
    <w:rsid w:val="00641518"/>
    <w:rsid w:val="00642136"/>
    <w:rsid w:val="0064359B"/>
    <w:rsid w:val="00646471"/>
    <w:rsid w:val="00647F44"/>
    <w:rsid w:val="00647FEB"/>
    <w:rsid w:val="00653A67"/>
    <w:rsid w:val="00653EA6"/>
    <w:rsid w:val="006548E3"/>
    <w:rsid w:val="00660707"/>
    <w:rsid w:val="00664D60"/>
    <w:rsid w:val="00666511"/>
    <w:rsid w:val="0066708E"/>
    <w:rsid w:val="006704D7"/>
    <w:rsid w:val="00671087"/>
    <w:rsid w:val="00671F4E"/>
    <w:rsid w:val="006740D4"/>
    <w:rsid w:val="00676DD9"/>
    <w:rsid w:val="00683658"/>
    <w:rsid w:val="00683ABA"/>
    <w:rsid w:val="00687A83"/>
    <w:rsid w:val="00690D15"/>
    <w:rsid w:val="00692397"/>
    <w:rsid w:val="00692C63"/>
    <w:rsid w:val="00695067"/>
    <w:rsid w:val="00695105"/>
    <w:rsid w:val="006953D3"/>
    <w:rsid w:val="00696D40"/>
    <w:rsid w:val="00696F32"/>
    <w:rsid w:val="006A0560"/>
    <w:rsid w:val="006A0628"/>
    <w:rsid w:val="006A0867"/>
    <w:rsid w:val="006A1B34"/>
    <w:rsid w:val="006A2904"/>
    <w:rsid w:val="006A4FC4"/>
    <w:rsid w:val="006A6571"/>
    <w:rsid w:val="006B1AB5"/>
    <w:rsid w:val="006B7BEF"/>
    <w:rsid w:val="006B7DF1"/>
    <w:rsid w:val="006C2D23"/>
    <w:rsid w:val="006C312E"/>
    <w:rsid w:val="006C3439"/>
    <w:rsid w:val="006C39BC"/>
    <w:rsid w:val="006C5E28"/>
    <w:rsid w:val="006C7C41"/>
    <w:rsid w:val="006D0270"/>
    <w:rsid w:val="006E0898"/>
    <w:rsid w:val="006E3597"/>
    <w:rsid w:val="006E472E"/>
    <w:rsid w:val="006E4750"/>
    <w:rsid w:val="006E5A5B"/>
    <w:rsid w:val="006E5E32"/>
    <w:rsid w:val="006F2E24"/>
    <w:rsid w:val="006F5352"/>
    <w:rsid w:val="006F7DD7"/>
    <w:rsid w:val="00700057"/>
    <w:rsid w:val="00700221"/>
    <w:rsid w:val="007013C8"/>
    <w:rsid w:val="0070514E"/>
    <w:rsid w:val="007051A0"/>
    <w:rsid w:val="00705822"/>
    <w:rsid w:val="00705C4C"/>
    <w:rsid w:val="00706ED5"/>
    <w:rsid w:val="00712D02"/>
    <w:rsid w:val="00713751"/>
    <w:rsid w:val="007171C2"/>
    <w:rsid w:val="00717716"/>
    <w:rsid w:val="00721D5C"/>
    <w:rsid w:val="007227BD"/>
    <w:rsid w:val="00723FE4"/>
    <w:rsid w:val="00726946"/>
    <w:rsid w:val="007314C3"/>
    <w:rsid w:val="00733087"/>
    <w:rsid w:val="00735E60"/>
    <w:rsid w:val="00736126"/>
    <w:rsid w:val="00737106"/>
    <w:rsid w:val="00740F30"/>
    <w:rsid w:val="007452D4"/>
    <w:rsid w:val="0074575E"/>
    <w:rsid w:val="00750A3F"/>
    <w:rsid w:val="0075157C"/>
    <w:rsid w:val="007536D3"/>
    <w:rsid w:val="00754B62"/>
    <w:rsid w:val="00754E03"/>
    <w:rsid w:val="007602B0"/>
    <w:rsid w:val="00762980"/>
    <w:rsid w:val="007646A1"/>
    <w:rsid w:val="00765656"/>
    <w:rsid w:val="007668C1"/>
    <w:rsid w:val="007675D5"/>
    <w:rsid w:val="007720BB"/>
    <w:rsid w:val="0077368F"/>
    <w:rsid w:val="007775BA"/>
    <w:rsid w:val="0078024A"/>
    <w:rsid w:val="00780A80"/>
    <w:rsid w:val="007820EC"/>
    <w:rsid w:val="0079028C"/>
    <w:rsid w:val="00791E20"/>
    <w:rsid w:val="00792223"/>
    <w:rsid w:val="007929D8"/>
    <w:rsid w:val="00793A58"/>
    <w:rsid w:val="00794A8A"/>
    <w:rsid w:val="00795593"/>
    <w:rsid w:val="00796AB6"/>
    <w:rsid w:val="00796BA1"/>
    <w:rsid w:val="007A4A9A"/>
    <w:rsid w:val="007A5BBE"/>
    <w:rsid w:val="007A67B0"/>
    <w:rsid w:val="007A711B"/>
    <w:rsid w:val="007A7270"/>
    <w:rsid w:val="007B04BA"/>
    <w:rsid w:val="007B179C"/>
    <w:rsid w:val="007B2A7E"/>
    <w:rsid w:val="007B2B75"/>
    <w:rsid w:val="007B30F1"/>
    <w:rsid w:val="007B4E01"/>
    <w:rsid w:val="007B55D0"/>
    <w:rsid w:val="007C204B"/>
    <w:rsid w:val="007C3867"/>
    <w:rsid w:val="007C635D"/>
    <w:rsid w:val="007C75F4"/>
    <w:rsid w:val="007E3978"/>
    <w:rsid w:val="007E591B"/>
    <w:rsid w:val="007E75CC"/>
    <w:rsid w:val="007F0E6A"/>
    <w:rsid w:val="007F3DFE"/>
    <w:rsid w:val="007F53BC"/>
    <w:rsid w:val="007F64E0"/>
    <w:rsid w:val="007F6A60"/>
    <w:rsid w:val="00800F06"/>
    <w:rsid w:val="00804304"/>
    <w:rsid w:val="008057C0"/>
    <w:rsid w:val="00805CF3"/>
    <w:rsid w:val="00810A8C"/>
    <w:rsid w:val="008111F5"/>
    <w:rsid w:val="00813D96"/>
    <w:rsid w:val="00814365"/>
    <w:rsid w:val="00816D2B"/>
    <w:rsid w:val="00823F10"/>
    <w:rsid w:val="008241B9"/>
    <w:rsid w:val="008247D7"/>
    <w:rsid w:val="00824ACA"/>
    <w:rsid w:val="00826290"/>
    <w:rsid w:val="00831F75"/>
    <w:rsid w:val="0083216E"/>
    <w:rsid w:val="00832CA8"/>
    <w:rsid w:val="00832EDE"/>
    <w:rsid w:val="00836608"/>
    <w:rsid w:val="00842A4D"/>
    <w:rsid w:val="00842AD9"/>
    <w:rsid w:val="00844C74"/>
    <w:rsid w:val="00846FD7"/>
    <w:rsid w:val="00850F03"/>
    <w:rsid w:val="008520A7"/>
    <w:rsid w:val="008533AE"/>
    <w:rsid w:val="00856756"/>
    <w:rsid w:val="00861C2E"/>
    <w:rsid w:val="00861DB8"/>
    <w:rsid w:val="00867DE5"/>
    <w:rsid w:val="008717EC"/>
    <w:rsid w:val="00871D6C"/>
    <w:rsid w:val="008734D2"/>
    <w:rsid w:val="00873DB7"/>
    <w:rsid w:val="008809CB"/>
    <w:rsid w:val="00881311"/>
    <w:rsid w:val="00881E80"/>
    <w:rsid w:val="008830D4"/>
    <w:rsid w:val="008838D7"/>
    <w:rsid w:val="00884CE2"/>
    <w:rsid w:val="00887860"/>
    <w:rsid w:val="008879B9"/>
    <w:rsid w:val="0089053B"/>
    <w:rsid w:val="00892541"/>
    <w:rsid w:val="008928A1"/>
    <w:rsid w:val="00892CB8"/>
    <w:rsid w:val="008933AE"/>
    <w:rsid w:val="00893D00"/>
    <w:rsid w:val="008951B6"/>
    <w:rsid w:val="008959F4"/>
    <w:rsid w:val="008A0DDF"/>
    <w:rsid w:val="008A0E50"/>
    <w:rsid w:val="008A1AF3"/>
    <w:rsid w:val="008A3D76"/>
    <w:rsid w:val="008A45EF"/>
    <w:rsid w:val="008A5FC4"/>
    <w:rsid w:val="008A6313"/>
    <w:rsid w:val="008A7FEE"/>
    <w:rsid w:val="008B14C8"/>
    <w:rsid w:val="008B6B92"/>
    <w:rsid w:val="008C003D"/>
    <w:rsid w:val="008C076D"/>
    <w:rsid w:val="008C1046"/>
    <w:rsid w:val="008C12C3"/>
    <w:rsid w:val="008C39AC"/>
    <w:rsid w:val="008C46A2"/>
    <w:rsid w:val="008C749C"/>
    <w:rsid w:val="008D0AD3"/>
    <w:rsid w:val="008D3D02"/>
    <w:rsid w:val="008D4417"/>
    <w:rsid w:val="008D4AE0"/>
    <w:rsid w:val="008E4274"/>
    <w:rsid w:val="008E5C62"/>
    <w:rsid w:val="008E7222"/>
    <w:rsid w:val="008F037B"/>
    <w:rsid w:val="008F0678"/>
    <w:rsid w:val="008F2371"/>
    <w:rsid w:val="008F3144"/>
    <w:rsid w:val="008F4278"/>
    <w:rsid w:val="008F4330"/>
    <w:rsid w:val="00900934"/>
    <w:rsid w:val="00901A25"/>
    <w:rsid w:val="009040DA"/>
    <w:rsid w:val="009045A0"/>
    <w:rsid w:val="00905250"/>
    <w:rsid w:val="0090587E"/>
    <w:rsid w:val="00905CE6"/>
    <w:rsid w:val="0091007A"/>
    <w:rsid w:val="0091290A"/>
    <w:rsid w:val="00913B83"/>
    <w:rsid w:val="00913C64"/>
    <w:rsid w:val="00913FD7"/>
    <w:rsid w:val="00915A3F"/>
    <w:rsid w:val="00916872"/>
    <w:rsid w:val="009179F3"/>
    <w:rsid w:val="009206E4"/>
    <w:rsid w:val="00922D0A"/>
    <w:rsid w:val="00924118"/>
    <w:rsid w:val="00924924"/>
    <w:rsid w:val="00932CBD"/>
    <w:rsid w:val="009344FB"/>
    <w:rsid w:val="0093531D"/>
    <w:rsid w:val="009367B0"/>
    <w:rsid w:val="00941FC0"/>
    <w:rsid w:val="00942651"/>
    <w:rsid w:val="00947E60"/>
    <w:rsid w:val="00950162"/>
    <w:rsid w:val="00952C0F"/>
    <w:rsid w:val="009569AA"/>
    <w:rsid w:val="00957451"/>
    <w:rsid w:val="00961CE3"/>
    <w:rsid w:val="0096301F"/>
    <w:rsid w:val="00965F46"/>
    <w:rsid w:val="009678DF"/>
    <w:rsid w:val="00967C50"/>
    <w:rsid w:val="009703E4"/>
    <w:rsid w:val="00981A82"/>
    <w:rsid w:val="00983DE6"/>
    <w:rsid w:val="00985AE8"/>
    <w:rsid w:val="009864DF"/>
    <w:rsid w:val="00987FD0"/>
    <w:rsid w:val="00991CBC"/>
    <w:rsid w:val="00992090"/>
    <w:rsid w:val="00993056"/>
    <w:rsid w:val="00993306"/>
    <w:rsid w:val="00994571"/>
    <w:rsid w:val="00996809"/>
    <w:rsid w:val="009A1826"/>
    <w:rsid w:val="009A2466"/>
    <w:rsid w:val="009B26BE"/>
    <w:rsid w:val="009B294B"/>
    <w:rsid w:val="009B5009"/>
    <w:rsid w:val="009B6F07"/>
    <w:rsid w:val="009C0334"/>
    <w:rsid w:val="009C18EC"/>
    <w:rsid w:val="009C2182"/>
    <w:rsid w:val="009C4477"/>
    <w:rsid w:val="009C54DE"/>
    <w:rsid w:val="009C75FD"/>
    <w:rsid w:val="009D1855"/>
    <w:rsid w:val="009D203F"/>
    <w:rsid w:val="009D29EE"/>
    <w:rsid w:val="009D46C6"/>
    <w:rsid w:val="009D7B45"/>
    <w:rsid w:val="009E124E"/>
    <w:rsid w:val="009E373E"/>
    <w:rsid w:val="009E3FD3"/>
    <w:rsid w:val="009E4630"/>
    <w:rsid w:val="009E7319"/>
    <w:rsid w:val="009F06BD"/>
    <w:rsid w:val="009F2C16"/>
    <w:rsid w:val="009F3289"/>
    <w:rsid w:val="009F6688"/>
    <w:rsid w:val="009F6E1B"/>
    <w:rsid w:val="00A02F3E"/>
    <w:rsid w:val="00A04810"/>
    <w:rsid w:val="00A0510B"/>
    <w:rsid w:val="00A14897"/>
    <w:rsid w:val="00A16DD9"/>
    <w:rsid w:val="00A16F31"/>
    <w:rsid w:val="00A20E89"/>
    <w:rsid w:val="00A2137F"/>
    <w:rsid w:val="00A219B5"/>
    <w:rsid w:val="00A21D51"/>
    <w:rsid w:val="00A22BF9"/>
    <w:rsid w:val="00A30E51"/>
    <w:rsid w:val="00A310C6"/>
    <w:rsid w:val="00A3115B"/>
    <w:rsid w:val="00A34790"/>
    <w:rsid w:val="00A34D1E"/>
    <w:rsid w:val="00A34FEB"/>
    <w:rsid w:val="00A35AB0"/>
    <w:rsid w:val="00A35FDB"/>
    <w:rsid w:val="00A37F75"/>
    <w:rsid w:val="00A4017D"/>
    <w:rsid w:val="00A42076"/>
    <w:rsid w:val="00A42975"/>
    <w:rsid w:val="00A43953"/>
    <w:rsid w:val="00A44D2C"/>
    <w:rsid w:val="00A458E8"/>
    <w:rsid w:val="00A45A07"/>
    <w:rsid w:val="00A45D40"/>
    <w:rsid w:val="00A47AF6"/>
    <w:rsid w:val="00A51446"/>
    <w:rsid w:val="00A51E23"/>
    <w:rsid w:val="00A53880"/>
    <w:rsid w:val="00A5402D"/>
    <w:rsid w:val="00A56EEB"/>
    <w:rsid w:val="00A67580"/>
    <w:rsid w:val="00A729A4"/>
    <w:rsid w:val="00A75511"/>
    <w:rsid w:val="00A75580"/>
    <w:rsid w:val="00A75AA0"/>
    <w:rsid w:val="00A76217"/>
    <w:rsid w:val="00A77300"/>
    <w:rsid w:val="00A80984"/>
    <w:rsid w:val="00A81C93"/>
    <w:rsid w:val="00A81CEB"/>
    <w:rsid w:val="00A83C8A"/>
    <w:rsid w:val="00A83D69"/>
    <w:rsid w:val="00A841C2"/>
    <w:rsid w:val="00A93AEB"/>
    <w:rsid w:val="00A94116"/>
    <w:rsid w:val="00AA23BB"/>
    <w:rsid w:val="00AA3601"/>
    <w:rsid w:val="00AA4A93"/>
    <w:rsid w:val="00AB2299"/>
    <w:rsid w:val="00AB3653"/>
    <w:rsid w:val="00AB3791"/>
    <w:rsid w:val="00AB5013"/>
    <w:rsid w:val="00AB5DB7"/>
    <w:rsid w:val="00AB79A1"/>
    <w:rsid w:val="00AC257B"/>
    <w:rsid w:val="00AC330A"/>
    <w:rsid w:val="00AC3D99"/>
    <w:rsid w:val="00AC437B"/>
    <w:rsid w:val="00AD4B5B"/>
    <w:rsid w:val="00AD7F73"/>
    <w:rsid w:val="00AE0F0E"/>
    <w:rsid w:val="00AE1CB2"/>
    <w:rsid w:val="00AE5019"/>
    <w:rsid w:val="00AE5945"/>
    <w:rsid w:val="00AE5D40"/>
    <w:rsid w:val="00AE730C"/>
    <w:rsid w:val="00AF0EC1"/>
    <w:rsid w:val="00AF4204"/>
    <w:rsid w:val="00AF44FF"/>
    <w:rsid w:val="00AF62A7"/>
    <w:rsid w:val="00AF6B54"/>
    <w:rsid w:val="00B00B59"/>
    <w:rsid w:val="00B02A22"/>
    <w:rsid w:val="00B03507"/>
    <w:rsid w:val="00B05D30"/>
    <w:rsid w:val="00B11426"/>
    <w:rsid w:val="00B11678"/>
    <w:rsid w:val="00B1497A"/>
    <w:rsid w:val="00B14D4E"/>
    <w:rsid w:val="00B16E09"/>
    <w:rsid w:val="00B20836"/>
    <w:rsid w:val="00B27E38"/>
    <w:rsid w:val="00B30745"/>
    <w:rsid w:val="00B31271"/>
    <w:rsid w:val="00B40B6F"/>
    <w:rsid w:val="00B42DB0"/>
    <w:rsid w:val="00B43650"/>
    <w:rsid w:val="00B449EF"/>
    <w:rsid w:val="00B46294"/>
    <w:rsid w:val="00B50707"/>
    <w:rsid w:val="00B55DC4"/>
    <w:rsid w:val="00B5607B"/>
    <w:rsid w:val="00B5619D"/>
    <w:rsid w:val="00B56B19"/>
    <w:rsid w:val="00B63F2B"/>
    <w:rsid w:val="00B7066E"/>
    <w:rsid w:val="00B74A9A"/>
    <w:rsid w:val="00B770CE"/>
    <w:rsid w:val="00B8031D"/>
    <w:rsid w:val="00B84949"/>
    <w:rsid w:val="00B8643A"/>
    <w:rsid w:val="00B86DF3"/>
    <w:rsid w:val="00B90CCA"/>
    <w:rsid w:val="00B95E8C"/>
    <w:rsid w:val="00BA0813"/>
    <w:rsid w:val="00BA1AFE"/>
    <w:rsid w:val="00BA2CF8"/>
    <w:rsid w:val="00BA45C7"/>
    <w:rsid w:val="00BB09B5"/>
    <w:rsid w:val="00BB290A"/>
    <w:rsid w:val="00BC0CED"/>
    <w:rsid w:val="00BC1479"/>
    <w:rsid w:val="00BC1F3C"/>
    <w:rsid w:val="00BC455A"/>
    <w:rsid w:val="00BC5FDA"/>
    <w:rsid w:val="00BC7034"/>
    <w:rsid w:val="00BD009A"/>
    <w:rsid w:val="00BD0E97"/>
    <w:rsid w:val="00BD3830"/>
    <w:rsid w:val="00BD3D35"/>
    <w:rsid w:val="00BD3FA4"/>
    <w:rsid w:val="00BD5F7A"/>
    <w:rsid w:val="00BD653B"/>
    <w:rsid w:val="00BE0754"/>
    <w:rsid w:val="00BE0916"/>
    <w:rsid w:val="00BE0F5B"/>
    <w:rsid w:val="00BE1215"/>
    <w:rsid w:val="00BE2687"/>
    <w:rsid w:val="00BE28AE"/>
    <w:rsid w:val="00BE5BB1"/>
    <w:rsid w:val="00BE7BC2"/>
    <w:rsid w:val="00BF311C"/>
    <w:rsid w:val="00BF3702"/>
    <w:rsid w:val="00BF42F7"/>
    <w:rsid w:val="00BF557E"/>
    <w:rsid w:val="00BF7CA9"/>
    <w:rsid w:val="00C01436"/>
    <w:rsid w:val="00C04FBE"/>
    <w:rsid w:val="00C05481"/>
    <w:rsid w:val="00C115C0"/>
    <w:rsid w:val="00C11869"/>
    <w:rsid w:val="00C13286"/>
    <w:rsid w:val="00C15431"/>
    <w:rsid w:val="00C162B2"/>
    <w:rsid w:val="00C2180D"/>
    <w:rsid w:val="00C25578"/>
    <w:rsid w:val="00C33353"/>
    <w:rsid w:val="00C46B27"/>
    <w:rsid w:val="00C541BC"/>
    <w:rsid w:val="00C55EF7"/>
    <w:rsid w:val="00C60C3B"/>
    <w:rsid w:val="00C61ACC"/>
    <w:rsid w:val="00C6278C"/>
    <w:rsid w:val="00C634C9"/>
    <w:rsid w:val="00C640EE"/>
    <w:rsid w:val="00C668E6"/>
    <w:rsid w:val="00C66B7B"/>
    <w:rsid w:val="00C7060B"/>
    <w:rsid w:val="00C73511"/>
    <w:rsid w:val="00C74BCD"/>
    <w:rsid w:val="00C77E76"/>
    <w:rsid w:val="00C80C81"/>
    <w:rsid w:val="00C826CA"/>
    <w:rsid w:val="00C850FC"/>
    <w:rsid w:val="00C8614A"/>
    <w:rsid w:val="00C951C4"/>
    <w:rsid w:val="00C956C9"/>
    <w:rsid w:val="00C96A7F"/>
    <w:rsid w:val="00CA0576"/>
    <w:rsid w:val="00CA571C"/>
    <w:rsid w:val="00CA6A09"/>
    <w:rsid w:val="00CA7199"/>
    <w:rsid w:val="00CA7D11"/>
    <w:rsid w:val="00CB0A2C"/>
    <w:rsid w:val="00CB14E4"/>
    <w:rsid w:val="00CB226F"/>
    <w:rsid w:val="00CB3452"/>
    <w:rsid w:val="00CB40AE"/>
    <w:rsid w:val="00CB563C"/>
    <w:rsid w:val="00CB5E2A"/>
    <w:rsid w:val="00CB6442"/>
    <w:rsid w:val="00CC10AD"/>
    <w:rsid w:val="00CC2150"/>
    <w:rsid w:val="00CC3512"/>
    <w:rsid w:val="00CC3F11"/>
    <w:rsid w:val="00CD2FBE"/>
    <w:rsid w:val="00CD3B32"/>
    <w:rsid w:val="00CD3C85"/>
    <w:rsid w:val="00CD4E33"/>
    <w:rsid w:val="00CE11FF"/>
    <w:rsid w:val="00CF02E4"/>
    <w:rsid w:val="00CF0A5D"/>
    <w:rsid w:val="00CF2693"/>
    <w:rsid w:val="00CF2828"/>
    <w:rsid w:val="00CF392B"/>
    <w:rsid w:val="00CF6BC9"/>
    <w:rsid w:val="00CF76B6"/>
    <w:rsid w:val="00D01E90"/>
    <w:rsid w:val="00D01F31"/>
    <w:rsid w:val="00D03717"/>
    <w:rsid w:val="00D04890"/>
    <w:rsid w:val="00D04DB9"/>
    <w:rsid w:val="00D073DE"/>
    <w:rsid w:val="00D16D22"/>
    <w:rsid w:val="00D17227"/>
    <w:rsid w:val="00D20DB5"/>
    <w:rsid w:val="00D21308"/>
    <w:rsid w:val="00D22600"/>
    <w:rsid w:val="00D2413E"/>
    <w:rsid w:val="00D3224D"/>
    <w:rsid w:val="00D33D63"/>
    <w:rsid w:val="00D33D6A"/>
    <w:rsid w:val="00D4166B"/>
    <w:rsid w:val="00D47052"/>
    <w:rsid w:val="00D538DC"/>
    <w:rsid w:val="00D53B1F"/>
    <w:rsid w:val="00D548B5"/>
    <w:rsid w:val="00D56F7F"/>
    <w:rsid w:val="00D62858"/>
    <w:rsid w:val="00D62EBF"/>
    <w:rsid w:val="00D638D1"/>
    <w:rsid w:val="00D6545B"/>
    <w:rsid w:val="00D66768"/>
    <w:rsid w:val="00D716AC"/>
    <w:rsid w:val="00D72B68"/>
    <w:rsid w:val="00D74B39"/>
    <w:rsid w:val="00D74EE5"/>
    <w:rsid w:val="00D77807"/>
    <w:rsid w:val="00D836FD"/>
    <w:rsid w:val="00D84ADA"/>
    <w:rsid w:val="00D8605E"/>
    <w:rsid w:val="00D86881"/>
    <w:rsid w:val="00D868EF"/>
    <w:rsid w:val="00D921BD"/>
    <w:rsid w:val="00D92B09"/>
    <w:rsid w:val="00D93439"/>
    <w:rsid w:val="00D939EB"/>
    <w:rsid w:val="00D95DE8"/>
    <w:rsid w:val="00DA0432"/>
    <w:rsid w:val="00DA2757"/>
    <w:rsid w:val="00DA4671"/>
    <w:rsid w:val="00DA46D8"/>
    <w:rsid w:val="00DB40C7"/>
    <w:rsid w:val="00DB5D06"/>
    <w:rsid w:val="00DB68A5"/>
    <w:rsid w:val="00DC115F"/>
    <w:rsid w:val="00DC5A35"/>
    <w:rsid w:val="00DC643A"/>
    <w:rsid w:val="00DD102D"/>
    <w:rsid w:val="00DD1329"/>
    <w:rsid w:val="00DD1AAE"/>
    <w:rsid w:val="00DD5C8E"/>
    <w:rsid w:val="00DD7E71"/>
    <w:rsid w:val="00DE008E"/>
    <w:rsid w:val="00DE16B9"/>
    <w:rsid w:val="00DE2431"/>
    <w:rsid w:val="00DE7B00"/>
    <w:rsid w:val="00DF1AF1"/>
    <w:rsid w:val="00DF38B8"/>
    <w:rsid w:val="00E00404"/>
    <w:rsid w:val="00E0364E"/>
    <w:rsid w:val="00E05396"/>
    <w:rsid w:val="00E0544D"/>
    <w:rsid w:val="00E06395"/>
    <w:rsid w:val="00E07D2A"/>
    <w:rsid w:val="00E1134D"/>
    <w:rsid w:val="00E129C6"/>
    <w:rsid w:val="00E13760"/>
    <w:rsid w:val="00E137FF"/>
    <w:rsid w:val="00E15D73"/>
    <w:rsid w:val="00E2121E"/>
    <w:rsid w:val="00E21FEF"/>
    <w:rsid w:val="00E2343A"/>
    <w:rsid w:val="00E23D37"/>
    <w:rsid w:val="00E23EE9"/>
    <w:rsid w:val="00E24742"/>
    <w:rsid w:val="00E25F01"/>
    <w:rsid w:val="00E32524"/>
    <w:rsid w:val="00E339D6"/>
    <w:rsid w:val="00E347B8"/>
    <w:rsid w:val="00E3746D"/>
    <w:rsid w:val="00E37873"/>
    <w:rsid w:val="00E40396"/>
    <w:rsid w:val="00E4244D"/>
    <w:rsid w:val="00E462EE"/>
    <w:rsid w:val="00E475A1"/>
    <w:rsid w:val="00E52391"/>
    <w:rsid w:val="00E52EBA"/>
    <w:rsid w:val="00E557EB"/>
    <w:rsid w:val="00E60E0D"/>
    <w:rsid w:val="00E61B09"/>
    <w:rsid w:val="00E6261A"/>
    <w:rsid w:val="00E6441F"/>
    <w:rsid w:val="00E64B7E"/>
    <w:rsid w:val="00E663AF"/>
    <w:rsid w:val="00E67C36"/>
    <w:rsid w:val="00E721BE"/>
    <w:rsid w:val="00E74E33"/>
    <w:rsid w:val="00E759D7"/>
    <w:rsid w:val="00E75B5A"/>
    <w:rsid w:val="00E75DBA"/>
    <w:rsid w:val="00E77AF5"/>
    <w:rsid w:val="00E85DCE"/>
    <w:rsid w:val="00E86D29"/>
    <w:rsid w:val="00E86D2D"/>
    <w:rsid w:val="00E8721D"/>
    <w:rsid w:val="00E91A8E"/>
    <w:rsid w:val="00E92D14"/>
    <w:rsid w:val="00E963E7"/>
    <w:rsid w:val="00E96848"/>
    <w:rsid w:val="00E96858"/>
    <w:rsid w:val="00E97164"/>
    <w:rsid w:val="00EA15A3"/>
    <w:rsid w:val="00EA59D6"/>
    <w:rsid w:val="00EB0603"/>
    <w:rsid w:val="00EB5B92"/>
    <w:rsid w:val="00EB7D9A"/>
    <w:rsid w:val="00EC43D4"/>
    <w:rsid w:val="00EC462F"/>
    <w:rsid w:val="00EC58C1"/>
    <w:rsid w:val="00EC654B"/>
    <w:rsid w:val="00EC6AA8"/>
    <w:rsid w:val="00EC6DAA"/>
    <w:rsid w:val="00ED1F11"/>
    <w:rsid w:val="00ED28A5"/>
    <w:rsid w:val="00ED37C9"/>
    <w:rsid w:val="00ED643C"/>
    <w:rsid w:val="00ED6DE1"/>
    <w:rsid w:val="00ED71B6"/>
    <w:rsid w:val="00ED7F4D"/>
    <w:rsid w:val="00EE1026"/>
    <w:rsid w:val="00EE2DBE"/>
    <w:rsid w:val="00EE633F"/>
    <w:rsid w:val="00EF14F3"/>
    <w:rsid w:val="00EF3074"/>
    <w:rsid w:val="00EF32E8"/>
    <w:rsid w:val="00EF5261"/>
    <w:rsid w:val="00EF6BC3"/>
    <w:rsid w:val="00F01960"/>
    <w:rsid w:val="00F01C48"/>
    <w:rsid w:val="00F05A08"/>
    <w:rsid w:val="00F061EA"/>
    <w:rsid w:val="00F07A65"/>
    <w:rsid w:val="00F114C1"/>
    <w:rsid w:val="00F13395"/>
    <w:rsid w:val="00F15243"/>
    <w:rsid w:val="00F2288C"/>
    <w:rsid w:val="00F24CF2"/>
    <w:rsid w:val="00F25546"/>
    <w:rsid w:val="00F32BC7"/>
    <w:rsid w:val="00F36A71"/>
    <w:rsid w:val="00F40718"/>
    <w:rsid w:val="00F408E5"/>
    <w:rsid w:val="00F4166E"/>
    <w:rsid w:val="00F4282D"/>
    <w:rsid w:val="00F44897"/>
    <w:rsid w:val="00F45BED"/>
    <w:rsid w:val="00F50E7D"/>
    <w:rsid w:val="00F529E1"/>
    <w:rsid w:val="00F54437"/>
    <w:rsid w:val="00F557C0"/>
    <w:rsid w:val="00F61799"/>
    <w:rsid w:val="00F61E1E"/>
    <w:rsid w:val="00F648B9"/>
    <w:rsid w:val="00F6585F"/>
    <w:rsid w:val="00F66DD2"/>
    <w:rsid w:val="00F67C11"/>
    <w:rsid w:val="00F72919"/>
    <w:rsid w:val="00F72B50"/>
    <w:rsid w:val="00F7526B"/>
    <w:rsid w:val="00F80099"/>
    <w:rsid w:val="00F81721"/>
    <w:rsid w:val="00F84E55"/>
    <w:rsid w:val="00F855AF"/>
    <w:rsid w:val="00F85C21"/>
    <w:rsid w:val="00F86DBE"/>
    <w:rsid w:val="00F87B5A"/>
    <w:rsid w:val="00F87C6A"/>
    <w:rsid w:val="00F91A8A"/>
    <w:rsid w:val="00F92BB0"/>
    <w:rsid w:val="00FA09D7"/>
    <w:rsid w:val="00FA2797"/>
    <w:rsid w:val="00FA6C20"/>
    <w:rsid w:val="00FB2E3D"/>
    <w:rsid w:val="00FB2EF1"/>
    <w:rsid w:val="00FB682C"/>
    <w:rsid w:val="00FC087B"/>
    <w:rsid w:val="00FC2B26"/>
    <w:rsid w:val="00FC403E"/>
    <w:rsid w:val="00FC4773"/>
    <w:rsid w:val="00FC4B69"/>
    <w:rsid w:val="00FC5C2D"/>
    <w:rsid w:val="00FD00DA"/>
    <w:rsid w:val="00FD0DA6"/>
    <w:rsid w:val="00FD0F2F"/>
    <w:rsid w:val="00FD263A"/>
    <w:rsid w:val="00FD39D5"/>
    <w:rsid w:val="00FD3AB2"/>
    <w:rsid w:val="00FD3F2D"/>
    <w:rsid w:val="00FD79A9"/>
    <w:rsid w:val="00FE21A8"/>
    <w:rsid w:val="00FE2CC7"/>
    <w:rsid w:val="00FE3479"/>
    <w:rsid w:val="00FE6F55"/>
    <w:rsid w:val="00FE76E8"/>
    <w:rsid w:val="00FF438C"/>
    <w:rsid w:val="00FF51EC"/>
    <w:rsid w:val="00FF5899"/>
    <w:rsid w:val="00FF62ED"/>
    <w:rsid w:val="00FF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11"/>
    <w:basedOn w:val="a"/>
    <w:link w:val="a4"/>
    <w:uiPriority w:val="34"/>
    <w:qFormat/>
    <w:rsid w:val="00B42DB0"/>
    <w:pPr>
      <w:ind w:left="720"/>
      <w:contextualSpacing/>
    </w:pPr>
  </w:style>
  <w:style w:type="paragraph" w:customStyle="1" w:styleId="Standard">
    <w:name w:val="Standard"/>
    <w:rsid w:val="00B42D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B42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2D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42DB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5">
    <w:name w:val="Table Grid"/>
    <w:basedOn w:val="a1"/>
    <w:uiPriority w:val="59"/>
    <w:rsid w:val="00B42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B365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AB3653"/>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AB3653"/>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AB36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3653"/>
    <w:rPr>
      <w:rFonts w:ascii="Tahoma" w:hAnsi="Tahoma" w:cs="Tahoma"/>
      <w:sz w:val="16"/>
      <w:szCs w:val="16"/>
    </w:rPr>
  </w:style>
  <w:style w:type="paragraph" w:customStyle="1" w:styleId="ConsPlusTitle">
    <w:name w:val="ConsPlusTitle"/>
    <w:rsid w:val="00AB36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footer"/>
    <w:basedOn w:val="a"/>
    <w:link w:val="a9"/>
    <w:uiPriority w:val="99"/>
    <w:rsid w:val="00AB36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B3653"/>
    <w:rPr>
      <w:rFonts w:ascii="Times New Roman" w:eastAsia="Times New Roman" w:hAnsi="Times New Roman" w:cs="Times New Roman"/>
      <w:sz w:val="24"/>
      <w:szCs w:val="24"/>
      <w:lang w:eastAsia="ru-RU"/>
    </w:rPr>
  </w:style>
  <w:style w:type="character" w:styleId="aa">
    <w:name w:val="page number"/>
    <w:basedOn w:val="a0"/>
    <w:uiPriority w:val="99"/>
    <w:rsid w:val="00AB3653"/>
  </w:style>
  <w:style w:type="paragraph" w:styleId="ab">
    <w:name w:val="No Spacing"/>
    <w:uiPriority w:val="99"/>
    <w:qFormat/>
    <w:rsid w:val="00AB3653"/>
    <w:pPr>
      <w:spacing w:after="0" w:line="240" w:lineRule="auto"/>
    </w:pPr>
    <w:rPr>
      <w:rFonts w:ascii="Calibri" w:eastAsia="Times New Roman" w:hAnsi="Calibri" w:cs="Calibri"/>
      <w:lang w:eastAsia="ru-RU"/>
    </w:rPr>
  </w:style>
  <w:style w:type="character" w:styleId="ac">
    <w:name w:val="Hyperlink"/>
    <w:basedOn w:val="a0"/>
    <w:uiPriority w:val="99"/>
    <w:unhideWhenUsed/>
    <w:rsid w:val="00AB3653"/>
    <w:rPr>
      <w:color w:val="0000FF"/>
      <w:u w:val="single"/>
    </w:rPr>
  </w:style>
  <w:style w:type="paragraph" w:styleId="ad">
    <w:name w:val="Normal (Web)"/>
    <w:basedOn w:val="a"/>
    <w:rsid w:val="00AB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AB36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726946"/>
  </w:style>
  <w:style w:type="table" w:customStyle="1" w:styleId="10">
    <w:name w:val="Сетка таблицы1"/>
    <w:basedOn w:val="a1"/>
    <w:next w:val="a5"/>
    <w:uiPriority w:val="59"/>
    <w:rsid w:val="0072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9C2182"/>
    <w:rPr>
      <w:color w:val="800080"/>
      <w:u w:val="single"/>
    </w:rPr>
  </w:style>
  <w:style w:type="paragraph" w:customStyle="1" w:styleId="font5">
    <w:name w:val="font5"/>
    <w:basedOn w:val="a"/>
    <w:rsid w:val="009C218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9C218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7">
    <w:name w:val="xl67"/>
    <w:basedOn w:val="a"/>
    <w:rsid w:val="009C218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8">
    <w:name w:val="xl68"/>
    <w:basedOn w:val="a"/>
    <w:rsid w:val="009C21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9C21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0">
    <w:name w:val="xl70"/>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lang w:eastAsia="ru-RU"/>
    </w:rPr>
  </w:style>
  <w:style w:type="paragraph" w:customStyle="1" w:styleId="xl71">
    <w:name w:val="xl71"/>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72">
    <w:name w:val="xl72"/>
    <w:basedOn w:val="a"/>
    <w:rsid w:val="009C21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9C218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5">
    <w:name w:val="xl75"/>
    <w:basedOn w:val="a"/>
    <w:rsid w:val="009C218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77">
    <w:name w:val="xl77"/>
    <w:basedOn w:val="a"/>
    <w:rsid w:val="009C218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8">
    <w:name w:val="xl78"/>
    <w:basedOn w:val="a"/>
    <w:rsid w:val="009C218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0">
    <w:name w:val="xl80"/>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2">
    <w:name w:val="xl82"/>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3">
    <w:name w:val="xl83"/>
    <w:basedOn w:val="a"/>
    <w:rsid w:val="009C218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4">
    <w:name w:val="xl84"/>
    <w:basedOn w:val="a"/>
    <w:rsid w:val="009C218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6">
    <w:name w:val="xl86"/>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7">
    <w:name w:val="xl87"/>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9C2182"/>
    <w:pPr>
      <w:pBdr>
        <w:left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9">
    <w:name w:val="xl89"/>
    <w:basedOn w:val="a"/>
    <w:rsid w:val="009C2182"/>
    <w:pPr>
      <w:pBdr>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
    <w:rsid w:val="009C2182"/>
    <w:pPr>
      <w:pBdr>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
    <w:rsid w:val="009C2182"/>
    <w:pPr>
      <w:shd w:val="clear" w:color="000000" w:fill="92CDDC"/>
      <w:spacing w:before="100" w:beforeAutospacing="1" w:after="100" w:afterAutospacing="1" w:line="240" w:lineRule="auto"/>
    </w:pPr>
    <w:rPr>
      <w:rFonts w:ascii="Times New Roman" w:eastAsia="Times New Roman" w:hAnsi="Times New Roman" w:cs="Times New Roman"/>
      <w:lang w:eastAsia="ru-RU"/>
    </w:rPr>
  </w:style>
  <w:style w:type="paragraph" w:customStyle="1" w:styleId="xl92">
    <w:name w:val="xl92"/>
    <w:basedOn w:val="a"/>
    <w:rsid w:val="009C2182"/>
    <w:pPr>
      <w:pBdr>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3">
    <w:name w:val="xl93"/>
    <w:basedOn w:val="a"/>
    <w:rsid w:val="009C2182"/>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
    <w:rsid w:val="009C2182"/>
    <w:pPr>
      <w:shd w:val="clear" w:color="000000"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xl95">
    <w:name w:val="xl95"/>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6">
    <w:name w:val="xl96"/>
    <w:basedOn w:val="a"/>
    <w:rsid w:val="009C2182"/>
    <w:pPr>
      <w:pBdr>
        <w:top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7">
    <w:name w:val="xl97"/>
    <w:basedOn w:val="a"/>
    <w:rsid w:val="009C2182"/>
    <w:pPr>
      <w:pBdr>
        <w:top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8">
    <w:name w:val="xl98"/>
    <w:basedOn w:val="a"/>
    <w:rsid w:val="009C2182"/>
    <w:pPr>
      <w:pBdr>
        <w:top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9">
    <w:name w:val="xl99"/>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3">
    <w:name w:val="xl103"/>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6">
    <w:name w:val="xl106"/>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
    <w:rsid w:val="009C2182"/>
    <w:pPr>
      <w:pBdr>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9C2182"/>
    <w:pPr>
      <w:pBdr>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0">
    <w:name w:val="xl110"/>
    <w:basedOn w:val="a"/>
    <w:rsid w:val="009C2182"/>
    <w:pPr>
      <w:pBdr>
        <w:left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1">
    <w:name w:val="xl111"/>
    <w:basedOn w:val="a"/>
    <w:rsid w:val="009C2182"/>
    <w:pPr>
      <w:pBdr>
        <w:left w:val="single" w:sz="8" w:space="0" w:color="auto"/>
        <w:bottom w:val="single" w:sz="8" w:space="0" w:color="auto"/>
        <w:right w:val="single" w:sz="8" w:space="0" w:color="auto"/>
      </w:pBdr>
      <w:shd w:val="clear" w:color="000000" w:fill="E6B8B7"/>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12">
    <w:name w:val="xl112"/>
    <w:basedOn w:val="a"/>
    <w:rsid w:val="009C2182"/>
    <w:pPr>
      <w:pBdr>
        <w:left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color w:val="0000FF"/>
      <w:u w:val="single"/>
      <w:lang w:eastAsia="ru-RU"/>
    </w:rPr>
  </w:style>
  <w:style w:type="paragraph" w:customStyle="1" w:styleId="xl113">
    <w:name w:val="xl113"/>
    <w:basedOn w:val="a"/>
    <w:rsid w:val="009C2182"/>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
    <w:rsid w:val="009C2182"/>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15">
    <w:name w:val="xl115"/>
    <w:basedOn w:val="a"/>
    <w:rsid w:val="009C2182"/>
    <w:pPr>
      <w:pBdr>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
    <w:rsid w:val="009C2182"/>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7">
    <w:name w:val="xl117"/>
    <w:basedOn w:val="a"/>
    <w:rsid w:val="009C2182"/>
    <w:pPr>
      <w:shd w:val="clear" w:color="000000" w:fill="E6B8B7"/>
      <w:spacing w:before="100" w:beforeAutospacing="1" w:after="100" w:afterAutospacing="1" w:line="240" w:lineRule="auto"/>
    </w:pPr>
    <w:rPr>
      <w:rFonts w:ascii="Times New Roman" w:eastAsia="Times New Roman" w:hAnsi="Times New Roman" w:cs="Times New Roman"/>
      <w:lang w:eastAsia="ru-RU"/>
    </w:rPr>
  </w:style>
  <w:style w:type="paragraph" w:customStyle="1" w:styleId="xl118">
    <w:name w:val="xl118"/>
    <w:basedOn w:val="a"/>
    <w:rsid w:val="009C2182"/>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9">
    <w:name w:val="xl119"/>
    <w:basedOn w:val="a"/>
    <w:rsid w:val="009C2182"/>
    <w:pPr>
      <w:pBdr>
        <w:top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
    <w:rsid w:val="009C2182"/>
    <w:pPr>
      <w:pBdr>
        <w:top w:val="single" w:sz="8" w:space="0" w:color="auto"/>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1">
    <w:name w:val="xl121"/>
    <w:basedOn w:val="a"/>
    <w:rsid w:val="009C2182"/>
    <w:pPr>
      <w:pBdr>
        <w:top w:val="single" w:sz="8" w:space="0" w:color="auto"/>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
    <w:rsid w:val="009C2182"/>
    <w:pPr>
      <w:pBdr>
        <w:top w:val="single" w:sz="8" w:space="0" w:color="auto"/>
        <w:left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
    <w:rsid w:val="009C2182"/>
    <w:pPr>
      <w:pBdr>
        <w:top w:val="single" w:sz="8" w:space="0" w:color="auto"/>
        <w:left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9C2182"/>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C21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7">
    <w:name w:val="xl127"/>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8">
    <w:name w:val="xl128"/>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lang w:eastAsia="ru-RU"/>
    </w:rPr>
  </w:style>
  <w:style w:type="paragraph" w:customStyle="1" w:styleId="xl129">
    <w:name w:val="xl129"/>
    <w:basedOn w:val="a"/>
    <w:rsid w:val="009C21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30">
    <w:name w:val="xl130"/>
    <w:basedOn w:val="a"/>
    <w:rsid w:val="009C2182"/>
    <w:pPr>
      <w:pBdr>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
    <w:rsid w:val="009C2182"/>
    <w:pPr>
      <w:pBdr>
        <w:bottom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
    <w:rsid w:val="009C2182"/>
    <w:pPr>
      <w:pBdr>
        <w:top w:val="single" w:sz="8" w:space="0" w:color="auto"/>
        <w:left w:val="single" w:sz="8" w:space="0" w:color="auto"/>
        <w:bottom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33">
    <w:name w:val="xl133"/>
    <w:basedOn w:val="a"/>
    <w:rsid w:val="009C2182"/>
    <w:pPr>
      <w:pBdr>
        <w:top w:val="single" w:sz="8" w:space="0" w:color="auto"/>
        <w:left w:val="single" w:sz="8" w:space="0" w:color="auto"/>
        <w:bottom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
    <w:rsid w:val="009C2182"/>
    <w:pPr>
      <w:pBdr>
        <w:top w:val="single" w:sz="8" w:space="0" w:color="auto"/>
        <w:left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5">
    <w:name w:val="xl135"/>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9C218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7">
    <w:name w:val="xl137"/>
    <w:basedOn w:val="a"/>
    <w:rsid w:val="009C2182"/>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
    <w:rsid w:val="009C218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
    <w:rsid w:val="009C21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
    <w:rsid w:val="009C21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
    <w:rsid w:val="009C218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9C218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
    <w:rsid w:val="009C218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
    <w:name w:val="xl144"/>
    <w:basedOn w:val="a"/>
    <w:rsid w:val="009C218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
    <w:rsid w:val="009C21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
    <w:rsid w:val="009C218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
    <w:name w:val="xl147"/>
    <w:basedOn w:val="a"/>
    <w:rsid w:val="009C21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
    <w:rsid w:val="009C21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9">
    <w:name w:val="xl149"/>
    <w:basedOn w:val="a"/>
    <w:rsid w:val="009C21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rsid w:val="009C2182"/>
    <w:pPr>
      <w:pBdr>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9C2182"/>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52">
    <w:name w:val="xl152"/>
    <w:basedOn w:val="a"/>
    <w:rsid w:val="009C218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3">
    <w:name w:val="xl153"/>
    <w:basedOn w:val="a"/>
    <w:rsid w:val="009C21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
    <w:rsid w:val="009C21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9C218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9C218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7">
    <w:name w:val="xl157"/>
    <w:basedOn w:val="a"/>
    <w:rsid w:val="009C218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E9716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4176F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character" w:styleId="af">
    <w:name w:val="annotation reference"/>
    <w:basedOn w:val="a0"/>
    <w:uiPriority w:val="99"/>
    <w:semiHidden/>
    <w:unhideWhenUsed/>
    <w:rsid w:val="00884CE2"/>
    <w:rPr>
      <w:sz w:val="16"/>
      <w:szCs w:val="16"/>
    </w:rPr>
  </w:style>
  <w:style w:type="paragraph" w:styleId="af0">
    <w:name w:val="annotation text"/>
    <w:basedOn w:val="a"/>
    <w:link w:val="af1"/>
    <w:uiPriority w:val="99"/>
    <w:semiHidden/>
    <w:unhideWhenUsed/>
    <w:rsid w:val="00884CE2"/>
    <w:pPr>
      <w:spacing w:line="240" w:lineRule="auto"/>
    </w:pPr>
    <w:rPr>
      <w:sz w:val="20"/>
      <w:szCs w:val="20"/>
    </w:rPr>
  </w:style>
  <w:style w:type="character" w:customStyle="1" w:styleId="af1">
    <w:name w:val="Текст примечания Знак"/>
    <w:basedOn w:val="a0"/>
    <w:link w:val="af0"/>
    <w:uiPriority w:val="99"/>
    <w:semiHidden/>
    <w:rsid w:val="00884CE2"/>
    <w:rPr>
      <w:sz w:val="20"/>
      <w:szCs w:val="20"/>
    </w:rPr>
  </w:style>
  <w:style w:type="paragraph" w:styleId="af2">
    <w:name w:val="annotation subject"/>
    <w:basedOn w:val="af0"/>
    <w:next w:val="af0"/>
    <w:link w:val="af3"/>
    <w:uiPriority w:val="99"/>
    <w:semiHidden/>
    <w:unhideWhenUsed/>
    <w:rsid w:val="00884CE2"/>
    <w:rPr>
      <w:b/>
      <w:bCs/>
    </w:rPr>
  </w:style>
  <w:style w:type="character" w:customStyle="1" w:styleId="af3">
    <w:name w:val="Тема примечания Знак"/>
    <w:basedOn w:val="af1"/>
    <w:link w:val="af2"/>
    <w:uiPriority w:val="99"/>
    <w:semiHidden/>
    <w:rsid w:val="00884CE2"/>
    <w:rPr>
      <w:b/>
      <w:bCs/>
      <w:sz w:val="20"/>
      <w:szCs w:val="20"/>
    </w:rPr>
  </w:style>
  <w:style w:type="paragraph" w:customStyle="1" w:styleId="xl160">
    <w:name w:val="xl160"/>
    <w:basedOn w:val="a"/>
    <w:rsid w:val="008905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8905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E67C3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
    <w:rsid w:val="00E67C3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3919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5">
    <w:name w:val="xl165"/>
    <w:basedOn w:val="a"/>
    <w:rsid w:val="003919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3919F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9179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9179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AE501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2">
    <w:name w:val="xl172"/>
    <w:basedOn w:val="a"/>
    <w:rsid w:val="00AE501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5">
    <w:name w:val="xl175"/>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Абзац списка11 Знак"/>
    <w:link w:val="a3"/>
    <w:uiPriority w:val="34"/>
    <w:locked/>
    <w:rsid w:val="00526DE2"/>
  </w:style>
  <w:style w:type="paragraph" w:customStyle="1" w:styleId="p7">
    <w:name w:val="p7"/>
    <w:basedOn w:val="a"/>
    <w:rsid w:val="00575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5758FA"/>
  </w:style>
  <w:style w:type="paragraph" w:customStyle="1" w:styleId="xl179">
    <w:name w:val="xl179"/>
    <w:basedOn w:val="a"/>
    <w:rsid w:val="002B322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
    <w:rsid w:val="002B322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1">
    <w:name w:val="xl181"/>
    <w:basedOn w:val="a"/>
    <w:rsid w:val="002B322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
    <w:rsid w:val="002B322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
    <w:rsid w:val="002B322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
    <w:rsid w:val="002B322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2B322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6">
    <w:name w:val="xl186"/>
    <w:basedOn w:val="a"/>
    <w:rsid w:val="002B322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
    <w:rsid w:val="00216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
    <w:rsid w:val="008A5FC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
    <w:rsid w:val="008A5FC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8A5F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
    <w:rsid w:val="008A5FC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2">
    <w:name w:val="xl192"/>
    <w:basedOn w:val="a"/>
    <w:rsid w:val="008A5FC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8A5FC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
    <w:rsid w:val="008A5FC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5">
    <w:name w:val="xl195"/>
    <w:basedOn w:val="a"/>
    <w:rsid w:val="008A5FC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6">
    <w:name w:val="xl196"/>
    <w:basedOn w:val="a"/>
    <w:rsid w:val="008A5FC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Calibri" w:eastAsia="Times New Roman" w:hAnsi="Calibri" w:cs="Calibri"/>
      <w:lang w:eastAsia="ru-RU"/>
    </w:rPr>
  </w:style>
  <w:style w:type="paragraph" w:customStyle="1" w:styleId="xl197">
    <w:name w:val="xl197"/>
    <w:basedOn w:val="a"/>
    <w:rsid w:val="004016C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8">
    <w:name w:val="xl198"/>
    <w:basedOn w:val="a"/>
    <w:rsid w:val="004016C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9">
    <w:name w:val="xl199"/>
    <w:basedOn w:val="a"/>
    <w:rsid w:val="00473F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473F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
    <w:rsid w:val="00473FD7"/>
    <w:pPr>
      <w:pBdr>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2">
    <w:name w:val="xl202"/>
    <w:basedOn w:val="a"/>
    <w:rsid w:val="001D5D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1D5D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11"/>
    <w:basedOn w:val="a"/>
    <w:link w:val="a4"/>
    <w:uiPriority w:val="34"/>
    <w:qFormat/>
    <w:rsid w:val="00B42DB0"/>
    <w:pPr>
      <w:ind w:left="720"/>
      <w:contextualSpacing/>
    </w:pPr>
  </w:style>
  <w:style w:type="paragraph" w:customStyle="1" w:styleId="Standard">
    <w:name w:val="Standard"/>
    <w:rsid w:val="00B42D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B42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2D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42DB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5">
    <w:name w:val="Table Grid"/>
    <w:basedOn w:val="a1"/>
    <w:uiPriority w:val="59"/>
    <w:rsid w:val="00B42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B365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AB3653"/>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AB3653"/>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AB36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3653"/>
    <w:rPr>
      <w:rFonts w:ascii="Tahoma" w:hAnsi="Tahoma" w:cs="Tahoma"/>
      <w:sz w:val="16"/>
      <w:szCs w:val="16"/>
    </w:rPr>
  </w:style>
  <w:style w:type="paragraph" w:customStyle="1" w:styleId="ConsPlusTitle">
    <w:name w:val="ConsPlusTitle"/>
    <w:rsid w:val="00AB36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footer"/>
    <w:basedOn w:val="a"/>
    <w:link w:val="a9"/>
    <w:uiPriority w:val="99"/>
    <w:rsid w:val="00AB36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B3653"/>
    <w:rPr>
      <w:rFonts w:ascii="Times New Roman" w:eastAsia="Times New Roman" w:hAnsi="Times New Roman" w:cs="Times New Roman"/>
      <w:sz w:val="24"/>
      <w:szCs w:val="24"/>
      <w:lang w:eastAsia="ru-RU"/>
    </w:rPr>
  </w:style>
  <w:style w:type="character" w:styleId="aa">
    <w:name w:val="page number"/>
    <w:basedOn w:val="a0"/>
    <w:uiPriority w:val="99"/>
    <w:rsid w:val="00AB3653"/>
  </w:style>
  <w:style w:type="paragraph" w:styleId="ab">
    <w:name w:val="No Spacing"/>
    <w:uiPriority w:val="99"/>
    <w:qFormat/>
    <w:rsid w:val="00AB3653"/>
    <w:pPr>
      <w:spacing w:after="0" w:line="240" w:lineRule="auto"/>
    </w:pPr>
    <w:rPr>
      <w:rFonts w:ascii="Calibri" w:eastAsia="Times New Roman" w:hAnsi="Calibri" w:cs="Calibri"/>
      <w:lang w:eastAsia="ru-RU"/>
    </w:rPr>
  </w:style>
  <w:style w:type="character" w:styleId="ac">
    <w:name w:val="Hyperlink"/>
    <w:basedOn w:val="a0"/>
    <w:uiPriority w:val="99"/>
    <w:unhideWhenUsed/>
    <w:rsid w:val="00AB3653"/>
    <w:rPr>
      <w:color w:val="0000FF"/>
      <w:u w:val="single"/>
    </w:rPr>
  </w:style>
  <w:style w:type="paragraph" w:styleId="ad">
    <w:name w:val="Normal (Web)"/>
    <w:basedOn w:val="a"/>
    <w:rsid w:val="00AB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AB36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726946"/>
  </w:style>
  <w:style w:type="table" w:customStyle="1" w:styleId="10">
    <w:name w:val="Сетка таблицы1"/>
    <w:basedOn w:val="a1"/>
    <w:next w:val="a5"/>
    <w:uiPriority w:val="59"/>
    <w:rsid w:val="0072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9C2182"/>
    <w:rPr>
      <w:color w:val="800080"/>
      <w:u w:val="single"/>
    </w:rPr>
  </w:style>
  <w:style w:type="paragraph" w:customStyle="1" w:styleId="font5">
    <w:name w:val="font5"/>
    <w:basedOn w:val="a"/>
    <w:rsid w:val="009C218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9C218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7">
    <w:name w:val="xl67"/>
    <w:basedOn w:val="a"/>
    <w:rsid w:val="009C218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8">
    <w:name w:val="xl68"/>
    <w:basedOn w:val="a"/>
    <w:rsid w:val="009C21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9C21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0">
    <w:name w:val="xl70"/>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lang w:eastAsia="ru-RU"/>
    </w:rPr>
  </w:style>
  <w:style w:type="paragraph" w:customStyle="1" w:styleId="xl71">
    <w:name w:val="xl71"/>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72">
    <w:name w:val="xl72"/>
    <w:basedOn w:val="a"/>
    <w:rsid w:val="009C21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9C218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5">
    <w:name w:val="xl75"/>
    <w:basedOn w:val="a"/>
    <w:rsid w:val="009C218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77">
    <w:name w:val="xl77"/>
    <w:basedOn w:val="a"/>
    <w:rsid w:val="009C218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8">
    <w:name w:val="xl78"/>
    <w:basedOn w:val="a"/>
    <w:rsid w:val="009C218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0">
    <w:name w:val="xl80"/>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2">
    <w:name w:val="xl82"/>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3">
    <w:name w:val="xl83"/>
    <w:basedOn w:val="a"/>
    <w:rsid w:val="009C218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4">
    <w:name w:val="xl84"/>
    <w:basedOn w:val="a"/>
    <w:rsid w:val="009C218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6">
    <w:name w:val="xl86"/>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7">
    <w:name w:val="xl87"/>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9C2182"/>
    <w:pPr>
      <w:pBdr>
        <w:left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9">
    <w:name w:val="xl89"/>
    <w:basedOn w:val="a"/>
    <w:rsid w:val="009C2182"/>
    <w:pPr>
      <w:pBdr>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
    <w:rsid w:val="009C2182"/>
    <w:pPr>
      <w:pBdr>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
    <w:rsid w:val="009C2182"/>
    <w:pPr>
      <w:shd w:val="clear" w:color="000000" w:fill="92CDDC"/>
      <w:spacing w:before="100" w:beforeAutospacing="1" w:after="100" w:afterAutospacing="1" w:line="240" w:lineRule="auto"/>
    </w:pPr>
    <w:rPr>
      <w:rFonts w:ascii="Times New Roman" w:eastAsia="Times New Roman" w:hAnsi="Times New Roman" w:cs="Times New Roman"/>
      <w:lang w:eastAsia="ru-RU"/>
    </w:rPr>
  </w:style>
  <w:style w:type="paragraph" w:customStyle="1" w:styleId="xl92">
    <w:name w:val="xl92"/>
    <w:basedOn w:val="a"/>
    <w:rsid w:val="009C2182"/>
    <w:pPr>
      <w:pBdr>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3">
    <w:name w:val="xl93"/>
    <w:basedOn w:val="a"/>
    <w:rsid w:val="009C2182"/>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
    <w:rsid w:val="009C2182"/>
    <w:pPr>
      <w:shd w:val="clear" w:color="000000"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xl95">
    <w:name w:val="xl95"/>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6">
    <w:name w:val="xl96"/>
    <w:basedOn w:val="a"/>
    <w:rsid w:val="009C2182"/>
    <w:pPr>
      <w:pBdr>
        <w:top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7">
    <w:name w:val="xl97"/>
    <w:basedOn w:val="a"/>
    <w:rsid w:val="009C2182"/>
    <w:pPr>
      <w:pBdr>
        <w:top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8">
    <w:name w:val="xl98"/>
    <w:basedOn w:val="a"/>
    <w:rsid w:val="009C2182"/>
    <w:pPr>
      <w:pBdr>
        <w:top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9">
    <w:name w:val="xl99"/>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3">
    <w:name w:val="xl103"/>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
    <w:rsid w:val="009C2182"/>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6">
    <w:name w:val="xl106"/>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9C2182"/>
    <w:pPr>
      <w:pBdr>
        <w:top w:val="single" w:sz="8" w:space="0" w:color="auto"/>
        <w:left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
    <w:rsid w:val="009C2182"/>
    <w:pPr>
      <w:pBdr>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9C2182"/>
    <w:pPr>
      <w:pBdr>
        <w:bottom w:val="single" w:sz="8"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0">
    <w:name w:val="xl110"/>
    <w:basedOn w:val="a"/>
    <w:rsid w:val="009C2182"/>
    <w:pPr>
      <w:pBdr>
        <w:left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1">
    <w:name w:val="xl111"/>
    <w:basedOn w:val="a"/>
    <w:rsid w:val="009C2182"/>
    <w:pPr>
      <w:pBdr>
        <w:left w:val="single" w:sz="8" w:space="0" w:color="auto"/>
        <w:bottom w:val="single" w:sz="8" w:space="0" w:color="auto"/>
        <w:right w:val="single" w:sz="8" w:space="0" w:color="auto"/>
      </w:pBdr>
      <w:shd w:val="clear" w:color="000000" w:fill="E6B8B7"/>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12">
    <w:name w:val="xl112"/>
    <w:basedOn w:val="a"/>
    <w:rsid w:val="009C2182"/>
    <w:pPr>
      <w:pBdr>
        <w:left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color w:val="0000FF"/>
      <w:u w:val="single"/>
      <w:lang w:eastAsia="ru-RU"/>
    </w:rPr>
  </w:style>
  <w:style w:type="paragraph" w:customStyle="1" w:styleId="xl113">
    <w:name w:val="xl113"/>
    <w:basedOn w:val="a"/>
    <w:rsid w:val="009C2182"/>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
    <w:rsid w:val="009C2182"/>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15">
    <w:name w:val="xl115"/>
    <w:basedOn w:val="a"/>
    <w:rsid w:val="009C2182"/>
    <w:pPr>
      <w:pBdr>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
    <w:rsid w:val="009C2182"/>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7">
    <w:name w:val="xl117"/>
    <w:basedOn w:val="a"/>
    <w:rsid w:val="009C2182"/>
    <w:pPr>
      <w:shd w:val="clear" w:color="000000" w:fill="E6B8B7"/>
      <w:spacing w:before="100" w:beforeAutospacing="1" w:after="100" w:afterAutospacing="1" w:line="240" w:lineRule="auto"/>
    </w:pPr>
    <w:rPr>
      <w:rFonts w:ascii="Times New Roman" w:eastAsia="Times New Roman" w:hAnsi="Times New Roman" w:cs="Times New Roman"/>
      <w:lang w:eastAsia="ru-RU"/>
    </w:rPr>
  </w:style>
  <w:style w:type="paragraph" w:customStyle="1" w:styleId="xl118">
    <w:name w:val="xl118"/>
    <w:basedOn w:val="a"/>
    <w:rsid w:val="009C2182"/>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9">
    <w:name w:val="xl119"/>
    <w:basedOn w:val="a"/>
    <w:rsid w:val="009C2182"/>
    <w:pPr>
      <w:pBdr>
        <w:top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
    <w:rsid w:val="009C2182"/>
    <w:pPr>
      <w:pBdr>
        <w:top w:val="single" w:sz="8" w:space="0" w:color="auto"/>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1">
    <w:name w:val="xl121"/>
    <w:basedOn w:val="a"/>
    <w:rsid w:val="009C2182"/>
    <w:pPr>
      <w:pBdr>
        <w:top w:val="single" w:sz="8" w:space="0" w:color="auto"/>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
    <w:rsid w:val="009C2182"/>
    <w:pPr>
      <w:pBdr>
        <w:top w:val="single" w:sz="8" w:space="0" w:color="auto"/>
        <w:left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
    <w:rsid w:val="009C2182"/>
    <w:pPr>
      <w:pBdr>
        <w:top w:val="single" w:sz="8" w:space="0" w:color="auto"/>
        <w:left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9C2182"/>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C218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7">
    <w:name w:val="xl127"/>
    <w:basedOn w:val="a"/>
    <w:rsid w:val="009C218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8">
    <w:name w:val="xl128"/>
    <w:basedOn w:val="a"/>
    <w:rsid w:val="009C218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lang w:eastAsia="ru-RU"/>
    </w:rPr>
  </w:style>
  <w:style w:type="paragraph" w:customStyle="1" w:styleId="xl129">
    <w:name w:val="xl129"/>
    <w:basedOn w:val="a"/>
    <w:rsid w:val="009C21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30">
    <w:name w:val="xl130"/>
    <w:basedOn w:val="a"/>
    <w:rsid w:val="009C2182"/>
    <w:pPr>
      <w:pBdr>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
    <w:rsid w:val="009C2182"/>
    <w:pPr>
      <w:pBdr>
        <w:bottom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
    <w:rsid w:val="009C2182"/>
    <w:pPr>
      <w:pBdr>
        <w:top w:val="single" w:sz="8" w:space="0" w:color="auto"/>
        <w:left w:val="single" w:sz="8" w:space="0" w:color="auto"/>
        <w:bottom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33">
    <w:name w:val="xl133"/>
    <w:basedOn w:val="a"/>
    <w:rsid w:val="009C2182"/>
    <w:pPr>
      <w:pBdr>
        <w:top w:val="single" w:sz="8" w:space="0" w:color="auto"/>
        <w:left w:val="single" w:sz="8" w:space="0" w:color="auto"/>
        <w:bottom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
    <w:rsid w:val="009C2182"/>
    <w:pPr>
      <w:pBdr>
        <w:top w:val="single" w:sz="8" w:space="0" w:color="auto"/>
        <w:left w:val="single" w:sz="8" w:space="0" w:color="auto"/>
        <w:right w:val="single" w:sz="8"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5">
    <w:name w:val="xl135"/>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9C218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7">
    <w:name w:val="xl137"/>
    <w:basedOn w:val="a"/>
    <w:rsid w:val="009C2182"/>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
    <w:rsid w:val="009C218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
    <w:rsid w:val="009C21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
    <w:rsid w:val="009C21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
    <w:rsid w:val="009C218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9C218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
    <w:rsid w:val="009C218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
    <w:name w:val="xl144"/>
    <w:basedOn w:val="a"/>
    <w:rsid w:val="009C218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
    <w:rsid w:val="009C21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
    <w:rsid w:val="009C218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
    <w:name w:val="xl147"/>
    <w:basedOn w:val="a"/>
    <w:rsid w:val="009C21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
    <w:rsid w:val="009C21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9">
    <w:name w:val="xl149"/>
    <w:basedOn w:val="a"/>
    <w:rsid w:val="009C21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rsid w:val="009C2182"/>
    <w:pPr>
      <w:pBdr>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9C2182"/>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52">
    <w:name w:val="xl152"/>
    <w:basedOn w:val="a"/>
    <w:rsid w:val="009C218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3">
    <w:name w:val="xl153"/>
    <w:basedOn w:val="a"/>
    <w:rsid w:val="009C21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
    <w:rsid w:val="009C218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9C218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9C218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7">
    <w:name w:val="xl157"/>
    <w:basedOn w:val="a"/>
    <w:rsid w:val="009C218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9C218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E9716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4176F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character" w:styleId="af">
    <w:name w:val="annotation reference"/>
    <w:basedOn w:val="a0"/>
    <w:uiPriority w:val="99"/>
    <w:semiHidden/>
    <w:unhideWhenUsed/>
    <w:rsid w:val="00884CE2"/>
    <w:rPr>
      <w:sz w:val="16"/>
      <w:szCs w:val="16"/>
    </w:rPr>
  </w:style>
  <w:style w:type="paragraph" w:styleId="af0">
    <w:name w:val="annotation text"/>
    <w:basedOn w:val="a"/>
    <w:link w:val="af1"/>
    <w:uiPriority w:val="99"/>
    <w:semiHidden/>
    <w:unhideWhenUsed/>
    <w:rsid w:val="00884CE2"/>
    <w:pPr>
      <w:spacing w:line="240" w:lineRule="auto"/>
    </w:pPr>
    <w:rPr>
      <w:sz w:val="20"/>
      <w:szCs w:val="20"/>
    </w:rPr>
  </w:style>
  <w:style w:type="character" w:customStyle="1" w:styleId="af1">
    <w:name w:val="Текст примечания Знак"/>
    <w:basedOn w:val="a0"/>
    <w:link w:val="af0"/>
    <w:uiPriority w:val="99"/>
    <w:semiHidden/>
    <w:rsid w:val="00884CE2"/>
    <w:rPr>
      <w:sz w:val="20"/>
      <w:szCs w:val="20"/>
    </w:rPr>
  </w:style>
  <w:style w:type="paragraph" w:styleId="af2">
    <w:name w:val="annotation subject"/>
    <w:basedOn w:val="af0"/>
    <w:next w:val="af0"/>
    <w:link w:val="af3"/>
    <w:uiPriority w:val="99"/>
    <w:semiHidden/>
    <w:unhideWhenUsed/>
    <w:rsid w:val="00884CE2"/>
    <w:rPr>
      <w:b/>
      <w:bCs/>
    </w:rPr>
  </w:style>
  <w:style w:type="character" w:customStyle="1" w:styleId="af3">
    <w:name w:val="Тема примечания Знак"/>
    <w:basedOn w:val="af1"/>
    <w:link w:val="af2"/>
    <w:uiPriority w:val="99"/>
    <w:semiHidden/>
    <w:rsid w:val="00884CE2"/>
    <w:rPr>
      <w:b/>
      <w:bCs/>
      <w:sz w:val="20"/>
      <w:szCs w:val="20"/>
    </w:rPr>
  </w:style>
  <w:style w:type="paragraph" w:customStyle="1" w:styleId="xl160">
    <w:name w:val="xl160"/>
    <w:basedOn w:val="a"/>
    <w:rsid w:val="008905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8905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E67C3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
    <w:rsid w:val="00E67C3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3919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5">
    <w:name w:val="xl165"/>
    <w:basedOn w:val="a"/>
    <w:rsid w:val="003919F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3919F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9179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9179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AE501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2">
    <w:name w:val="xl172"/>
    <w:basedOn w:val="a"/>
    <w:rsid w:val="00AE501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5">
    <w:name w:val="xl175"/>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AE501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AE501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Абзац списка11 Знак"/>
    <w:link w:val="a3"/>
    <w:uiPriority w:val="34"/>
    <w:locked/>
    <w:rsid w:val="00526DE2"/>
  </w:style>
  <w:style w:type="paragraph" w:customStyle="1" w:styleId="p7">
    <w:name w:val="p7"/>
    <w:basedOn w:val="a"/>
    <w:rsid w:val="00575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5758FA"/>
  </w:style>
  <w:style w:type="paragraph" w:customStyle="1" w:styleId="xl179">
    <w:name w:val="xl179"/>
    <w:basedOn w:val="a"/>
    <w:rsid w:val="002B322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
    <w:rsid w:val="002B322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1">
    <w:name w:val="xl181"/>
    <w:basedOn w:val="a"/>
    <w:rsid w:val="002B322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
    <w:rsid w:val="002B322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
    <w:rsid w:val="002B322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
    <w:rsid w:val="002B322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2B322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6">
    <w:name w:val="xl186"/>
    <w:basedOn w:val="a"/>
    <w:rsid w:val="002B322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
    <w:rsid w:val="00216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
    <w:rsid w:val="008A5FC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
    <w:rsid w:val="008A5FC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8A5F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
    <w:rsid w:val="008A5FC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2">
    <w:name w:val="xl192"/>
    <w:basedOn w:val="a"/>
    <w:rsid w:val="008A5FC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8A5FC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
    <w:rsid w:val="008A5FC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5">
    <w:name w:val="xl195"/>
    <w:basedOn w:val="a"/>
    <w:rsid w:val="008A5FC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6">
    <w:name w:val="xl196"/>
    <w:basedOn w:val="a"/>
    <w:rsid w:val="008A5FC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Calibri" w:eastAsia="Times New Roman" w:hAnsi="Calibri" w:cs="Calibri"/>
      <w:lang w:eastAsia="ru-RU"/>
    </w:rPr>
  </w:style>
  <w:style w:type="paragraph" w:customStyle="1" w:styleId="xl197">
    <w:name w:val="xl197"/>
    <w:basedOn w:val="a"/>
    <w:rsid w:val="004016C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8">
    <w:name w:val="xl198"/>
    <w:basedOn w:val="a"/>
    <w:rsid w:val="004016C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9">
    <w:name w:val="xl199"/>
    <w:basedOn w:val="a"/>
    <w:rsid w:val="00473F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473F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
    <w:rsid w:val="00473FD7"/>
    <w:pPr>
      <w:pBdr>
        <w:left w:val="single" w:sz="8" w:space="0" w:color="auto"/>
        <w:bottom w:val="single" w:sz="8" w:space="0" w:color="auto"/>
        <w:right w:val="single" w:sz="8"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2">
    <w:name w:val="xl202"/>
    <w:basedOn w:val="a"/>
    <w:rsid w:val="001D5D7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1D5D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1420">
      <w:bodyDiv w:val="1"/>
      <w:marLeft w:val="0"/>
      <w:marRight w:val="0"/>
      <w:marTop w:val="0"/>
      <w:marBottom w:val="0"/>
      <w:divBdr>
        <w:top w:val="none" w:sz="0" w:space="0" w:color="auto"/>
        <w:left w:val="none" w:sz="0" w:space="0" w:color="auto"/>
        <w:bottom w:val="none" w:sz="0" w:space="0" w:color="auto"/>
        <w:right w:val="none" w:sz="0" w:space="0" w:color="auto"/>
      </w:divBdr>
    </w:div>
    <w:div w:id="46924752">
      <w:bodyDiv w:val="1"/>
      <w:marLeft w:val="0"/>
      <w:marRight w:val="0"/>
      <w:marTop w:val="0"/>
      <w:marBottom w:val="0"/>
      <w:divBdr>
        <w:top w:val="none" w:sz="0" w:space="0" w:color="auto"/>
        <w:left w:val="none" w:sz="0" w:space="0" w:color="auto"/>
        <w:bottom w:val="none" w:sz="0" w:space="0" w:color="auto"/>
        <w:right w:val="none" w:sz="0" w:space="0" w:color="auto"/>
      </w:divBdr>
    </w:div>
    <w:div w:id="65156392">
      <w:bodyDiv w:val="1"/>
      <w:marLeft w:val="0"/>
      <w:marRight w:val="0"/>
      <w:marTop w:val="0"/>
      <w:marBottom w:val="0"/>
      <w:divBdr>
        <w:top w:val="none" w:sz="0" w:space="0" w:color="auto"/>
        <w:left w:val="none" w:sz="0" w:space="0" w:color="auto"/>
        <w:bottom w:val="none" w:sz="0" w:space="0" w:color="auto"/>
        <w:right w:val="none" w:sz="0" w:space="0" w:color="auto"/>
      </w:divBdr>
    </w:div>
    <w:div w:id="70929272">
      <w:bodyDiv w:val="1"/>
      <w:marLeft w:val="0"/>
      <w:marRight w:val="0"/>
      <w:marTop w:val="0"/>
      <w:marBottom w:val="0"/>
      <w:divBdr>
        <w:top w:val="none" w:sz="0" w:space="0" w:color="auto"/>
        <w:left w:val="none" w:sz="0" w:space="0" w:color="auto"/>
        <w:bottom w:val="none" w:sz="0" w:space="0" w:color="auto"/>
        <w:right w:val="none" w:sz="0" w:space="0" w:color="auto"/>
      </w:divBdr>
    </w:div>
    <w:div w:id="88088945">
      <w:bodyDiv w:val="1"/>
      <w:marLeft w:val="0"/>
      <w:marRight w:val="0"/>
      <w:marTop w:val="0"/>
      <w:marBottom w:val="0"/>
      <w:divBdr>
        <w:top w:val="none" w:sz="0" w:space="0" w:color="auto"/>
        <w:left w:val="none" w:sz="0" w:space="0" w:color="auto"/>
        <w:bottom w:val="none" w:sz="0" w:space="0" w:color="auto"/>
        <w:right w:val="none" w:sz="0" w:space="0" w:color="auto"/>
      </w:divBdr>
    </w:div>
    <w:div w:id="95295923">
      <w:bodyDiv w:val="1"/>
      <w:marLeft w:val="0"/>
      <w:marRight w:val="0"/>
      <w:marTop w:val="0"/>
      <w:marBottom w:val="0"/>
      <w:divBdr>
        <w:top w:val="none" w:sz="0" w:space="0" w:color="auto"/>
        <w:left w:val="none" w:sz="0" w:space="0" w:color="auto"/>
        <w:bottom w:val="none" w:sz="0" w:space="0" w:color="auto"/>
        <w:right w:val="none" w:sz="0" w:space="0" w:color="auto"/>
      </w:divBdr>
    </w:div>
    <w:div w:id="101191452">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109208037">
      <w:bodyDiv w:val="1"/>
      <w:marLeft w:val="0"/>
      <w:marRight w:val="0"/>
      <w:marTop w:val="0"/>
      <w:marBottom w:val="0"/>
      <w:divBdr>
        <w:top w:val="none" w:sz="0" w:space="0" w:color="auto"/>
        <w:left w:val="none" w:sz="0" w:space="0" w:color="auto"/>
        <w:bottom w:val="none" w:sz="0" w:space="0" w:color="auto"/>
        <w:right w:val="none" w:sz="0" w:space="0" w:color="auto"/>
      </w:divBdr>
    </w:div>
    <w:div w:id="130486441">
      <w:bodyDiv w:val="1"/>
      <w:marLeft w:val="0"/>
      <w:marRight w:val="0"/>
      <w:marTop w:val="0"/>
      <w:marBottom w:val="0"/>
      <w:divBdr>
        <w:top w:val="none" w:sz="0" w:space="0" w:color="auto"/>
        <w:left w:val="none" w:sz="0" w:space="0" w:color="auto"/>
        <w:bottom w:val="none" w:sz="0" w:space="0" w:color="auto"/>
        <w:right w:val="none" w:sz="0" w:space="0" w:color="auto"/>
      </w:divBdr>
    </w:div>
    <w:div w:id="143739783">
      <w:bodyDiv w:val="1"/>
      <w:marLeft w:val="0"/>
      <w:marRight w:val="0"/>
      <w:marTop w:val="0"/>
      <w:marBottom w:val="0"/>
      <w:divBdr>
        <w:top w:val="none" w:sz="0" w:space="0" w:color="auto"/>
        <w:left w:val="none" w:sz="0" w:space="0" w:color="auto"/>
        <w:bottom w:val="none" w:sz="0" w:space="0" w:color="auto"/>
        <w:right w:val="none" w:sz="0" w:space="0" w:color="auto"/>
      </w:divBdr>
    </w:div>
    <w:div w:id="162206015">
      <w:bodyDiv w:val="1"/>
      <w:marLeft w:val="0"/>
      <w:marRight w:val="0"/>
      <w:marTop w:val="0"/>
      <w:marBottom w:val="0"/>
      <w:divBdr>
        <w:top w:val="none" w:sz="0" w:space="0" w:color="auto"/>
        <w:left w:val="none" w:sz="0" w:space="0" w:color="auto"/>
        <w:bottom w:val="none" w:sz="0" w:space="0" w:color="auto"/>
        <w:right w:val="none" w:sz="0" w:space="0" w:color="auto"/>
      </w:divBdr>
    </w:div>
    <w:div w:id="162287482">
      <w:bodyDiv w:val="1"/>
      <w:marLeft w:val="0"/>
      <w:marRight w:val="0"/>
      <w:marTop w:val="0"/>
      <w:marBottom w:val="0"/>
      <w:divBdr>
        <w:top w:val="none" w:sz="0" w:space="0" w:color="auto"/>
        <w:left w:val="none" w:sz="0" w:space="0" w:color="auto"/>
        <w:bottom w:val="none" w:sz="0" w:space="0" w:color="auto"/>
        <w:right w:val="none" w:sz="0" w:space="0" w:color="auto"/>
      </w:divBdr>
    </w:div>
    <w:div w:id="166942427">
      <w:bodyDiv w:val="1"/>
      <w:marLeft w:val="0"/>
      <w:marRight w:val="0"/>
      <w:marTop w:val="0"/>
      <w:marBottom w:val="0"/>
      <w:divBdr>
        <w:top w:val="none" w:sz="0" w:space="0" w:color="auto"/>
        <w:left w:val="none" w:sz="0" w:space="0" w:color="auto"/>
        <w:bottom w:val="none" w:sz="0" w:space="0" w:color="auto"/>
        <w:right w:val="none" w:sz="0" w:space="0" w:color="auto"/>
      </w:divBdr>
    </w:div>
    <w:div w:id="216824369">
      <w:bodyDiv w:val="1"/>
      <w:marLeft w:val="0"/>
      <w:marRight w:val="0"/>
      <w:marTop w:val="0"/>
      <w:marBottom w:val="0"/>
      <w:divBdr>
        <w:top w:val="none" w:sz="0" w:space="0" w:color="auto"/>
        <w:left w:val="none" w:sz="0" w:space="0" w:color="auto"/>
        <w:bottom w:val="none" w:sz="0" w:space="0" w:color="auto"/>
        <w:right w:val="none" w:sz="0" w:space="0" w:color="auto"/>
      </w:divBdr>
    </w:div>
    <w:div w:id="227957375">
      <w:bodyDiv w:val="1"/>
      <w:marLeft w:val="0"/>
      <w:marRight w:val="0"/>
      <w:marTop w:val="0"/>
      <w:marBottom w:val="0"/>
      <w:divBdr>
        <w:top w:val="none" w:sz="0" w:space="0" w:color="auto"/>
        <w:left w:val="none" w:sz="0" w:space="0" w:color="auto"/>
        <w:bottom w:val="none" w:sz="0" w:space="0" w:color="auto"/>
        <w:right w:val="none" w:sz="0" w:space="0" w:color="auto"/>
      </w:divBdr>
    </w:div>
    <w:div w:id="235090469">
      <w:bodyDiv w:val="1"/>
      <w:marLeft w:val="0"/>
      <w:marRight w:val="0"/>
      <w:marTop w:val="0"/>
      <w:marBottom w:val="0"/>
      <w:divBdr>
        <w:top w:val="none" w:sz="0" w:space="0" w:color="auto"/>
        <w:left w:val="none" w:sz="0" w:space="0" w:color="auto"/>
        <w:bottom w:val="none" w:sz="0" w:space="0" w:color="auto"/>
        <w:right w:val="none" w:sz="0" w:space="0" w:color="auto"/>
      </w:divBdr>
    </w:div>
    <w:div w:id="283731199">
      <w:bodyDiv w:val="1"/>
      <w:marLeft w:val="0"/>
      <w:marRight w:val="0"/>
      <w:marTop w:val="0"/>
      <w:marBottom w:val="0"/>
      <w:divBdr>
        <w:top w:val="none" w:sz="0" w:space="0" w:color="auto"/>
        <w:left w:val="none" w:sz="0" w:space="0" w:color="auto"/>
        <w:bottom w:val="none" w:sz="0" w:space="0" w:color="auto"/>
        <w:right w:val="none" w:sz="0" w:space="0" w:color="auto"/>
      </w:divBdr>
    </w:div>
    <w:div w:id="321741475">
      <w:bodyDiv w:val="1"/>
      <w:marLeft w:val="0"/>
      <w:marRight w:val="0"/>
      <w:marTop w:val="0"/>
      <w:marBottom w:val="0"/>
      <w:divBdr>
        <w:top w:val="none" w:sz="0" w:space="0" w:color="auto"/>
        <w:left w:val="none" w:sz="0" w:space="0" w:color="auto"/>
        <w:bottom w:val="none" w:sz="0" w:space="0" w:color="auto"/>
        <w:right w:val="none" w:sz="0" w:space="0" w:color="auto"/>
      </w:divBdr>
    </w:div>
    <w:div w:id="339965684">
      <w:bodyDiv w:val="1"/>
      <w:marLeft w:val="0"/>
      <w:marRight w:val="0"/>
      <w:marTop w:val="0"/>
      <w:marBottom w:val="0"/>
      <w:divBdr>
        <w:top w:val="none" w:sz="0" w:space="0" w:color="auto"/>
        <w:left w:val="none" w:sz="0" w:space="0" w:color="auto"/>
        <w:bottom w:val="none" w:sz="0" w:space="0" w:color="auto"/>
        <w:right w:val="none" w:sz="0" w:space="0" w:color="auto"/>
      </w:divBdr>
    </w:div>
    <w:div w:id="357236833">
      <w:bodyDiv w:val="1"/>
      <w:marLeft w:val="0"/>
      <w:marRight w:val="0"/>
      <w:marTop w:val="0"/>
      <w:marBottom w:val="0"/>
      <w:divBdr>
        <w:top w:val="none" w:sz="0" w:space="0" w:color="auto"/>
        <w:left w:val="none" w:sz="0" w:space="0" w:color="auto"/>
        <w:bottom w:val="none" w:sz="0" w:space="0" w:color="auto"/>
        <w:right w:val="none" w:sz="0" w:space="0" w:color="auto"/>
      </w:divBdr>
    </w:div>
    <w:div w:id="374962017">
      <w:bodyDiv w:val="1"/>
      <w:marLeft w:val="0"/>
      <w:marRight w:val="0"/>
      <w:marTop w:val="0"/>
      <w:marBottom w:val="0"/>
      <w:divBdr>
        <w:top w:val="none" w:sz="0" w:space="0" w:color="auto"/>
        <w:left w:val="none" w:sz="0" w:space="0" w:color="auto"/>
        <w:bottom w:val="none" w:sz="0" w:space="0" w:color="auto"/>
        <w:right w:val="none" w:sz="0" w:space="0" w:color="auto"/>
      </w:divBdr>
    </w:div>
    <w:div w:id="376320038">
      <w:bodyDiv w:val="1"/>
      <w:marLeft w:val="0"/>
      <w:marRight w:val="0"/>
      <w:marTop w:val="0"/>
      <w:marBottom w:val="0"/>
      <w:divBdr>
        <w:top w:val="none" w:sz="0" w:space="0" w:color="auto"/>
        <w:left w:val="none" w:sz="0" w:space="0" w:color="auto"/>
        <w:bottom w:val="none" w:sz="0" w:space="0" w:color="auto"/>
        <w:right w:val="none" w:sz="0" w:space="0" w:color="auto"/>
      </w:divBdr>
    </w:div>
    <w:div w:id="389615214">
      <w:bodyDiv w:val="1"/>
      <w:marLeft w:val="0"/>
      <w:marRight w:val="0"/>
      <w:marTop w:val="0"/>
      <w:marBottom w:val="0"/>
      <w:divBdr>
        <w:top w:val="none" w:sz="0" w:space="0" w:color="auto"/>
        <w:left w:val="none" w:sz="0" w:space="0" w:color="auto"/>
        <w:bottom w:val="none" w:sz="0" w:space="0" w:color="auto"/>
        <w:right w:val="none" w:sz="0" w:space="0" w:color="auto"/>
      </w:divBdr>
    </w:div>
    <w:div w:id="418598329">
      <w:bodyDiv w:val="1"/>
      <w:marLeft w:val="0"/>
      <w:marRight w:val="0"/>
      <w:marTop w:val="0"/>
      <w:marBottom w:val="0"/>
      <w:divBdr>
        <w:top w:val="none" w:sz="0" w:space="0" w:color="auto"/>
        <w:left w:val="none" w:sz="0" w:space="0" w:color="auto"/>
        <w:bottom w:val="none" w:sz="0" w:space="0" w:color="auto"/>
        <w:right w:val="none" w:sz="0" w:space="0" w:color="auto"/>
      </w:divBdr>
    </w:div>
    <w:div w:id="440953376">
      <w:bodyDiv w:val="1"/>
      <w:marLeft w:val="0"/>
      <w:marRight w:val="0"/>
      <w:marTop w:val="0"/>
      <w:marBottom w:val="0"/>
      <w:divBdr>
        <w:top w:val="none" w:sz="0" w:space="0" w:color="auto"/>
        <w:left w:val="none" w:sz="0" w:space="0" w:color="auto"/>
        <w:bottom w:val="none" w:sz="0" w:space="0" w:color="auto"/>
        <w:right w:val="none" w:sz="0" w:space="0" w:color="auto"/>
      </w:divBdr>
    </w:div>
    <w:div w:id="467357196">
      <w:bodyDiv w:val="1"/>
      <w:marLeft w:val="0"/>
      <w:marRight w:val="0"/>
      <w:marTop w:val="0"/>
      <w:marBottom w:val="0"/>
      <w:divBdr>
        <w:top w:val="none" w:sz="0" w:space="0" w:color="auto"/>
        <w:left w:val="none" w:sz="0" w:space="0" w:color="auto"/>
        <w:bottom w:val="none" w:sz="0" w:space="0" w:color="auto"/>
        <w:right w:val="none" w:sz="0" w:space="0" w:color="auto"/>
      </w:divBdr>
    </w:div>
    <w:div w:id="474101506">
      <w:bodyDiv w:val="1"/>
      <w:marLeft w:val="0"/>
      <w:marRight w:val="0"/>
      <w:marTop w:val="0"/>
      <w:marBottom w:val="0"/>
      <w:divBdr>
        <w:top w:val="none" w:sz="0" w:space="0" w:color="auto"/>
        <w:left w:val="none" w:sz="0" w:space="0" w:color="auto"/>
        <w:bottom w:val="none" w:sz="0" w:space="0" w:color="auto"/>
        <w:right w:val="none" w:sz="0" w:space="0" w:color="auto"/>
      </w:divBdr>
    </w:div>
    <w:div w:id="483854311">
      <w:bodyDiv w:val="1"/>
      <w:marLeft w:val="0"/>
      <w:marRight w:val="0"/>
      <w:marTop w:val="0"/>
      <w:marBottom w:val="0"/>
      <w:divBdr>
        <w:top w:val="none" w:sz="0" w:space="0" w:color="auto"/>
        <w:left w:val="none" w:sz="0" w:space="0" w:color="auto"/>
        <w:bottom w:val="none" w:sz="0" w:space="0" w:color="auto"/>
        <w:right w:val="none" w:sz="0" w:space="0" w:color="auto"/>
      </w:divBdr>
    </w:div>
    <w:div w:id="487523827">
      <w:bodyDiv w:val="1"/>
      <w:marLeft w:val="0"/>
      <w:marRight w:val="0"/>
      <w:marTop w:val="0"/>
      <w:marBottom w:val="0"/>
      <w:divBdr>
        <w:top w:val="none" w:sz="0" w:space="0" w:color="auto"/>
        <w:left w:val="none" w:sz="0" w:space="0" w:color="auto"/>
        <w:bottom w:val="none" w:sz="0" w:space="0" w:color="auto"/>
        <w:right w:val="none" w:sz="0" w:space="0" w:color="auto"/>
      </w:divBdr>
    </w:div>
    <w:div w:id="518011981">
      <w:bodyDiv w:val="1"/>
      <w:marLeft w:val="0"/>
      <w:marRight w:val="0"/>
      <w:marTop w:val="0"/>
      <w:marBottom w:val="0"/>
      <w:divBdr>
        <w:top w:val="none" w:sz="0" w:space="0" w:color="auto"/>
        <w:left w:val="none" w:sz="0" w:space="0" w:color="auto"/>
        <w:bottom w:val="none" w:sz="0" w:space="0" w:color="auto"/>
        <w:right w:val="none" w:sz="0" w:space="0" w:color="auto"/>
      </w:divBdr>
    </w:div>
    <w:div w:id="532695303">
      <w:bodyDiv w:val="1"/>
      <w:marLeft w:val="0"/>
      <w:marRight w:val="0"/>
      <w:marTop w:val="0"/>
      <w:marBottom w:val="0"/>
      <w:divBdr>
        <w:top w:val="none" w:sz="0" w:space="0" w:color="auto"/>
        <w:left w:val="none" w:sz="0" w:space="0" w:color="auto"/>
        <w:bottom w:val="none" w:sz="0" w:space="0" w:color="auto"/>
        <w:right w:val="none" w:sz="0" w:space="0" w:color="auto"/>
      </w:divBdr>
    </w:div>
    <w:div w:id="577060476">
      <w:bodyDiv w:val="1"/>
      <w:marLeft w:val="0"/>
      <w:marRight w:val="0"/>
      <w:marTop w:val="0"/>
      <w:marBottom w:val="0"/>
      <w:divBdr>
        <w:top w:val="none" w:sz="0" w:space="0" w:color="auto"/>
        <w:left w:val="none" w:sz="0" w:space="0" w:color="auto"/>
        <w:bottom w:val="none" w:sz="0" w:space="0" w:color="auto"/>
        <w:right w:val="none" w:sz="0" w:space="0" w:color="auto"/>
      </w:divBdr>
    </w:div>
    <w:div w:id="586230950">
      <w:bodyDiv w:val="1"/>
      <w:marLeft w:val="0"/>
      <w:marRight w:val="0"/>
      <w:marTop w:val="0"/>
      <w:marBottom w:val="0"/>
      <w:divBdr>
        <w:top w:val="none" w:sz="0" w:space="0" w:color="auto"/>
        <w:left w:val="none" w:sz="0" w:space="0" w:color="auto"/>
        <w:bottom w:val="none" w:sz="0" w:space="0" w:color="auto"/>
        <w:right w:val="none" w:sz="0" w:space="0" w:color="auto"/>
      </w:divBdr>
    </w:div>
    <w:div w:id="633294481">
      <w:bodyDiv w:val="1"/>
      <w:marLeft w:val="0"/>
      <w:marRight w:val="0"/>
      <w:marTop w:val="0"/>
      <w:marBottom w:val="0"/>
      <w:divBdr>
        <w:top w:val="none" w:sz="0" w:space="0" w:color="auto"/>
        <w:left w:val="none" w:sz="0" w:space="0" w:color="auto"/>
        <w:bottom w:val="none" w:sz="0" w:space="0" w:color="auto"/>
        <w:right w:val="none" w:sz="0" w:space="0" w:color="auto"/>
      </w:divBdr>
    </w:div>
    <w:div w:id="646055775">
      <w:bodyDiv w:val="1"/>
      <w:marLeft w:val="0"/>
      <w:marRight w:val="0"/>
      <w:marTop w:val="0"/>
      <w:marBottom w:val="0"/>
      <w:divBdr>
        <w:top w:val="none" w:sz="0" w:space="0" w:color="auto"/>
        <w:left w:val="none" w:sz="0" w:space="0" w:color="auto"/>
        <w:bottom w:val="none" w:sz="0" w:space="0" w:color="auto"/>
        <w:right w:val="none" w:sz="0" w:space="0" w:color="auto"/>
      </w:divBdr>
    </w:div>
    <w:div w:id="668143627">
      <w:bodyDiv w:val="1"/>
      <w:marLeft w:val="0"/>
      <w:marRight w:val="0"/>
      <w:marTop w:val="0"/>
      <w:marBottom w:val="0"/>
      <w:divBdr>
        <w:top w:val="none" w:sz="0" w:space="0" w:color="auto"/>
        <w:left w:val="none" w:sz="0" w:space="0" w:color="auto"/>
        <w:bottom w:val="none" w:sz="0" w:space="0" w:color="auto"/>
        <w:right w:val="none" w:sz="0" w:space="0" w:color="auto"/>
      </w:divBdr>
    </w:div>
    <w:div w:id="670111081">
      <w:bodyDiv w:val="1"/>
      <w:marLeft w:val="0"/>
      <w:marRight w:val="0"/>
      <w:marTop w:val="0"/>
      <w:marBottom w:val="0"/>
      <w:divBdr>
        <w:top w:val="none" w:sz="0" w:space="0" w:color="auto"/>
        <w:left w:val="none" w:sz="0" w:space="0" w:color="auto"/>
        <w:bottom w:val="none" w:sz="0" w:space="0" w:color="auto"/>
        <w:right w:val="none" w:sz="0" w:space="0" w:color="auto"/>
      </w:divBdr>
    </w:div>
    <w:div w:id="708605448">
      <w:bodyDiv w:val="1"/>
      <w:marLeft w:val="0"/>
      <w:marRight w:val="0"/>
      <w:marTop w:val="0"/>
      <w:marBottom w:val="0"/>
      <w:divBdr>
        <w:top w:val="none" w:sz="0" w:space="0" w:color="auto"/>
        <w:left w:val="none" w:sz="0" w:space="0" w:color="auto"/>
        <w:bottom w:val="none" w:sz="0" w:space="0" w:color="auto"/>
        <w:right w:val="none" w:sz="0" w:space="0" w:color="auto"/>
      </w:divBdr>
    </w:div>
    <w:div w:id="750807855">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3458711">
      <w:bodyDiv w:val="1"/>
      <w:marLeft w:val="0"/>
      <w:marRight w:val="0"/>
      <w:marTop w:val="0"/>
      <w:marBottom w:val="0"/>
      <w:divBdr>
        <w:top w:val="none" w:sz="0" w:space="0" w:color="auto"/>
        <w:left w:val="none" w:sz="0" w:space="0" w:color="auto"/>
        <w:bottom w:val="none" w:sz="0" w:space="0" w:color="auto"/>
        <w:right w:val="none" w:sz="0" w:space="0" w:color="auto"/>
      </w:divBdr>
    </w:div>
    <w:div w:id="792678583">
      <w:bodyDiv w:val="1"/>
      <w:marLeft w:val="0"/>
      <w:marRight w:val="0"/>
      <w:marTop w:val="0"/>
      <w:marBottom w:val="0"/>
      <w:divBdr>
        <w:top w:val="none" w:sz="0" w:space="0" w:color="auto"/>
        <w:left w:val="none" w:sz="0" w:space="0" w:color="auto"/>
        <w:bottom w:val="none" w:sz="0" w:space="0" w:color="auto"/>
        <w:right w:val="none" w:sz="0" w:space="0" w:color="auto"/>
      </w:divBdr>
    </w:div>
    <w:div w:id="846095595">
      <w:bodyDiv w:val="1"/>
      <w:marLeft w:val="0"/>
      <w:marRight w:val="0"/>
      <w:marTop w:val="0"/>
      <w:marBottom w:val="0"/>
      <w:divBdr>
        <w:top w:val="none" w:sz="0" w:space="0" w:color="auto"/>
        <w:left w:val="none" w:sz="0" w:space="0" w:color="auto"/>
        <w:bottom w:val="none" w:sz="0" w:space="0" w:color="auto"/>
        <w:right w:val="none" w:sz="0" w:space="0" w:color="auto"/>
      </w:divBdr>
    </w:div>
    <w:div w:id="851990148">
      <w:bodyDiv w:val="1"/>
      <w:marLeft w:val="0"/>
      <w:marRight w:val="0"/>
      <w:marTop w:val="0"/>
      <w:marBottom w:val="0"/>
      <w:divBdr>
        <w:top w:val="none" w:sz="0" w:space="0" w:color="auto"/>
        <w:left w:val="none" w:sz="0" w:space="0" w:color="auto"/>
        <w:bottom w:val="none" w:sz="0" w:space="0" w:color="auto"/>
        <w:right w:val="none" w:sz="0" w:space="0" w:color="auto"/>
      </w:divBdr>
    </w:div>
    <w:div w:id="862206201">
      <w:bodyDiv w:val="1"/>
      <w:marLeft w:val="0"/>
      <w:marRight w:val="0"/>
      <w:marTop w:val="0"/>
      <w:marBottom w:val="0"/>
      <w:divBdr>
        <w:top w:val="none" w:sz="0" w:space="0" w:color="auto"/>
        <w:left w:val="none" w:sz="0" w:space="0" w:color="auto"/>
        <w:bottom w:val="none" w:sz="0" w:space="0" w:color="auto"/>
        <w:right w:val="none" w:sz="0" w:space="0" w:color="auto"/>
      </w:divBdr>
    </w:div>
    <w:div w:id="864096134">
      <w:bodyDiv w:val="1"/>
      <w:marLeft w:val="0"/>
      <w:marRight w:val="0"/>
      <w:marTop w:val="0"/>
      <w:marBottom w:val="0"/>
      <w:divBdr>
        <w:top w:val="none" w:sz="0" w:space="0" w:color="auto"/>
        <w:left w:val="none" w:sz="0" w:space="0" w:color="auto"/>
        <w:bottom w:val="none" w:sz="0" w:space="0" w:color="auto"/>
        <w:right w:val="none" w:sz="0" w:space="0" w:color="auto"/>
      </w:divBdr>
    </w:div>
    <w:div w:id="869100964">
      <w:bodyDiv w:val="1"/>
      <w:marLeft w:val="0"/>
      <w:marRight w:val="0"/>
      <w:marTop w:val="0"/>
      <w:marBottom w:val="0"/>
      <w:divBdr>
        <w:top w:val="none" w:sz="0" w:space="0" w:color="auto"/>
        <w:left w:val="none" w:sz="0" w:space="0" w:color="auto"/>
        <w:bottom w:val="none" w:sz="0" w:space="0" w:color="auto"/>
        <w:right w:val="none" w:sz="0" w:space="0" w:color="auto"/>
      </w:divBdr>
    </w:div>
    <w:div w:id="885063892">
      <w:bodyDiv w:val="1"/>
      <w:marLeft w:val="0"/>
      <w:marRight w:val="0"/>
      <w:marTop w:val="0"/>
      <w:marBottom w:val="0"/>
      <w:divBdr>
        <w:top w:val="none" w:sz="0" w:space="0" w:color="auto"/>
        <w:left w:val="none" w:sz="0" w:space="0" w:color="auto"/>
        <w:bottom w:val="none" w:sz="0" w:space="0" w:color="auto"/>
        <w:right w:val="none" w:sz="0" w:space="0" w:color="auto"/>
      </w:divBdr>
    </w:div>
    <w:div w:id="916744079">
      <w:bodyDiv w:val="1"/>
      <w:marLeft w:val="0"/>
      <w:marRight w:val="0"/>
      <w:marTop w:val="0"/>
      <w:marBottom w:val="0"/>
      <w:divBdr>
        <w:top w:val="none" w:sz="0" w:space="0" w:color="auto"/>
        <w:left w:val="none" w:sz="0" w:space="0" w:color="auto"/>
        <w:bottom w:val="none" w:sz="0" w:space="0" w:color="auto"/>
        <w:right w:val="none" w:sz="0" w:space="0" w:color="auto"/>
      </w:divBdr>
    </w:div>
    <w:div w:id="917522986">
      <w:bodyDiv w:val="1"/>
      <w:marLeft w:val="0"/>
      <w:marRight w:val="0"/>
      <w:marTop w:val="0"/>
      <w:marBottom w:val="0"/>
      <w:divBdr>
        <w:top w:val="none" w:sz="0" w:space="0" w:color="auto"/>
        <w:left w:val="none" w:sz="0" w:space="0" w:color="auto"/>
        <w:bottom w:val="none" w:sz="0" w:space="0" w:color="auto"/>
        <w:right w:val="none" w:sz="0" w:space="0" w:color="auto"/>
      </w:divBdr>
    </w:div>
    <w:div w:id="930046868">
      <w:bodyDiv w:val="1"/>
      <w:marLeft w:val="0"/>
      <w:marRight w:val="0"/>
      <w:marTop w:val="0"/>
      <w:marBottom w:val="0"/>
      <w:divBdr>
        <w:top w:val="none" w:sz="0" w:space="0" w:color="auto"/>
        <w:left w:val="none" w:sz="0" w:space="0" w:color="auto"/>
        <w:bottom w:val="none" w:sz="0" w:space="0" w:color="auto"/>
        <w:right w:val="none" w:sz="0" w:space="0" w:color="auto"/>
      </w:divBdr>
    </w:div>
    <w:div w:id="971062314">
      <w:bodyDiv w:val="1"/>
      <w:marLeft w:val="0"/>
      <w:marRight w:val="0"/>
      <w:marTop w:val="0"/>
      <w:marBottom w:val="0"/>
      <w:divBdr>
        <w:top w:val="none" w:sz="0" w:space="0" w:color="auto"/>
        <w:left w:val="none" w:sz="0" w:space="0" w:color="auto"/>
        <w:bottom w:val="none" w:sz="0" w:space="0" w:color="auto"/>
        <w:right w:val="none" w:sz="0" w:space="0" w:color="auto"/>
      </w:divBdr>
    </w:div>
    <w:div w:id="996422836">
      <w:bodyDiv w:val="1"/>
      <w:marLeft w:val="0"/>
      <w:marRight w:val="0"/>
      <w:marTop w:val="0"/>
      <w:marBottom w:val="0"/>
      <w:divBdr>
        <w:top w:val="none" w:sz="0" w:space="0" w:color="auto"/>
        <w:left w:val="none" w:sz="0" w:space="0" w:color="auto"/>
        <w:bottom w:val="none" w:sz="0" w:space="0" w:color="auto"/>
        <w:right w:val="none" w:sz="0" w:space="0" w:color="auto"/>
      </w:divBdr>
    </w:div>
    <w:div w:id="1017075621">
      <w:bodyDiv w:val="1"/>
      <w:marLeft w:val="0"/>
      <w:marRight w:val="0"/>
      <w:marTop w:val="0"/>
      <w:marBottom w:val="0"/>
      <w:divBdr>
        <w:top w:val="none" w:sz="0" w:space="0" w:color="auto"/>
        <w:left w:val="none" w:sz="0" w:space="0" w:color="auto"/>
        <w:bottom w:val="none" w:sz="0" w:space="0" w:color="auto"/>
        <w:right w:val="none" w:sz="0" w:space="0" w:color="auto"/>
      </w:divBdr>
    </w:div>
    <w:div w:id="1021278595">
      <w:bodyDiv w:val="1"/>
      <w:marLeft w:val="0"/>
      <w:marRight w:val="0"/>
      <w:marTop w:val="0"/>
      <w:marBottom w:val="0"/>
      <w:divBdr>
        <w:top w:val="none" w:sz="0" w:space="0" w:color="auto"/>
        <w:left w:val="none" w:sz="0" w:space="0" w:color="auto"/>
        <w:bottom w:val="none" w:sz="0" w:space="0" w:color="auto"/>
        <w:right w:val="none" w:sz="0" w:space="0" w:color="auto"/>
      </w:divBdr>
    </w:div>
    <w:div w:id="1021973663">
      <w:bodyDiv w:val="1"/>
      <w:marLeft w:val="0"/>
      <w:marRight w:val="0"/>
      <w:marTop w:val="0"/>
      <w:marBottom w:val="0"/>
      <w:divBdr>
        <w:top w:val="none" w:sz="0" w:space="0" w:color="auto"/>
        <w:left w:val="none" w:sz="0" w:space="0" w:color="auto"/>
        <w:bottom w:val="none" w:sz="0" w:space="0" w:color="auto"/>
        <w:right w:val="none" w:sz="0" w:space="0" w:color="auto"/>
      </w:divBdr>
    </w:div>
    <w:div w:id="1028916063">
      <w:bodyDiv w:val="1"/>
      <w:marLeft w:val="0"/>
      <w:marRight w:val="0"/>
      <w:marTop w:val="0"/>
      <w:marBottom w:val="0"/>
      <w:divBdr>
        <w:top w:val="none" w:sz="0" w:space="0" w:color="auto"/>
        <w:left w:val="none" w:sz="0" w:space="0" w:color="auto"/>
        <w:bottom w:val="none" w:sz="0" w:space="0" w:color="auto"/>
        <w:right w:val="none" w:sz="0" w:space="0" w:color="auto"/>
      </w:divBdr>
    </w:div>
    <w:div w:id="1041242592">
      <w:bodyDiv w:val="1"/>
      <w:marLeft w:val="0"/>
      <w:marRight w:val="0"/>
      <w:marTop w:val="0"/>
      <w:marBottom w:val="0"/>
      <w:divBdr>
        <w:top w:val="none" w:sz="0" w:space="0" w:color="auto"/>
        <w:left w:val="none" w:sz="0" w:space="0" w:color="auto"/>
        <w:bottom w:val="none" w:sz="0" w:space="0" w:color="auto"/>
        <w:right w:val="none" w:sz="0" w:space="0" w:color="auto"/>
      </w:divBdr>
    </w:div>
    <w:div w:id="1082146654">
      <w:bodyDiv w:val="1"/>
      <w:marLeft w:val="0"/>
      <w:marRight w:val="0"/>
      <w:marTop w:val="0"/>
      <w:marBottom w:val="0"/>
      <w:divBdr>
        <w:top w:val="none" w:sz="0" w:space="0" w:color="auto"/>
        <w:left w:val="none" w:sz="0" w:space="0" w:color="auto"/>
        <w:bottom w:val="none" w:sz="0" w:space="0" w:color="auto"/>
        <w:right w:val="none" w:sz="0" w:space="0" w:color="auto"/>
      </w:divBdr>
    </w:div>
    <w:div w:id="1140878637">
      <w:bodyDiv w:val="1"/>
      <w:marLeft w:val="0"/>
      <w:marRight w:val="0"/>
      <w:marTop w:val="0"/>
      <w:marBottom w:val="0"/>
      <w:divBdr>
        <w:top w:val="none" w:sz="0" w:space="0" w:color="auto"/>
        <w:left w:val="none" w:sz="0" w:space="0" w:color="auto"/>
        <w:bottom w:val="none" w:sz="0" w:space="0" w:color="auto"/>
        <w:right w:val="none" w:sz="0" w:space="0" w:color="auto"/>
      </w:divBdr>
    </w:div>
    <w:div w:id="1147239766">
      <w:bodyDiv w:val="1"/>
      <w:marLeft w:val="0"/>
      <w:marRight w:val="0"/>
      <w:marTop w:val="0"/>
      <w:marBottom w:val="0"/>
      <w:divBdr>
        <w:top w:val="none" w:sz="0" w:space="0" w:color="auto"/>
        <w:left w:val="none" w:sz="0" w:space="0" w:color="auto"/>
        <w:bottom w:val="none" w:sz="0" w:space="0" w:color="auto"/>
        <w:right w:val="none" w:sz="0" w:space="0" w:color="auto"/>
      </w:divBdr>
    </w:div>
    <w:div w:id="1158157099">
      <w:bodyDiv w:val="1"/>
      <w:marLeft w:val="0"/>
      <w:marRight w:val="0"/>
      <w:marTop w:val="0"/>
      <w:marBottom w:val="0"/>
      <w:divBdr>
        <w:top w:val="none" w:sz="0" w:space="0" w:color="auto"/>
        <w:left w:val="none" w:sz="0" w:space="0" w:color="auto"/>
        <w:bottom w:val="none" w:sz="0" w:space="0" w:color="auto"/>
        <w:right w:val="none" w:sz="0" w:space="0" w:color="auto"/>
      </w:divBdr>
    </w:div>
    <w:div w:id="1247808465">
      <w:bodyDiv w:val="1"/>
      <w:marLeft w:val="0"/>
      <w:marRight w:val="0"/>
      <w:marTop w:val="0"/>
      <w:marBottom w:val="0"/>
      <w:divBdr>
        <w:top w:val="none" w:sz="0" w:space="0" w:color="auto"/>
        <w:left w:val="none" w:sz="0" w:space="0" w:color="auto"/>
        <w:bottom w:val="none" w:sz="0" w:space="0" w:color="auto"/>
        <w:right w:val="none" w:sz="0" w:space="0" w:color="auto"/>
      </w:divBdr>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368720979">
      <w:bodyDiv w:val="1"/>
      <w:marLeft w:val="0"/>
      <w:marRight w:val="0"/>
      <w:marTop w:val="0"/>
      <w:marBottom w:val="0"/>
      <w:divBdr>
        <w:top w:val="none" w:sz="0" w:space="0" w:color="auto"/>
        <w:left w:val="none" w:sz="0" w:space="0" w:color="auto"/>
        <w:bottom w:val="none" w:sz="0" w:space="0" w:color="auto"/>
        <w:right w:val="none" w:sz="0" w:space="0" w:color="auto"/>
      </w:divBdr>
    </w:div>
    <w:div w:id="1403871505">
      <w:bodyDiv w:val="1"/>
      <w:marLeft w:val="0"/>
      <w:marRight w:val="0"/>
      <w:marTop w:val="0"/>
      <w:marBottom w:val="0"/>
      <w:divBdr>
        <w:top w:val="none" w:sz="0" w:space="0" w:color="auto"/>
        <w:left w:val="none" w:sz="0" w:space="0" w:color="auto"/>
        <w:bottom w:val="none" w:sz="0" w:space="0" w:color="auto"/>
        <w:right w:val="none" w:sz="0" w:space="0" w:color="auto"/>
      </w:divBdr>
    </w:div>
    <w:div w:id="1404182474">
      <w:bodyDiv w:val="1"/>
      <w:marLeft w:val="0"/>
      <w:marRight w:val="0"/>
      <w:marTop w:val="0"/>
      <w:marBottom w:val="0"/>
      <w:divBdr>
        <w:top w:val="none" w:sz="0" w:space="0" w:color="auto"/>
        <w:left w:val="none" w:sz="0" w:space="0" w:color="auto"/>
        <w:bottom w:val="none" w:sz="0" w:space="0" w:color="auto"/>
        <w:right w:val="none" w:sz="0" w:space="0" w:color="auto"/>
      </w:divBdr>
    </w:div>
    <w:div w:id="1404598032">
      <w:bodyDiv w:val="1"/>
      <w:marLeft w:val="0"/>
      <w:marRight w:val="0"/>
      <w:marTop w:val="0"/>
      <w:marBottom w:val="0"/>
      <w:divBdr>
        <w:top w:val="none" w:sz="0" w:space="0" w:color="auto"/>
        <w:left w:val="none" w:sz="0" w:space="0" w:color="auto"/>
        <w:bottom w:val="none" w:sz="0" w:space="0" w:color="auto"/>
        <w:right w:val="none" w:sz="0" w:space="0" w:color="auto"/>
      </w:divBdr>
    </w:div>
    <w:div w:id="1519387964">
      <w:bodyDiv w:val="1"/>
      <w:marLeft w:val="0"/>
      <w:marRight w:val="0"/>
      <w:marTop w:val="0"/>
      <w:marBottom w:val="0"/>
      <w:divBdr>
        <w:top w:val="none" w:sz="0" w:space="0" w:color="auto"/>
        <w:left w:val="none" w:sz="0" w:space="0" w:color="auto"/>
        <w:bottom w:val="none" w:sz="0" w:space="0" w:color="auto"/>
        <w:right w:val="none" w:sz="0" w:space="0" w:color="auto"/>
      </w:divBdr>
    </w:div>
    <w:div w:id="1542547980">
      <w:bodyDiv w:val="1"/>
      <w:marLeft w:val="0"/>
      <w:marRight w:val="0"/>
      <w:marTop w:val="0"/>
      <w:marBottom w:val="0"/>
      <w:divBdr>
        <w:top w:val="none" w:sz="0" w:space="0" w:color="auto"/>
        <w:left w:val="none" w:sz="0" w:space="0" w:color="auto"/>
        <w:bottom w:val="none" w:sz="0" w:space="0" w:color="auto"/>
        <w:right w:val="none" w:sz="0" w:space="0" w:color="auto"/>
      </w:divBdr>
    </w:div>
    <w:div w:id="1548684991">
      <w:bodyDiv w:val="1"/>
      <w:marLeft w:val="0"/>
      <w:marRight w:val="0"/>
      <w:marTop w:val="0"/>
      <w:marBottom w:val="0"/>
      <w:divBdr>
        <w:top w:val="none" w:sz="0" w:space="0" w:color="auto"/>
        <w:left w:val="none" w:sz="0" w:space="0" w:color="auto"/>
        <w:bottom w:val="none" w:sz="0" w:space="0" w:color="auto"/>
        <w:right w:val="none" w:sz="0" w:space="0" w:color="auto"/>
      </w:divBdr>
    </w:div>
    <w:div w:id="1560559518">
      <w:bodyDiv w:val="1"/>
      <w:marLeft w:val="0"/>
      <w:marRight w:val="0"/>
      <w:marTop w:val="0"/>
      <w:marBottom w:val="0"/>
      <w:divBdr>
        <w:top w:val="none" w:sz="0" w:space="0" w:color="auto"/>
        <w:left w:val="none" w:sz="0" w:space="0" w:color="auto"/>
        <w:bottom w:val="none" w:sz="0" w:space="0" w:color="auto"/>
        <w:right w:val="none" w:sz="0" w:space="0" w:color="auto"/>
      </w:divBdr>
    </w:div>
    <w:div w:id="1563516544">
      <w:bodyDiv w:val="1"/>
      <w:marLeft w:val="0"/>
      <w:marRight w:val="0"/>
      <w:marTop w:val="0"/>
      <w:marBottom w:val="0"/>
      <w:divBdr>
        <w:top w:val="none" w:sz="0" w:space="0" w:color="auto"/>
        <w:left w:val="none" w:sz="0" w:space="0" w:color="auto"/>
        <w:bottom w:val="none" w:sz="0" w:space="0" w:color="auto"/>
        <w:right w:val="none" w:sz="0" w:space="0" w:color="auto"/>
      </w:divBdr>
    </w:div>
    <w:div w:id="1630015548">
      <w:bodyDiv w:val="1"/>
      <w:marLeft w:val="0"/>
      <w:marRight w:val="0"/>
      <w:marTop w:val="0"/>
      <w:marBottom w:val="0"/>
      <w:divBdr>
        <w:top w:val="none" w:sz="0" w:space="0" w:color="auto"/>
        <w:left w:val="none" w:sz="0" w:space="0" w:color="auto"/>
        <w:bottom w:val="none" w:sz="0" w:space="0" w:color="auto"/>
        <w:right w:val="none" w:sz="0" w:space="0" w:color="auto"/>
      </w:divBdr>
    </w:div>
    <w:div w:id="1636717474">
      <w:bodyDiv w:val="1"/>
      <w:marLeft w:val="0"/>
      <w:marRight w:val="0"/>
      <w:marTop w:val="0"/>
      <w:marBottom w:val="0"/>
      <w:divBdr>
        <w:top w:val="none" w:sz="0" w:space="0" w:color="auto"/>
        <w:left w:val="none" w:sz="0" w:space="0" w:color="auto"/>
        <w:bottom w:val="none" w:sz="0" w:space="0" w:color="auto"/>
        <w:right w:val="none" w:sz="0" w:space="0" w:color="auto"/>
      </w:divBdr>
    </w:div>
    <w:div w:id="1680885874">
      <w:bodyDiv w:val="1"/>
      <w:marLeft w:val="0"/>
      <w:marRight w:val="0"/>
      <w:marTop w:val="0"/>
      <w:marBottom w:val="0"/>
      <w:divBdr>
        <w:top w:val="none" w:sz="0" w:space="0" w:color="auto"/>
        <w:left w:val="none" w:sz="0" w:space="0" w:color="auto"/>
        <w:bottom w:val="none" w:sz="0" w:space="0" w:color="auto"/>
        <w:right w:val="none" w:sz="0" w:space="0" w:color="auto"/>
      </w:divBdr>
    </w:div>
    <w:div w:id="1718046183">
      <w:bodyDiv w:val="1"/>
      <w:marLeft w:val="0"/>
      <w:marRight w:val="0"/>
      <w:marTop w:val="0"/>
      <w:marBottom w:val="0"/>
      <w:divBdr>
        <w:top w:val="none" w:sz="0" w:space="0" w:color="auto"/>
        <w:left w:val="none" w:sz="0" w:space="0" w:color="auto"/>
        <w:bottom w:val="none" w:sz="0" w:space="0" w:color="auto"/>
        <w:right w:val="none" w:sz="0" w:space="0" w:color="auto"/>
      </w:divBdr>
    </w:div>
    <w:div w:id="1737628132">
      <w:bodyDiv w:val="1"/>
      <w:marLeft w:val="0"/>
      <w:marRight w:val="0"/>
      <w:marTop w:val="0"/>
      <w:marBottom w:val="0"/>
      <w:divBdr>
        <w:top w:val="none" w:sz="0" w:space="0" w:color="auto"/>
        <w:left w:val="none" w:sz="0" w:space="0" w:color="auto"/>
        <w:bottom w:val="none" w:sz="0" w:space="0" w:color="auto"/>
        <w:right w:val="none" w:sz="0" w:space="0" w:color="auto"/>
      </w:divBdr>
    </w:div>
    <w:div w:id="1745948826">
      <w:bodyDiv w:val="1"/>
      <w:marLeft w:val="0"/>
      <w:marRight w:val="0"/>
      <w:marTop w:val="0"/>
      <w:marBottom w:val="0"/>
      <w:divBdr>
        <w:top w:val="none" w:sz="0" w:space="0" w:color="auto"/>
        <w:left w:val="none" w:sz="0" w:space="0" w:color="auto"/>
        <w:bottom w:val="none" w:sz="0" w:space="0" w:color="auto"/>
        <w:right w:val="none" w:sz="0" w:space="0" w:color="auto"/>
      </w:divBdr>
    </w:div>
    <w:div w:id="1767264027">
      <w:bodyDiv w:val="1"/>
      <w:marLeft w:val="0"/>
      <w:marRight w:val="0"/>
      <w:marTop w:val="0"/>
      <w:marBottom w:val="0"/>
      <w:divBdr>
        <w:top w:val="none" w:sz="0" w:space="0" w:color="auto"/>
        <w:left w:val="none" w:sz="0" w:space="0" w:color="auto"/>
        <w:bottom w:val="none" w:sz="0" w:space="0" w:color="auto"/>
        <w:right w:val="none" w:sz="0" w:space="0" w:color="auto"/>
      </w:divBdr>
    </w:div>
    <w:div w:id="1795755243">
      <w:bodyDiv w:val="1"/>
      <w:marLeft w:val="0"/>
      <w:marRight w:val="0"/>
      <w:marTop w:val="0"/>
      <w:marBottom w:val="0"/>
      <w:divBdr>
        <w:top w:val="none" w:sz="0" w:space="0" w:color="auto"/>
        <w:left w:val="none" w:sz="0" w:space="0" w:color="auto"/>
        <w:bottom w:val="none" w:sz="0" w:space="0" w:color="auto"/>
        <w:right w:val="none" w:sz="0" w:space="0" w:color="auto"/>
      </w:divBdr>
    </w:div>
    <w:div w:id="1796367310">
      <w:bodyDiv w:val="1"/>
      <w:marLeft w:val="0"/>
      <w:marRight w:val="0"/>
      <w:marTop w:val="0"/>
      <w:marBottom w:val="0"/>
      <w:divBdr>
        <w:top w:val="none" w:sz="0" w:space="0" w:color="auto"/>
        <w:left w:val="none" w:sz="0" w:space="0" w:color="auto"/>
        <w:bottom w:val="none" w:sz="0" w:space="0" w:color="auto"/>
        <w:right w:val="none" w:sz="0" w:space="0" w:color="auto"/>
      </w:divBdr>
    </w:div>
    <w:div w:id="1820029089">
      <w:bodyDiv w:val="1"/>
      <w:marLeft w:val="0"/>
      <w:marRight w:val="0"/>
      <w:marTop w:val="0"/>
      <w:marBottom w:val="0"/>
      <w:divBdr>
        <w:top w:val="none" w:sz="0" w:space="0" w:color="auto"/>
        <w:left w:val="none" w:sz="0" w:space="0" w:color="auto"/>
        <w:bottom w:val="none" w:sz="0" w:space="0" w:color="auto"/>
        <w:right w:val="none" w:sz="0" w:space="0" w:color="auto"/>
      </w:divBdr>
    </w:div>
    <w:div w:id="1850484071">
      <w:bodyDiv w:val="1"/>
      <w:marLeft w:val="0"/>
      <w:marRight w:val="0"/>
      <w:marTop w:val="0"/>
      <w:marBottom w:val="0"/>
      <w:divBdr>
        <w:top w:val="none" w:sz="0" w:space="0" w:color="auto"/>
        <w:left w:val="none" w:sz="0" w:space="0" w:color="auto"/>
        <w:bottom w:val="none" w:sz="0" w:space="0" w:color="auto"/>
        <w:right w:val="none" w:sz="0" w:space="0" w:color="auto"/>
      </w:divBdr>
    </w:div>
    <w:div w:id="1890652700">
      <w:bodyDiv w:val="1"/>
      <w:marLeft w:val="0"/>
      <w:marRight w:val="0"/>
      <w:marTop w:val="0"/>
      <w:marBottom w:val="0"/>
      <w:divBdr>
        <w:top w:val="none" w:sz="0" w:space="0" w:color="auto"/>
        <w:left w:val="none" w:sz="0" w:space="0" w:color="auto"/>
        <w:bottom w:val="none" w:sz="0" w:space="0" w:color="auto"/>
        <w:right w:val="none" w:sz="0" w:space="0" w:color="auto"/>
      </w:divBdr>
    </w:div>
    <w:div w:id="1904559765">
      <w:bodyDiv w:val="1"/>
      <w:marLeft w:val="0"/>
      <w:marRight w:val="0"/>
      <w:marTop w:val="0"/>
      <w:marBottom w:val="0"/>
      <w:divBdr>
        <w:top w:val="none" w:sz="0" w:space="0" w:color="auto"/>
        <w:left w:val="none" w:sz="0" w:space="0" w:color="auto"/>
        <w:bottom w:val="none" w:sz="0" w:space="0" w:color="auto"/>
        <w:right w:val="none" w:sz="0" w:space="0" w:color="auto"/>
      </w:divBdr>
    </w:div>
    <w:div w:id="1935702788">
      <w:bodyDiv w:val="1"/>
      <w:marLeft w:val="0"/>
      <w:marRight w:val="0"/>
      <w:marTop w:val="0"/>
      <w:marBottom w:val="0"/>
      <w:divBdr>
        <w:top w:val="none" w:sz="0" w:space="0" w:color="auto"/>
        <w:left w:val="none" w:sz="0" w:space="0" w:color="auto"/>
        <w:bottom w:val="none" w:sz="0" w:space="0" w:color="auto"/>
        <w:right w:val="none" w:sz="0" w:space="0" w:color="auto"/>
      </w:divBdr>
    </w:div>
    <w:div w:id="1949508054">
      <w:bodyDiv w:val="1"/>
      <w:marLeft w:val="0"/>
      <w:marRight w:val="0"/>
      <w:marTop w:val="0"/>
      <w:marBottom w:val="0"/>
      <w:divBdr>
        <w:top w:val="none" w:sz="0" w:space="0" w:color="auto"/>
        <w:left w:val="none" w:sz="0" w:space="0" w:color="auto"/>
        <w:bottom w:val="none" w:sz="0" w:space="0" w:color="auto"/>
        <w:right w:val="none" w:sz="0" w:space="0" w:color="auto"/>
      </w:divBdr>
    </w:div>
    <w:div w:id="1949972391">
      <w:bodyDiv w:val="1"/>
      <w:marLeft w:val="0"/>
      <w:marRight w:val="0"/>
      <w:marTop w:val="0"/>
      <w:marBottom w:val="0"/>
      <w:divBdr>
        <w:top w:val="none" w:sz="0" w:space="0" w:color="auto"/>
        <w:left w:val="none" w:sz="0" w:space="0" w:color="auto"/>
        <w:bottom w:val="none" w:sz="0" w:space="0" w:color="auto"/>
        <w:right w:val="none" w:sz="0" w:space="0" w:color="auto"/>
      </w:divBdr>
    </w:div>
    <w:div w:id="1971203704">
      <w:bodyDiv w:val="1"/>
      <w:marLeft w:val="0"/>
      <w:marRight w:val="0"/>
      <w:marTop w:val="0"/>
      <w:marBottom w:val="0"/>
      <w:divBdr>
        <w:top w:val="none" w:sz="0" w:space="0" w:color="auto"/>
        <w:left w:val="none" w:sz="0" w:space="0" w:color="auto"/>
        <w:bottom w:val="none" w:sz="0" w:space="0" w:color="auto"/>
        <w:right w:val="none" w:sz="0" w:space="0" w:color="auto"/>
      </w:divBdr>
    </w:div>
    <w:div w:id="1975675715">
      <w:bodyDiv w:val="1"/>
      <w:marLeft w:val="0"/>
      <w:marRight w:val="0"/>
      <w:marTop w:val="0"/>
      <w:marBottom w:val="0"/>
      <w:divBdr>
        <w:top w:val="none" w:sz="0" w:space="0" w:color="auto"/>
        <w:left w:val="none" w:sz="0" w:space="0" w:color="auto"/>
        <w:bottom w:val="none" w:sz="0" w:space="0" w:color="auto"/>
        <w:right w:val="none" w:sz="0" w:space="0" w:color="auto"/>
      </w:divBdr>
    </w:div>
    <w:div w:id="2000116300">
      <w:bodyDiv w:val="1"/>
      <w:marLeft w:val="0"/>
      <w:marRight w:val="0"/>
      <w:marTop w:val="0"/>
      <w:marBottom w:val="0"/>
      <w:divBdr>
        <w:top w:val="none" w:sz="0" w:space="0" w:color="auto"/>
        <w:left w:val="none" w:sz="0" w:space="0" w:color="auto"/>
        <w:bottom w:val="none" w:sz="0" w:space="0" w:color="auto"/>
        <w:right w:val="none" w:sz="0" w:space="0" w:color="auto"/>
      </w:divBdr>
    </w:div>
    <w:div w:id="2011902308">
      <w:bodyDiv w:val="1"/>
      <w:marLeft w:val="0"/>
      <w:marRight w:val="0"/>
      <w:marTop w:val="0"/>
      <w:marBottom w:val="0"/>
      <w:divBdr>
        <w:top w:val="none" w:sz="0" w:space="0" w:color="auto"/>
        <w:left w:val="none" w:sz="0" w:space="0" w:color="auto"/>
        <w:bottom w:val="none" w:sz="0" w:space="0" w:color="auto"/>
        <w:right w:val="none" w:sz="0" w:space="0" w:color="auto"/>
      </w:divBdr>
    </w:div>
    <w:div w:id="2031566452">
      <w:bodyDiv w:val="1"/>
      <w:marLeft w:val="0"/>
      <w:marRight w:val="0"/>
      <w:marTop w:val="0"/>
      <w:marBottom w:val="0"/>
      <w:divBdr>
        <w:top w:val="none" w:sz="0" w:space="0" w:color="auto"/>
        <w:left w:val="none" w:sz="0" w:space="0" w:color="auto"/>
        <w:bottom w:val="none" w:sz="0" w:space="0" w:color="auto"/>
        <w:right w:val="none" w:sz="0" w:space="0" w:color="auto"/>
      </w:divBdr>
    </w:div>
    <w:div w:id="2042238633">
      <w:bodyDiv w:val="1"/>
      <w:marLeft w:val="0"/>
      <w:marRight w:val="0"/>
      <w:marTop w:val="0"/>
      <w:marBottom w:val="0"/>
      <w:divBdr>
        <w:top w:val="none" w:sz="0" w:space="0" w:color="auto"/>
        <w:left w:val="none" w:sz="0" w:space="0" w:color="auto"/>
        <w:bottom w:val="none" w:sz="0" w:space="0" w:color="auto"/>
        <w:right w:val="none" w:sz="0" w:space="0" w:color="auto"/>
      </w:divBdr>
    </w:div>
    <w:div w:id="2073456022">
      <w:bodyDiv w:val="1"/>
      <w:marLeft w:val="0"/>
      <w:marRight w:val="0"/>
      <w:marTop w:val="0"/>
      <w:marBottom w:val="0"/>
      <w:divBdr>
        <w:top w:val="none" w:sz="0" w:space="0" w:color="auto"/>
        <w:left w:val="none" w:sz="0" w:space="0" w:color="auto"/>
        <w:bottom w:val="none" w:sz="0" w:space="0" w:color="auto"/>
        <w:right w:val="none" w:sz="0" w:space="0" w:color="auto"/>
      </w:divBdr>
    </w:div>
    <w:div w:id="21085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9D3C6FEFA5F880AD0D5BC331CA8F6FB04F9CD73499DD89BE95BF24D2z3FDF" TargetMode="External"/><Relationship Id="rId18" Type="http://schemas.openxmlformats.org/officeDocument/2006/relationships/hyperlink" Target="http://www.sludyanka.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F0ED62741D0D38DE3F9E64EED03C9C478D6221F70BBA3B735303DC1031l1R8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59D3C6FEFA5F880AD0D5BC331CA8F6FB04F94DB3F99DD89BE95BF24D2z3FDF" TargetMode="External"/><Relationship Id="rId17" Type="http://schemas.openxmlformats.org/officeDocument/2006/relationships/hyperlink" Target="http://www.sludyanka.ru" TargetMode="External"/><Relationship Id="rId25" Type="http://schemas.openxmlformats.org/officeDocument/2006/relationships/hyperlink" Target="consultantplus://offline/ref=253A4063C00CD304B4A212C1136E7C7BC59A615F5E14D5C8C1C2A3218B84E562AF21706F894AF19Cw5k2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F0ED62741D0D38DE3F9E64EED03C9C478D6024F403BF3B735303DC1031l1R8G" TargetMode="External"/><Relationship Id="rId29" Type="http://schemas.openxmlformats.org/officeDocument/2006/relationships/hyperlink" Target="consultantplus://offline/ref=07BF8EAAB857C89ACD3DCB9AD5F4F59DA58AD8AC56F986261230809E43837B32C1D751EF43FB1FA7293014B61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5BA81F10D59F14E8C09BC49D99DB3C870231F3F61FABCB19BD0FE152ZEv8F" TargetMode="External"/><Relationship Id="rId24" Type="http://schemas.openxmlformats.org/officeDocument/2006/relationships/hyperlink" Target="consultantplus://offline/ref=253A4063C00CD304B4A212C1136E7C7BC59A6A5C5F12D5C8C1C2A3218Bw8k4X"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AFFE50313C3EFF41596B863DBD2278814B06422E1D0E806CE69A5739DC42A480x5nDC" TargetMode="External"/><Relationship Id="rId28" Type="http://schemas.openxmlformats.org/officeDocument/2006/relationships/hyperlink" Target="consultantplus://offline/ref=07BF8EAAB857C89ACD3DCB9AD5F4F59DA58AD8AC56F986261230809E43837B32C1D751EF43FB1FA7293015B61AJ" TargetMode="External"/><Relationship Id="rId10" Type="http://schemas.openxmlformats.org/officeDocument/2006/relationships/hyperlink" Target="consultantplus://offline/ref=315BA81F10D59F14E8C09BC49D99DB3C870231F3F61FABCB19BD0FE152ZEv8F" TargetMode="External"/><Relationship Id="rId19" Type="http://schemas.openxmlformats.org/officeDocument/2006/relationships/footer" Target="footer3.xml"/><Relationship Id="rId31" Type="http://schemas.openxmlformats.org/officeDocument/2006/relationships/hyperlink" Target="consultantplus://offline/ref=07BF8EAAB857C89ACD3DCB9AD5F4F59DA58AD8AC58FE8B251230809E43837B32BC11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656EA49371A00182AB6C368C938CC373F7D3E71B8CCE2C5F45B3802814g2F" TargetMode="External"/><Relationship Id="rId22" Type="http://schemas.openxmlformats.org/officeDocument/2006/relationships/footer" Target="footer4.xml"/><Relationship Id="rId27" Type="http://schemas.openxmlformats.org/officeDocument/2006/relationships/hyperlink" Target="consultantplus://offline/ref=07BF8EAAB857C89ACD3DCB9AD5F4F59DA58AD8AC56F986261730809E43837B32BC11J" TargetMode="External"/><Relationship Id="rId30" Type="http://schemas.openxmlformats.org/officeDocument/2006/relationships/hyperlink" Target="consultantplus://offline/ref=07BF8EAAB857C89ACD3DCB9AD5F4F59DA58AD8AC56F986261230809E43837B32C1D751EF43FB1FA7293014B61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957C-492D-47FC-9392-3DCA213D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4466</TotalTime>
  <Pages>96</Pages>
  <Words>23527</Words>
  <Characters>134107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Лионидовеа Титова</dc:creator>
  <cp:lastModifiedBy>Салдушева Анастасия Валерьевна</cp:lastModifiedBy>
  <cp:revision>211</cp:revision>
  <cp:lastPrinted>2021-10-21T02:55:00Z</cp:lastPrinted>
  <dcterms:created xsi:type="dcterms:W3CDTF">2020-03-18T07:01:00Z</dcterms:created>
  <dcterms:modified xsi:type="dcterms:W3CDTF">2021-11-22T00:09:00Z</dcterms:modified>
</cp:coreProperties>
</file>