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E02D66">
        <w:rPr>
          <w:rFonts w:ascii="Times New Roman" w:hAnsi="Times New Roman" w:cs="Times New Roman"/>
          <w:sz w:val="24"/>
          <w:szCs w:val="24"/>
          <w:u w:val="single"/>
        </w:rPr>
        <w:t xml:space="preserve"> </w:t>
      </w:r>
      <w:r w:rsidR="00A67228">
        <w:rPr>
          <w:rFonts w:ascii="Times New Roman" w:hAnsi="Times New Roman" w:cs="Times New Roman"/>
          <w:sz w:val="24"/>
          <w:szCs w:val="24"/>
          <w:u w:val="single"/>
        </w:rPr>
        <w:t>18.02.</w:t>
      </w:r>
      <w:bookmarkStart w:id="0" w:name="_GoBack"/>
      <w:bookmarkEnd w:id="0"/>
      <w:r w:rsidR="00E02D66">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E02D66">
        <w:rPr>
          <w:rFonts w:ascii="Times New Roman" w:hAnsi="Times New Roman" w:cs="Times New Roman"/>
          <w:sz w:val="24"/>
          <w:szCs w:val="24"/>
        </w:rPr>
        <w:t>2</w:t>
      </w:r>
      <w:r w:rsidRPr="003C6671">
        <w:rPr>
          <w:rFonts w:ascii="Times New Roman" w:hAnsi="Times New Roman" w:cs="Times New Roman"/>
          <w:sz w:val="24"/>
          <w:szCs w:val="24"/>
        </w:rPr>
        <w:t xml:space="preserve"> г. №  </w:t>
      </w:r>
      <w:r w:rsidR="00A67228">
        <w:rPr>
          <w:rFonts w:ascii="Times New Roman" w:hAnsi="Times New Roman" w:cs="Times New Roman"/>
          <w:sz w:val="24"/>
          <w:szCs w:val="24"/>
        </w:rPr>
        <w:t>63</w:t>
      </w:r>
      <w:r w:rsidR="00E02D66">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w:t>
      </w:r>
      <w:r w:rsidRPr="003B29D9">
        <w:rPr>
          <w:rFonts w:ascii="Times New Roman" w:hAnsi="Times New Roman" w:cs="Times New Roman"/>
          <w:sz w:val="24"/>
          <w:szCs w:val="24"/>
        </w:rPr>
        <w:t xml:space="preserve">утратившим силу постановление администрации Слюдянского муниципального района № </w:t>
      </w:r>
      <w:r w:rsidR="00E02D66">
        <w:rPr>
          <w:rFonts w:ascii="Times New Roman" w:hAnsi="Times New Roman" w:cs="Times New Roman"/>
          <w:sz w:val="24"/>
          <w:szCs w:val="24"/>
        </w:rPr>
        <w:t>754</w:t>
      </w:r>
      <w:r w:rsidR="003B29D9" w:rsidRPr="003B29D9">
        <w:rPr>
          <w:rFonts w:ascii="Times New Roman" w:hAnsi="Times New Roman" w:cs="Times New Roman"/>
          <w:sz w:val="24"/>
          <w:szCs w:val="24"/>
        </w:rPr>
        <w:t xml:space="preserve"> </w:t>
      </w:r>
      <w:r w:rsidRPr="003B29D9">
        <w:rPr>
          <w:rFonts w:ascii="Times New Roman" w:hAnsi="Times New Roman" w:cs="Times New Roman"/>
          <w:sz w:val="24"/>
          <w:szCs w:val="24"/>
        </w:rPr>
        <w:t xml:space="preserve">от </w:t>
      </w:r>
      <w:r w:rsidR="003D1819" w:rsidRPr="003B29D9">
        <w:rPr>
          <w:rFonts w:ascii="Times New Roman" w:hAnsi="Times New Roman" w:cs="Times New Roman"/>
          <w:sz w:val="24"/>
          <w:szCs w:val="24"/>
        </w:rPr>
        <w:t>«</w:t>
      </w:r>
      <w:r w:rsidR="00E02D66">
        <w:rPr>
          <w:rFonts w:ascii="Times New Roman" w:hAnsi="Times New Roman" w:cs="Times New Roman"/>
          <w:sz w:val="24"/>
          <w:szCs w:val="24"/>
        </w:rPr>
        <w:t>30</w:t>
      </w:r>
      <w:r w:rsidR="004D3CD4">
        <w:rPr>
          <w:rFonts w:ascii="Times New Roman" w:hAnsi="Times New Roman" w:cs="Times New Roman"/>
          <w:sz w:val="24"/>
          <w:szCs w:val="24"/>
        </w:rPr>
        <w:t xml:space="preserve">» </w:t>
      </w:r>
      <w:r w:rsidR="003D1819">
        <w:rPr>
          <w:rFonts w:ascii="Times New Roman" w:hAnsi="Times New Roman" w:cs="Times New Roman"/>
          <w:sz w:val="24"/>
          <w:szCs w:val="24"/>
        </w:rPr>
        <w:t>дека</w:t>
      </w:r>
      <w:r w:rsidR="00855C85">
        <w:rPr>
          <w:rFonts w:ascii="Times New Roman" w:hAnsi="Times New Roman" w:cs="Times New Roman"/>
          <w:sz w:val="24"/>
          <w:szCs w:val="24"/>
        </w:rPr>
        <w:t>бря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на 2019-2024 годы</w:t>
      </w:r>
      <w:r w:rsidR="000924D4">
        <w:rPr>
          <w:rFonts w:ascii="Times New Roman" w:hAnsi="Times New Roman" w:cs="Times New Roman"/>
          <w:sz w:val="24"/>
          <w:szCs w:val="24"/>
        </w:rPr>
        <w:t>, утвержденную</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w:t>
      </w:r>
      <w:r w:rsidR="000230D9">
        <w:rPr>
          <w:rFonts w:ascii="Times New Roman" w:hAnsi="Times New Roman" w:cs="Times New Roman"/>
          <w:sz w:val="24"/>
          <w:szCs w:val="24"/>
        </w:rPr>
        <w:t>ода</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0230D9">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F66765">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w:t>
      </w:r>
      <w:r w:rsidR="00F66765">
        <w:rPr>
          <w:rFonts w:ascii="Times New Roman" w:hAnsi="Times New Roman" w:cs="Times New Roman"/>
          <w:sz w:val="24"/>
          <w:szCs w:val="24"/>
        </w:rPr>
        <w:t>2</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B611F2">
              <w:rPr>
                <w:rFonts w:ascii="Times New Roman" w:hAnsi="Times New Roman" w:cs="Times New Roman"/>
              </w:rPr>
              <w:t>68</w:t>
            </w:r>
            <w:r w:rsidR="00DC2DF4">
              <w:rPr>
                <w:rFonts w:ascii="Times New Roman" w:hAnsi="Times New Roman" w:cs="Times New Roman"/>
              </w:rPr>
              <w:t>4</w:t>
            </w:r>
            <w:r w:rsidR="000C5565" w:rsidRPr="003C6671">
              <w:rPr>
                <w:rFonts w:ascii="Times New Roman" w:hAnsi="Times New Roman" w:cs="Times New Roman"/>
              </w:rPr>
              <w:t> </w:t>
            </w:r>
            <w:r w:rsidR="00DC2DF4">
              <w:rPr>
                <w:rFonts w:ascii="Times New Roman" w:hAnsi="Times New Roman" w:cs="Times New Roman"/>
              </w:rPr>
              <w:t>081</w:t>
            </w:r>
            <w:r w:rsidR="000C5565" w:rsidRPr="003C6671">
              <w:rPr>
                <w:rFonts w:ascii="Times New Roman" w:hAnsi="Times New Roman" w:cs="Times New Roman"/>
              </w:rPr>
              <w:t> </w:t>
            </w:r>
            <w:r w:rsidR="00DC2DF4">
              <w:rPr>
                <w:rFonts w:ascii="Times New Roman" w:hAnsi="Times New Roman" w:cs="Times New Roman"/>
              </w:rPr>
              <w:t>109</w:t>
            </w:r>
            <w:r w:rsidR="000C5565" w:rsidRPr="003C6671">
              <w:rPr>
                <w:rFonts w:ascii="Times New Roman" w:hAnsi="Times New Roman" w:cs="Times New Roman"/>
              </w:rPr>
              <w:t>,</w:t>
            </w:r>
            <w:r w:rsidR="00DC2DF4">
              <w:rPr>
                <w:rFonts w:ascii="Times New Roman" w:hAnsi="Times New Roman" w:cs="Times New Roman"/>
              </w:rPr>
              <w:t>82</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326</w:t>
            </w:r>
            <w:r w:rsidR="00D72B68" w:rsidRPr="003C6671">
              <w:rPr>
                <w:rFonts w:ascii="Times New Roman" w:hAnsi="Times New Roman" w:cs="Times New Roman"/>
              </w:rPr>
              <w:t> </w:t>
            </w:r>
            <w:r w:rsidR="00B611F2">
              <w:rPr>
                <w:rFonts w:ascii="Times New Roman" w:hAnsi="Times New Roman" w:cs="Times New Roman"/>
              </w:rPr>
              <w:t>730</w:t>
            </w:r>
            <w:r w:rsidR="00D72B68" w:rsidRPr="003C6671">
              <w:rPr>
                <w:rFonts w:ascii="Times New Roman" w:hAnsi="Times New Roman" w:cs="Times New Roman"/>
              </w:rPr>
              <w:t> </w:t>
            </w:r>
            <w:r w:rsidR="00B611F2">
              <w:rPr>
                <w:rFonts w:ascii="Times New Roman" w:hAnsi="Times New Roman" w:cs="Times New Roman"/>
              </w:rPr>
              <w:t>863</w:t>
            </w:r>
            <w:r w:rsidR="00D72B68" w:rsidRPr="003C6671">
              <w:rPr>
                <w:rFonts w:ascii="Times New Roman" w:hAnsi="Times New Roman" w:cs="Times New Roman"/>
              </w:rPr>
              <w:t>,</w:t>
            </w:r>
            <w:r w:rsidR="00B611F2">
              <w:rPr>
                <w:rFonts w:ascii="Times New Roman" w:hAnsi="Times New Roman" w:cs="Times New Roman"/>
              </w:rPr>
              <w:t>28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6A3D58">
              <w:rPr>
                <w:rFonts w:ascii="Times New Roman" w:hAnsi="Times New Roman" w:cs="Times New Roman"/>
              </w:rPr>
              <w:t>8</w:t>
            </w:r>
            <w:r w:rsidR="008C2B3E">
              <w:rPr>
                <w:rFonts w:ascii="Times New Roman" w:hAnsi="Times New Roman" w:cs="Times New Roman"/>
              </w:rPr>
              <w:t>4</w:t>
            </w:r>
            <w:r w:rsidR="00D72B68" w:rsidRPr="003C6671">
              <w:rPr>
                <w:rFonts w:ascii="Times New Roman" w:hAnsi="Times New Roman" w:cs="Times New Roman"/>
              </w:rPr>
              <w:t> </w:t>
            </w:r>
            <w:r w:rsidR="008C2B3E">
              <w:rPr>
                <w:rFonts w:ascii="Times New Roman" w:hAnsi="Times New Roman" w:cs="Times New Roman"/>
              </w:rPr>
              <w:t>360</w:t>
            </w:r>
            <w:r w:rsidR="00D72B68" w:rsidRPr="003C6671">
              <w:rPr>
                <w:rFonts w:ascii="Times New Roman" w:hAnsi="Times New Roman" w:cs="Times New Roman"/>
              </w:rPr>
              <w:t> </w:t>
            </w:r>
            <w:r w:rsidR="008C2B3E">
              <w:rPr>
                <w:rFonts w:ascii="Times New Roman" w:hAnsi="Times New Roman" w:cs="Times New Roman"/>
              </w:rPr>
              <w:t>852</w:t>
            </w:r>
            <w:r w:rsidR="00D72B68" w:rsidRPr="003C6671">
              <w:rPr>
                <w:rFonts w:ascii="Times New Roman" w:hAnsi="Times New Roman" w:cs="Times New Roman"/>
              </w:rPr>
              <w:t>,</w:t>
            </w:r>
            <w:r w:rsidR="008C2B3E">
              <w:rPr>
                <w:rFonts w:ascii="Times New Roman" w:hAnsi="Times New Roman" w:cs="Times New Roman"/>
              </w:rPr>
              <w:t>77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6A3D58">
              <w:rPr>
                <w:rFonts w:ascii="Times New Roman" w:hAnsi="Times New Roman" w:cs="Times New Roman"/>
              </w:rPr>
              <w:t>256</w:t>
            </w:r>
            <w:r w:rsidR="0093531D" w:rsidRPr="003C6671">
              <w:rPr>
                <w:rFonts w:ascii="Times New Roman" w:hAnsi="Times New Roman" w:cs="Times New Roman"/>
              </w:rPr>
              <w:t xml:space="preserve"> </w:t>
            </w:r>
            <w:r w:rsidR="00B611F2">
              <w:rPr>
                <w:rFonts w:ascii="Times New Roman" w:hAnsi="Times New Roman" w:cs="Times New Roman"/>
              </w:rPr>
              <w:t>114</w:t>
            </w:r>
            <w:r w:rsidR="0093531D" w:rsidRPr="003C6671">
              <w:rPr>
                <w:rFonts w:ascii="Times New Roman" w:hAnsi="Times New Roman" w:cs="Times New Roman"/>
              </w:rPr>
              <w:t xml:space="preserve"> </w:t>
            </w:r>
            <w:r w:rsidR="00B611F2">
              <w:rPr>
                <w:rFonts w:ascii="Times New Roman" w:hAnsi="Times New Roman" w:cs="Times New Roman"/>
              </w:rPr>
              <w:t>3</w:t>
            </w:r>
            <w:r w:rsidR="006A3D58">
              <w:rPr>
                <w:rFonts w:ascii="Times New Roman" w:hAnsi="Times New Roman" w:cs="Times New Roman"/>
              </w:rPr>
              <w:t>16</w:t>
            </w:r>
            <w:r w:rsidR="0093531D" w:rsidRPr="003C6671">
              <w:rPr>
                <w:rFonts w:ascii="Times New Roman" w:hAnsi="Times New Roman" w:cs="Times New Roman"/>
              </w:rPr>
              <w:t>,</w:t>
            </w:r>
            <w:r w:rsidR="006A3D58">
              <w:rPr>
                <w:rFonts w:ascii="Times New Roman" w:hAnsi="Times New Roman" w:cs="Times New Roman"/>
              </w:rPr>
              <w:t>88</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244</w:t>
            </w:r>
            <w:r w:rsidR="003E2378">
              <w:rPr>
                <w:rFonts w:ascii="Times New Roman" w:hAnsi="Times New Roman" w:cs="Times New Roman"/>
              </w:rPr>
              <w:t> </w:t>
            </w:r>
            <w:r w:rsidR="00B611F2">
              <w:rPr>
                <w:rFonts w:ascii="Times New Roman" w:hAnsi="Times New Roman" w:cs="Times New Roman"/>
              </w:rPr>
              <w:t>889</w:t>
            </w:r>
            <w:r w:rsidR="003E2378">
              <w:rPr>
                <w:rFonts w:ascii="Times New Roman" w:hAnsi="Times New Roman" w:cs="Times New Roman"/>
              </w:rPr>
              <w:t xml:space="preserve"> </w:t>
            </w:r>
            <w:r w:rsidR="00B611F2">
              <w:rPr>
                <w:rFonts w:ascii="Times New Roman" w:hAnsi="Times New Roman" w:cs="Times New Roman"/>
              </w:rPr>
              <w:t>70</w:t>
            </w:r>
            <w:r w:rsidR="006A3D58">
              <w:rPr>
                <w:rFonts w:ascii="Times New Roman" w:hAnsi="Times New Roman" w:cs="Times New Roman"/>
              </w:rPr>
              <w:t>0</w:t>
            </w:r>
            <w:r w:rsidR="003E2378">
              <w:rPr>
                <w:rFonts w:ascii="Times New Roman" w:hAnsi="Times New Roman" w:cs="Times New Roman"/>
              </w:rPr>
              <w:t>,</w:t>
            </w:r>
            <w:r w:rsidR="006A3D58">
              <w:rPr>
                <w:rFonts w:ascii="Times New Roman" w:hAnsi="Times New Roman" w:cs="Times New Roman"/>
              </w:rPr>
              <w:t>00</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B611F2">
              <w:rPr>
                <w:rFonts w:ascii="Times New Roman" w:hAnsi="Times New Roman" w:cs="Times New Roman"/>
              </w:rPr>
              <w:t>800</w:t>
            </w:r>
            <w:r w:rsidR="00D86881" w:rsidRPr="003C6671">
              <w:rPr>
                <w:rFonts w:ascii="Times New Roman" w:hAnsi="Times New Roman" w:cs="Times New Roman"/>
              </w:rPr>
              <w:t> </w:t>
            </w:r>
            <w:r w:rsidR="00B611F2">
              <w:rPr>
                <w:rFonts w:ascii="Times New Roman" w:hAnsi="Times New Roman" w:cs="Times New Roman"/>
              </w:rPr>
              <w:t>834</w:t>
            </w:r>
            <w:r w:rsidR="00D86881" w:rsidRPr="003C6671">
              <w:rPr>
                <w:rFonts w:ascii="Times New Roman" w:hAnsi="Times New Roman" w:cs="Times New Roman"/>
              </w:rPr>
              <w:t xml:space="preserve"> </w:t>
            </w:r>
            <w:r w:rsidR="00B611F2">
              <w:rPr>
                <w:rFonts w:ascii="Times New Roman" w:hAnsi="Times New Roman" w:cs="Times New Roman"/>
              </w:rPr>
              <w:t>5</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8C2B3E">
              <w:rPr>
                <w:rFonts w:ascii="Times New Roman" w:hAnsi="Times New Roman" w:cs="Times New Roman"/>
              </w:rPr>
              <w:t>52</w:t>
            </w:r>
            <w:r w:rsidR="006B1AB5" w:rsidRPr="003C6671">
              <w:rPr>
                <w:rFonts w:ascii="Times New Roman" w:hAnsi="Times New Roman" w:cs="Times New Roman"/>
              </w:rPr>
              <w:t xml:space="preserve"> </w:t>
            </w:r>
            <w:r w:rsidR="00011B60">
              <w:rPr>
                <w:rFonts w:ascii="Times New Roman" w:hAnsi="Times New Roman" w:cs="Times New Roman"/>
              </w:rPr>
              <w:t>199</w:t>
            </w:r>
            <w:r w:rsidR="006B1AB5" w:rsidRPr="003C6671">
              <w:rPr>
                <w:rFonts w:ascii="Times New Roman" w:hAnsi="Times New Roman" w:cs="Times New Roman"/>
              </w:rPr>
              <w:t xml:space="preserve"> </w:t>
            </w:r>
            <w:r w:rsidR="00011B60">
              <w:rPr>
                <w:rFonts w:ascii="Times New Roman" w:hAnsi="Times New Roman" w:cs="Times New Roman"/>
              </w:rPr>
              <w:t>120</w:t>
            </w:r>
            <w:r w:rsidR="006B1AB5" w:rsidRPr="003C6671">
              <w:rPr>
                <w:rFonts w:ascii="Times New Roman" w:hAnsi="Times New Roman" w:cs="Times New Roman"/>
              </w:rPr>
              <w:t>,</w:t>
            </w:r>
            <w:r w:rsidR="00011B60">
              <w:rPr>
                <w:rFonts w:ascii="Times New Roman" w:hAnsi="Times New Roman" w:cs="Times New Roman"/>
              </w:rPr>
              <w:t>02</w:t>
            </w:r>
            <w:r w:rsidRPr="003C6671">
              <w:rPr>
                <w:rFonts w:ascii="Times New Roman" w:hAnsi="Times New Roman" w:cs="Times New Roman"/>
              </w:rPr>
              <w:t xml:space="preserve"> рублей;</w:t>
            </w:r>
          </w:p>
          <w:p w:rsidR="00726946" w:rsidRPr="003C6671" w:rsidRDefault="0093531D" w:rsidP="00011B60">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w:t>
            </w:r>
            <w:r w:rsidR="00011B60">
              <w:rPr>
                <w:rFonts w:ascii="Times New Roman" w:hAnsi="Times New Roman" w:cs="Times New Roman"/>
              </w:rPr>
              <w:t>1</w:t>
            </w:r>
            <w:r w:rsidR="00DD1AAE" w:rsidRPr="003C6671">
              <w:rPr>
                <w:rFonts w:ascii="Times New Roman" w:hAnsi="Times New Roman" w:cs="Times New Roman"/>
              </w:rPr>
              <w:t xml:space="preserve"> </w:t>
            </w:r>
            <w:r w:rsidR="00011B60">
              <w:rPr>
                <w:rFonts w:ascii="Times New Roman" w:hAnsi="Times New Roman" w:cs="Times New Roman"/>
              </w:rPr>
              <w:t>047</w:t>
            </w:r>
            <w:r w:rsidR="006B1AB5" w:rsidRPr="003C6671">
              <w:rPr>
                <w:rFonts w:ascii="Times New Roman" w:hAnsi="Times New Roman" w:cs="Times New Roman"/>
              </w:rPr>
              <w:t xml:space="preserve"> </w:t>
            </w:r>
            <w:r w:rsidR="00011B60">
              <w:rPr>
                <w:rFonts w:ascii="Times New Roman" w:hAnsi="Times New Roman" w:cs="Times New Roman"/>
              </w:rPr>
              <w:t>489</w:t>
            </w:r>
            <w:r w:rsidR="006B1AB5" w:rsidRPr="003C6671">
              <w:rPr>
                <w:rFonts w:ascii="Times New Roman" w:hAnsi="Times New Roman" w:cs="Times New Roman"/>
              </w:rPr>
              <w:t>,</w:t>
            </w:r>
            <w:r w:rsidR="00011B60">
              <w:rPr>
                <w:rFonts w:ascii="Times New Roman" w:hAnsi="Times New Roman" w:cs="Times New Roman"/>
              </w:rPr>
              <w:t>80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1 684 081 109,82  рублей, в том числе по годам:</w:t>
      </w: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2019 год – 290 539 530,93 рублей;</w:t>
      </w: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2020 год – 281 445 845,96 рублей;</w:t>
      </w: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2021 год – 326 730 863,28 рублей;</w:t>
      </w: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2022 год – 284 360 852,77 рублей;</w:t>
      </w:r>
    </w:p>
    <w:p w:rsidR="00CA4322" w:rsidRP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2023 год – 256 114 316,88 рублей;</w:t>
      </w:r>
    </w:p>
    <w:p w:rsidR="00CA4322" w:rsidRDefault="00CA4322" w:rsidP="00CA4322">
      <w:pPr>
        <w:spacing w:after="0" w:line="240" w:lineRule="auto"/>
        <w:ind w:firstLine="709"/>
        <w:jc w:val="both"/>
        <w:rPr>
          <w:rFonts w:ascii="Times New Roman" w:hAnsi="Times New Roman" w:cs="Times New Roman"/>
          <w:sz w:val="24"/>
          <w:szCs w:val="24"/>
        </w:rPr>
      </w:pPr>
      <w:r w:rsidRPr="00CA4322">
        <w:rPr>
          <w:rFonts w:ascii="Times New Roman" w:hAnsi="Times New Roman" w:cs="Times New Roman"/>
          <w:sz w:val="24"/>
          <w:szCs w:val="24"/>
        </w:rPr>
        <w:t>2024 год – 244 889 700,00 рублей.</w:t>
      </w:r>
    </w:p>
    <w:p w:rsidR="00726946" w:rsidRPr="003C6671" w:rsidRDefault="00726946" w:rsidP="00CA4322">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C557F0"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w:t>
            </w:r>
            <w:r w:rsidR="0050536E">
              <w:rPr>
                <w:rFonts w:ascii="Times New Roman" w:hAnsi="Times New Roman" w:cs="Times New Roman"/>
              </w:rPr>
              <w:t>34</w:t>
            </w:r>
            <w:r w:rsidR="00085C28" w:rsidRPr="003C6671">
              <w:rPr>
                <w:rFonts w:ascii="Times New Roman" w:hAnsi="Times New Roman" w:cs="Times New Roman"/>
              </w:rPr>
              <w:t> </w:t>
            </w:r>
            <w:r w:rsidR="00B72B85">
              <w:rPr>
                <w:rFonts w:ascii="Times New Roman" w:hAnsi="Times New Roman" w:cs="Times New Roman"/>
              </w:rPr>
              <w:t>488</w:t>
            </w:r>
            <w:r w:rsidR="00085C28" w:rsidRPr="003C6671">
              <w:rPr>
                <w:rFonts w:ascii="Times New Roman" w:hAnsi="Times New Roman" w:cs="Times New Roman"/>
              </w:rPr>
              <w:t> </w:t>
            </w:r>
            <w:r w:rsidR="00B72B85">
              <w:rPr>
                <w:rFonts w:ascii="Times New Roman" w:hAnsi="Times New Roman" w:cs="Times New Roman"/>
              </w:rPr>
              <w:t>075</w:t>
            </w:r>
            <w:r w:rsidR="00085C28" w:rsidRPr="003C6671">
              <w:rPr>
                <w:rFonts w:ascii="Times New Roman" w:hAnsi="Times New Roman" w:cs="Times New Roman"/>
              </w:rPr>
              <w:t>,</w:t>
            </w:r>
            <w:r w:rsidR="00B72B85">
              <w:rPr>
                <w:rFonts w:ascii="Times New Roman" w:hAnsi="Times New Roman" w:cs="Times New Roman"/>
              </w:rPr>
              <w:t>15</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62</w:t>
            </w:r>
            <w:r w:rsidR="00092CE2" w:rsidRPr="003C6671">
              <w:rPr>
                <w:rFonts w:ascii="Times New Roman" w:hAnsi="Times New Roman" w:cs="Times New Roman"/>
              </w:rPr>
              <w:t> </w:t>
            </w:r>
            <w:r w:rsidR="0050536E">
              <w:rPr>
                <w:rFonts w:ascii="Times New Roman" w:hAnsi="Times New Roman" w:cs="Times New Roman"/>
              </w:rPr>
              <w:t>737</w:t>
            </w:r>
            <w:r w:rsidR="00D548B5" w:rsidRPr="003C6671">
              <w:rPr>
                <w:rFonts w:ascii="Times New Roman" w:hAnsi="Times New Roman" w:cs="Times New Roman"/>
              </w:rPr>
              <w:t> </w:t>
            </w:r>
            <w:r w:rsidR="0050536E">
              <w:rPr>
                <w:rFonts w:ascii="Times New Roman" w:hAnsi="Times New Roman" w:cs="Times New Roman"/>
              </w:rPr>
              <w:t>946</w:t>
            </w:r>
            <w:r w:rsidR="00D548B5" w:rsidRPr="003C6671">
              <w:rPr>
                <w:rFonts w:ascii="Times New Roman" w:hAnsi="Times New Roman" w:cs="Times New Roman"/>
              </w:rPr>
              <w:t>,</w:t>
            </w:r>
            <w:r w:rsidR="0050536E">
              <w:rPr>
                <w:rFonts w:ascii="Times New Roman" w:hAnsi="Times New Roman" w:cs="Times New Roman"/>
              </w:rPr>
              <w:t>54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557F0">
              <w:rPr>
                <w:rFonts w:ascii="Times New Roman" w:hAnsi="Times New Roman" w:cs="Times New Roman"/>
              </w:rPr>
              <w:t>54</w:t>
            </w:r>
            <w:r w:rsidR="003A35E5">
              <w:rPr>
                <w:rFonts w:ascii="Times New Roman" w:hAnsi="Times New Roman" w:cs="Times New Roman"/>
              </w:rPr>
              <w:t> </w:t>
            </w:r>
            <w:r w:rsidR="00B72B85">
              <w:rPr>
                <w:rFonts w:ascii="Times New Roman" w:hAnsi="Times New Roman" w:cs="Times New Roman"/>
              </w:rPr>
              <w:t>770</w:t>
            </w:r>
            <w:r w:rsidR="00C115C0" w:rsidRPr="003C6671">
              <w:rPr>
                <w:rFonts w:ascii="Times New Roman" w:hAnsi="Times New Roman" w:cs="Times New Roman"/>
              </w:rPr>
              <w:t xml:space="preserve"> </w:t>
            </w:r>
            <w:r w:rsidR="00B72B85">
              <w:rPr>
                <w:rFonts w:ascii="Times New Roman" w:hAnsi="Times New Roman" w:cs="Times New Roman"/>
              </w:rPr>
              <w:t>623</w:t>
            </w:r>
            <w:r w:rsidR="00C77E76" w:rsidRPr="003C6671">
              <w:rPr>
                <w:rFonts w:ascii="Times New Roman" w:hAnsi="Times New Roman" w:cs="Times New Roman"/>
              </w:rPr>
              <w:t>,</w:t>
            </w:r>
            <w:r w:rsidR="00B72B85">
              <w:rPr>
                <w:rFonts w:ascii="Times New Roman" w:hAnsi="Times New Roman" w:cs="Times New Roman"/>
              </w:rPr>
              <w:t>47</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557F0">
              <w:rPr>
                <w:rFonts w:ascii="Times New Roman" w:hAnsi="Times New Roman" w:cs="Times New Roman"/>
              </w:rPr>
              <w:t>7</w:t>
            </w:r>
            <w:r w:rsidR="00CB6442">
              <w:rPr>
                <w:rFonts w:ascii="Times New Roman" w:hAnsi="Times New Roman" w:cs="Times New Roman"/>
              </w:rPr>
              <w:t xml:space="preserve"> </w:t>
            </w:r>
            <w:r w:rsidR="00C557F0">
              <w:rPr>
                <w:rFonts w:ascii="Times New Roman" w:hAnsi="Times New Roman" w:cs="Times New Roman"/>
              </w:rPr>
              <w:t>225</w:t>
            </w:r>
            <w:r w:rsidR="00C77E76" w:rsidRPr="003C6671">
              <w:rPr>
                <w:rFonts w:ascii="Times New Roman" w:hAnsi="Times New Roman" w:cs="Times New Roman"/>
              </w:rPr>
              <w:t xml:space="preserve"> </w:t>
            </w:r>
            <w:r w:rsidR="00C557F0">
              <w:rPr>
                <w:rFonts w:ascii="Times New Roman" w:hAnsi="Times New Roman" w:cs="Times New Roman"/>
              </w:rPr>
              <w:t>697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53</w:t>
            </w:r>
            <w:r w:rsidR="00C77E76" w:rsidRPr="003C6671">
              <w:rPr>
                <w:rFonts w:ascii="Times New Roman" w:hAnsi="Times New Roman" w:cs="Times New Roman"/>
              </w:rPr>
              <w:t xml:space="preserve"> </w:t>
            </w:r>
            <w:r w:rsidR="0050536E">
              <w:rPr>
                <w:rFonts w:ascii="Times New Roman" w:hAnsi="Times New Roman" w:cs="Times New Roman"/>
              </w:rPr>
              <w:t>593</w:t>
            </w:r>
            <w:r w:rsidR="00C77E76" w:rsidRPr="003C6671">
              <w:rPr>
                <w:rFonts w:ascii="Times New Roman" w:hAnsi="Times New Roman" w:cs="Times New Roman"/>
              </w:rPr>
              <w:t xml:space="preserve"> </w:t>
            </w:r>
            <w:r w:rsidR="0050536E">
              <w:rPr>
                <w:rFonts w:ascii="Times New Roman" w:hAnsi="Times New Roman" w:cs="Times New Roman"/>
              </w:rPr>
              <w:t>370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w:t>
            </w:r>
            <w:r w:rsidR="0050536E">
              <w:rPr>
                <w:rFonts w:ascii="Times New Roman" w:hAnsi="Times New Roman" w:cs="Times New Roman"/>
              </w:rPr>
              <w:t>2</w:t>
            </w:r>
            <w:r w:rsidR="00B72B85">
              <w:rPr>
                <w:rFonts w:ascii="Times New Roman" w:hAnsi="Times New Roman" w:cs="Times New Roman"/>
              </w:rPr>
              <w:t>9</w:t>
            </w:r>
            <w:r w:rsidR="00575F69" w:rsidRPr="003C6671">
              <w:rPr>
                <w:rFonts w:ascii="Times New Roman" w:hAnsi="Times New Roman" w:cs="Times New Roman"/>
              </w:rPr>
              <w:t xml:space="preserve"> </w:t>
            </w:r>
            <w:r w:rsidR="001B070D">
              <w:rPr>
                <w:rFonts w:ascii="Times New Roman" w:hAnsi="Times New Roman" w:cs="Times New Roman"/>
              </w:rPr>
              <w:t>061</w:t>
            </w:r>
            <w:r w:rsidR="00575F69" w:rsidRPr="003C6671">
              <w:rPr>
                <w:rFonts w:ascii="Times New Roman" w:hAnsi="Times New Roman" w:cs="Times New Roman"/>
              </w:rPr>
              <w:t xml:space="preserve"> </w:t>
            </w:r>
            <w:r w:rsidR="001B070D">
              <w:rPr>
                <w:rFonts w:ascii="Times New Roman" w:hAnsi="Times New Roman" w:cs="Times New Roman"/>
              </w:rPr>
              <w:t>638</w:t>
            </w:r>
            <w:r w:rsidR="00575F69" w:rsidRPr="003C6671">
              <w:rPr>
                <w:rFonts w:ascii="Times New Roman" w:hAnsi="Times New Roman" w:cs="Times New Roman"/>
              </w:rPr>
              <w:t>,</w:t>
            </w:r>
            <w:r w:rsidR="001B070D">
              <w:rPr>
                <w:rFonts w:ascii="Times New Roman" w:hAnsi="Times New Roman" w:cs="Times New Roman"/>
              </w:rPr>
              <w:t>94</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1B070D">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1B070D">
              <w:rPr>
                <w:rFonts w:ascii="Times New Roman" w:hAnsi="Times New Roman" w:cs="Times New Roman"/>
              </w:rPr>
              <w:t>426</w:t>
            </w:r>
            <w:r w:rsidR="00575F69" w:rsidRPr="003C6671">
              <w:rPr>
                <w:rFonts w:ascii="Times New Roman" w:hAnsi="Times New Roman" w:cs="Times New Roman"/>
              </w:rPr>
              <w:t xml:space="preserve"> </w:t>
            </w:r>
            <w:r w:rsidR="001B070D">
              <w:rPr>
                <w:rFonts w:ascii="Times New Roman" w:hAnsi="Times New Roman" w:cs="Times New Roman"/>
              </w:rPr>
              <w:t>436</w:t>
            </w:r>
            <w:r w:rsidR="00575F69" w:rsidRPr="003C6671">
              <w:rPr>
                <w:rFonts w:ascii="Times New Roman" w:hAnsi="Times New Roman" w:cs="Times New Roman"/>
              </w:rPr>
              <w:t>,</w:t>
            </w:r>
            <w:r w:rsidR="001B070D">
              <w:rPr>
                <w:rFonts w:ascii="Times New Roman" w:hAnsi="Times New Roman" w:cs="Times New Roman"/>
              </w:rPr>
              <w:t>21</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003686">
              <w:rPr>
                <w:rFonts w:ascii="Times New Roman" w:hAnsi="Times New Roman" w:cs="Times New Roman"/>
              </w:rPr>
              <w:t>1 081</w:t>
            </w:r>
            <w:r w:rsidR="00D548B5" w:rsidRPr="003C6671">
              <w:rPr>
                <w:rFonts w:ascii="Times New Roman" w:hAnsi="Times New Roman" w:cs="Times New Roman"/>
              </w:rPr>
              <w:t> </w:t>
            </w:r>
            <w:r w:rsidR="00003686">
              <w:rPr>
                <w:rFonts w:ascii="Times New Roman" w:hAnsi="Times New Roman" w:cs="Times New Roman"/>
              </w:rPr>
              <w:t>526</w:t>
            </w:r>
            <w:r w:rsidR="00D548B5" w:rsidRPr="003C6671">
              <w:rPr>
                <w:rFonts w:ascii="Times New Roman" w:hAnsi="Times New Roman" w:cs="Times New Roman"/>
              </w:rPr>
              <w:t> </w:t>
            </w:r>
            <w:r w:rsidR="00003686">
              <w:rPr>
                <w:rFonts w:ascii="Times New Roman" w:hAnsi="Times New Roman" w:cs="Times New Roman"/>
              </w:rPr>
              <w:t>775</w:t>
            </w:r>
            <w:r w:rsidR="00AB79A1" w:rsidRPr="003C6671">
              <w:rPr>
                <w:rFonts w:ascii="Times New Roman" w:hAnsi="Times New Roman" w:cs="Times New Roman"/>
              </w:rPr>
              <w:t>,</w:t>
            </w:r>
            <w:r w:rsidR="00003686">
              <w:rPr>
                <w:rFonts w:ascii="Times New Roman" w:hAnsi="Times New Roman" w:cs="Times New Roman"/>
              </w:rPr>
              <w:t>21</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33325A">
              <w:rPr>
                <w:rFonts w:ascii="Times New Roman" w:hAnsi="Times New Roman" w:cs="Times New Roman"/>
              </w:rPr>
              <w:t>214</w:t>
            </w:r>
            <w:r w:rsidR="00AB79A1" w:rsidRPr="003C6671">
              <w:rPr>
                <w:rFonts w:ascii="Times New Roman" w:hAnsi="Times New Roman" w:cs="Times New Roman"/>
              </w:rPr>
              <w:t> </w:t>
            </w:r>
            <w:r w:rsidR="0033325A">
              <w:rPr>
                <w:rFonts w:ascii="Times New Roman" w:hAnsi="Times New Roman" w:cs="Times New Roman"/>
              </w:rPr>
              <w:t>326</w:t>
            </w:r>
            <w:r w:rsidR="00AB79A1" w:rsidRPr="003C6671">
              <w:rPr>
                <w:rFonts w:ascii="Times New Roman" w:hAnsi="Times New Roman" w:cs="Times New Roman"/>
              </w:rPr>
              <w:t> </w:t>
            </w:r>
            <w:r w:rsidR="0033325A">
              <w:rPr>
                <w:rFonts w:ascii="Times New Roman" w:hAnsi="Times New Roman" w:cs="Times New Roman"/>
              </w:rPr>
              <w:t>828</w:t>
            </w:r>
            <w:r w:rsidR="00AB79A1" w:rsidRPr="003C6671">
              <w:rPr>
                <w:rFonts w:ascii="Times New Roman" w:hAnsi="Times New Roman" w:cs="Times New Roman"/>
              </w:rPr>
              <w:t>,</w:t>
            </w:r>
            <w:r w:rsidR="0033325A">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0F0040">
              <w:rPr>
                <w:rFonts w:ascii="Times New Roman" w:hAnsi="Times New Roman" w:cs="Times New Roman"/>
              </w:rPr>
              <w:t>186</w:t>
            </w:r>
            <w:r w:rsidR="00AB79A1" w:rsidRPr="003C6671">
              <w:rPr>
                <w:rFonts w:ascii="Times New Roman" w:hAnsi="Times New Roman" w:cs="Times New Roman"/>
              </w:rPr>
              <w:t> </w:t>
            </w:r>
            <w:r w:rsidR="000F0040">
              <w:rPr>
                <w:rFonts w:ascii="Times New Roman" w:hAnsi="Times New Roman" w:cs="Times New Roman"/>
              </w:rPr>
              <w:t>6</w:t>
            </w:r>
            <w:r w:rsidR="0033325A">
              <w:rPr>
                <w:rFonts w:ascii="Times New Roman" w:hAnsi="Times New Roman" w:cs="Times New Roman"/>
              </w:rPr>
              <w:t>5</w:t>
            </w:r>
            <w:r w:rsidR="000F0040">
              <w:rPr>
                <w:rFonts w:ascii="Times New Roman" w:hAnsi="Times New Roman" w:cs="Times New Roman"/>
              </w:rPr>
              <w:t>0 </w:t>
            </w:r>
            <w:r w:rsidR="0033325A">
              <w:rPr>
                <w:rFonts w:ascii="Times New Roman" w:hAnsi="Times New Roman" w:cs="Times New Roman"/>
              </w:rPr>
              <w:t>859</w:t>
            </w:r>
            <w:r w:rsidR="000F0040">
              <w:rPr>
                <w:rFonts w:ascii="Times New Roman" w:hAnsi="Times New Roman" w:cs="Times New Roman"/>
              </w:rPr>
              <w:t>,76</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0F0040">
              <w:rPr>
                <w:rFonts w:ascii="Times New Roman" w:hAnsi="Times New Roman" w:cs="Times New Roman"/>
              </w:rPr>
              <w:t>153</w:t>
            </w:r>
            <w:r w:rsidR="00C77E76" w:rsidRPr="003C6671">
              <w:rPr>
                <w:rFonts w:ascii="Times New Roman" w:hAnsi="Times New Roman" w:cs="Times New Roman"/>
              </w:rPr>
              <w:t xml:space="preserve"> </w:t>
            </w:r>
            <w:r w:rsidR="0033325A">
              <w:rPr>
                <w:rFonts w:ascii="Times New Roman" w:hAnsi="Times New Roman" w:cs="Times New Roman"/>
              </w:rPr>
              <w:t>683</w:t>
            </w:r>
            <w:r w:rsidR="00C77E76" w:rsidRPr="003C6671">
              <w:rPr>
                <w:rFonts w:ascii="Times New Roman" w:hAnsi="Times New Roman" w:cs="Times New Roman"/>
              </w:rPr>
              <w:t xml:space="preserve"> </w:t>
            </w:r>
            <w:r w:rsidR="0033325A">
              <w:rPr>
                <w:rFonts w:ascii="Times New Roman" w:hAnsi="Times New Roman" w:cs="Times New Roman"/>
              </w:rPr>
              <w:t>1</w:t>
            </w:r>
            <w:r w:rsidR="000F0040">
              <w:rPr>
                <w:rFonts w:ascii="Times New Roman" w:hAnsi="Times New Roman" w:cs="Times New Roman"/>
              </w:rPr>
              <w:t>09</w:t>
            </w:r>
            <w:r w:rsidR="00C77E76" w:rsidRPr="003C6671">
              <w:rPr>
                <w:rFonts w:ascii="Times New Roman" w:hAnsi="Times New Roman" w:cs="Times New Roman"/>
              </w:rPr>
              <w:t>,</w:t>
            </w:r>
            <w:r w:rsidR="000F0040">
              <w:rPr>
                <w:rFonts w:ascii="Times New Roman" w:hAnsi="Times New Roman" w:cs="Times New Roman"/>
              </w:rPr>
              <w:t>76</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33325A">
              <w:rPr>
                <w:rFonts w:ascii="Times New Roman" w:hAnsi="Times New Roman" w:cs="Times New Roman"/>
              </w:rPr>
              <w:t>147</w:t>
            </w:r>
            <w:r w:rsidR="00C77E76" w:rsidRPr="003C6671">
              <w:rPr>
                <w:rFonts w:ascii="Times New Roman" w:hAnsi="Times New Roman" w:cs="Times New Roman"/>
              </w:rPr>
              <w:t xml:space="preserve"> </w:t>
            </w:r>
            <w:r w:rsidR="00BD4FDC">
              <w:rPr>
                <w:rFonts w:ascii="Times New Roman" w:hAnsi="Times New Roman" w:cs="Times New Roman"/>
              </w:rPr>
              <w:t>561</w:t>
            </w:r>
            <w:r w:rsidR="00C77E76" w:rsidRPr="003C6671">
              <w:rPr>
                <w:rFonts w:ascii="Times New Roman" w:hAnsi="Times New Roman" w:cs="Times New Roman"/>
              </w:rPr>
              <w:t xml:space="preserve"> </w:t>
            </w:r>
            <w:r w:rsidR="00BD4FDC">
              <w:rPr>
                <w:rFonts w:ascii="Times New Roman" w:hAnsi="Times New Roman" w:cs="Times New Roman"/>
              </w:rPr>
              <w:t>560</w:t>
            </w:r>
            <w:r w:rsidR="00C77E76" w:rsidRPr="003C6671">
              <w:rPr>
                <w:rFonts w:ascii="Times New Roman" w:hAnsi="Times New Roman" w:cs="Times New Roman"/>
              </w:rPr>
              <w:t>,</w:t>
            </w:r>
            <w:r w:rsidR="000F0040">
              <w:rPr>
                <w:rFonts w:ascii="Times New Roman" w:hAnsi="Times New Roman" w:cs="Times New Roman"/>
              </w:rPr>
              <w:t>00</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9F5427">
              <w:rPr>
                <w:rFonts w:ascii="Times New Roman" w:hAnsi="Times New Roman" w:cs="Times New Roman"/>
              </w:rPr>
              <w:t>755</w:t>
            </w:r>
            <w:r w:rsidR="00425908">
              <w:rPr>
                <w:rFonts w:ascii="Times New Roman" w:hAnsi="Times New Roman" w:cs="Times New Roman"/>
              </w:rPr>
              <w:t> </w:t>
            </w:r>
            <w:r w:rsidR="009F5427">
              <w:rPr>
                <w:rFonts w:ascii="Times New Roman" w:hAnsi="Times New Roman" w:cs="Times New Roman"/>
              </w:rPr>
              <w:t>443</w:t>
            </w:r>
            <w:r w:rsidR="00425908">
              <w:rPr>
                <w:rFonts w:ascii="Times New Roman" w:hAnsi="Times New Roman" w:cs="Times New Roman"/>
              </w:rPr>
              <w:t> </w:t>
            </w:r>
            <w:r w:rsidR="009F5427">
              <w:rPr>
                <w:rFonts w:ascii="Times New Roman" w:hAnsi="Times New Roman" w:cs="Times New Roman"/>
              </w:rPr>
              <w:t>2</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9F5427">
              <w:rPr>
                <w:rFonts w:ascii="Times New Roman" w:hAnsi="Times New Roman" w:cs="Times New Roman"/>
              </w:rPr>
              <w:t>30</w:t>
            </w:r>
            <w:r w:rsidR="000F0040">
              <w:rPr>
                <w:rFonts w:ascii="Times New Roman" w:hAnsi="Times New Roman" w:cs="Times New Roman"/>
              </w:rPr>
              <w:t>0</w:t>
            </w:r>
            <w:r w:rsidR="00692397" w:rsidRPr="003C6671">
              <w:rPr>
                <w:rFonts w:ascii="Times New Roman" w:hAnsi="Times New Roman" w:cs="Times New Roman"/>
              </w:rPr>
              <w:t xml:space="preserve"> </w:t>
            </w:r>
            <w:r w:rsidR="009F5427">
              <w:rPr>
                <w:rFonts w:ascii="Times New Roman" w:hAnsi="Times New Roman" w:cs="Times New Roman"/>
              </w:rPr>
              <w:t>851</w:t>
            </w:r>
            <w:r w:rsidR="00692397" w:rsidRPr="003C6671">
              <w:rPr>
                <w:rFonts w:ascii="Times New Roman" w:hAnsi="Times New Roman" w:cs="Times New Roman"/>
              </w:rPr>
              <w:t xml:space="preserve"> </w:t>
            </w:r>
            <w:r w:rsidR="009F5427">
              <w:rPr>
                <w:rFonts w:ascii="Times New Roman" w:hAnsi="Times New Roman" w:cs="Times New Roman"/>
              </w:rPr>
              <w:t>272</w:t>
            </w:r>
            <w:r w:rsidR="00692397" w:rsidRPr="003C6671">
              <w:rPr>
                <w:rFonts w:ascii="Times New Roman" w:hAnsi="Times New Roman" w:cs="Times New Roman"/>
              </w:rPr>
              <w:t>,</w:t>
            </w:r>
            <w:r w:rsidR="009F5427">
              <w:rPr>
                <w:rFonts w:ascii="Times New Roman" w:hAnsi="Times New Roman" w:cs="Times New Roman"/>
              </w:rPr>
              <w:t>62</w:t>
            </w:r>
            <w:r w:rsidRPr="003C6671">
              <w:rPr>
                <w:rFonts w:ascii="Times New Roman" w:hAnsi="Times New Roman" w:cs="Times New Roman"/>
              </w:rPr>
              <w:t xml:space="preserve"> рублей;</w:t>
            </w:r>
          </w:p>
          <w:p w:rsidR="00844C74" w:rsidRPr="003C6671" w:rsidRDefault="00844C74" w:rsidP="009F542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9F5427">
              <w:rPr>
                <w:rFonts w:ascii="Times New Roman" w:hAnsi="Times New Roman" w:cs="Times New Roman"/>
              </w:rPr>
              <w:t>25 232</w:t>
            </w:r>
            <w:r w:rsidR="00B95E8C">
              <w:rPr>
                <w:rFonts w:ascii="Times New Roman" w:hAnsi="Times New Roman" w:cs="Times New Roman"/>
              </w:rPr>
              <w:t xml:space="preserve"> </w:t>
            </w:r>
            <w:r w:rsidR="009F542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A37FE1">
              <w:rPr>
                <w:rFonts w:ascii="Times New Roman" w:eastAsia="Times New Roman" w:hAnsi="Times New Roman" w:cs="Times New Roman"/>
                <w:lang w:eastAsia="ru-RU"/>
              </w:rPr>
              <w:t>6</w:t>
            </w:r>
            <w:r w:rsidR="004862F3" w:rsidRPr="003C6671">
              <w:rPr>
                <w:rFonts w:ascii="Times New Roman" w:eastAsia="Times New Roman" w:hAnsi="Times New Roman" w:cs="Times New Roman"/>
                <w:lang w:eastAsia="ru-RU"/>
              </w:rPr>
              <w:t> </w:t>
            </w:r>
            <w:r w:rsidR="00164F64">
              <w:rPr>
                <w:rFonts w:ascii="Times New Roman" w:eastAsia="Times New Roman" w:hAnsi="Times New Roman" w:cs="Times New Roman"/>
                <w:lang w:eastAsia="ru-RU"/>
              </w:rPr>
              <w:t>637</w:t>
            </w:r>
            <w:r w:rsidR="004862F3" w:rsidRPr="003C6671">
              <w:rPr>
                <w:rFonts w:ascii="Times New Roman" w:eastAsia="Times New Roman" w:hAnsi="Times New Roman" w:cs="Times New Roman"/>
                <w:lang w:eastAsia="ru-RU"/>
              </w:rPr>
              <w:t xml:space="preserve"> </w:t>
            </w:r>
            <w:r w:rsidR="00164F64">
              <w:rPr>
                <w:rFonts w:ascii="Times New Roman" w:eastAsia="Times New Roman" w:hAnsi="Times New Roman" w:cs="Times New Roman"/>
                <w:lang w:eastAsia="ru-RU"/>
              </w:rPr>
              <w:t>093</w:t>
            </w:r>
            <w:r w:rsidR="004862F3" w:rsidRPr="003C6671">
              <w:rPr>
                <w:rFonts w:ascii="Times New Roman" w:eastAsia="Times New Roman" w:hAnsi="Times New Roman" w:cs="Times New Roman"/>
                <w:lang w:eastAsia="ru-RU"/>
              </w:rPr>
              <w:t>,</w:t>
            </w:r>
            <w:r w:rsidR="00164F64">
              <w:rPr>
                <w:rFonts w:ascii="Times New Roman" w:eastAsia="Times New Roman" w:hAnsi="Times New Roman" w:cs="Times New Roman"/>
                <w:lang w:eastAsia="ru-RU"/>
              </w:rPr>
              <w:t>04</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A37FE1">
              <w:rPr>
                <w:rFonts w:ascii="Times New Roman" w:eastAsia="Times New Roman" w:hAnsi="Times New Roman" w:cs="Times New Roman"/>
                <w:lang w:eastAsia="ru-RU"/>
              </w:rPr>
              <w:t>14</w:t>
            </w:r>
            <w:r w:rsidR="00B05D30">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695</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704</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A37FE1">
              <w:rPr>
                <w:rFonts w:ascii="Times New Roman" w:eastAsia="Times New Roman" w:hAnsi="Times New Roman" w:cs="Times New Roman"/>
                <w:lang w:eastAsia="ru-RU"/>
              </w:rPr>
              <w:t>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E27C0F">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164F64">
              <w:rPr>
                <w:rFonts w:ascii="Times New Roman" w:eastAsia="Times New Roman" w:hAnsi="Times New Roman" w:cs="Times New Roman"/>
                <w:lang w:eastAsia="ru-RU"/>
              </w:rPr>
              <w:t>315</w:t>
            </w:r>
            <w:r w:rsidR="00AA23BB">
              <w:rPr>
                <w:rFonts w:ascii="Times New Roman" w:eastAsia="Times New Roman" w:hAnsi="Times New Roman" w:cs="Times New Roman"/>
                <w:lang w:eastAsia="ru-RU"/>
              </w:rPr>
              <w:t> </w:t>
            </w:r>
            <w:r w:rsidR="00164F64">
              <w:rPr>
                <w:rFonts w:ascii="Times New Roman" w:eastAsia="Times New Roman" w:hAnsi="Times New Roman" w:cs="Times New Roman"/>
                <w:lang w:eastAsia="ru-RU"/>
              </w:rPr>
              <w:t>119</w:t>
            </w:r>
            <w:r w:rsidR="00AA23BB">
              <w:rPr>
                <w:rFonts w:ascii="Times New Roman" w:eastAsia="Times New Roman" w:hAnsi="Times New Roman" w:cs="Times New Roman"/>
                <w:lang w:eastAsia="ru-RU"/>
              </w:rPr>
              <w:t>,</w:t>
            </w:r>
            <w:r w:rsidR="00164F64">
              <w:rPr>
                <w:rFonts w:ascii="Times New Roman" w:eastAsia="Times New Roman" w:hAnsi="Times New Roman" w:cs="Times New Roman"/>
                <w:lang w:eastAsia="ru-RU"/>
              </w:rPr>
              <w:t>54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E27C0F">
              <w:rPr>
                <w:rFonts w:ascii="Times New Roman" w:eastAsia="Times New Roman" w:hAnsi="Times New Roman" w:cs="Times New Roman"/>
                <w:lang w:eastAsia="ru-RU"/>
              </w:rPr>
              <w:t>11</w:t>
            </w:r>
            <w:r w:rsidR="00B05D30">
              <w:rPr>
                <w:rFonts w:ascii="Times New Roman" w:eastAsia="Times New Roman" w:hAnsi="Times New Roman" w:cs="Times New Roman"/>
                <w:lang w:eastAsia="ru-RU"/>
              </w:rPr>
              <w:t> </w:t>
            </w:r>
            <w:r w:rsidR="00E27C0F">
              <w:rPr>
                <w:rFonts w:ascii="Times New Roman" w:eastAsia="Times New Roman" w:hAnsi="Times New Roman" w:cs="Times New Roman"/>
                <w:lang w:eastAsia="ru-RU"/>
              </w:rPr>
              <w:t>640</w:t>
            </w:r>
            <w:r w:rsidR="00AA23BB">
              <w:rPr>
                <w:rFonts w:ascii="Times New Roman" w:eastAsia="Times New Roman" w:hAnsi="Times New Roman" w:cs="Times New Roman"/>
                <w:lang w:eastAsia="ru-RU"/>
              </w:rPr>
              <w:t> </w:t>
            </w:r>
            <w:r w:rsidR="00E27C0F">
              <w:rPr>
                <w:rFonts w:ascii="Times New Roman" w:eastAsia="Times New Roman" w:hAnsi="Times New Roman" w:cs="Times New Roman"/>
                <w:lang w:eastAsia="ru-RU"/>
              </w:rPr>
              <w:t>570</w:t>
            </w:r>
            <w:r w:rsidR="00AA23BB">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37FE1">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097</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5</w:t>
            </w:r>
            <w:r w:rsidR="00E27C0F">
              <w:rPr>
                <w:rFonts w:ascii="Times New Roman" w:eastAsia="Times New Roman" w:hAnsi="Times New Roman" w:cs="Times New Roman"/>
                <w:lang w:eastAsia="ru-RU"/>
              </w:rPr>
              <w:t>50</w:t>
            </w:r>
            <w:r w:rsidR="00AA23BB">
              <w:rPr>
                <w:rFonts w:ascii="Times New Roman" w:eastAsia="Times New Roman" w:hAnsi="Times New Roman" w:cs="Times New Roman"/>
                <w:lang w:eastAsia="ru-RU"/>
              </w:rPr>
              <w:t>,00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A73BFB">
              <w:rPr>
                <w:rFonts w:ascii="Times New Roman" w:hAnsi="Times New Roman" w:cs="Times New Roman"/>
              </w:rPr>
              <w:t>45</w:t>
            </w:r>
            <w:r w:rsidR="003945DC" w:rsidRPr="003C6671">
              <w:rPr>
                <w:rFonts w:ascii="Times New Roman" w:hAnsi="Times New Roman" w:cs="Times New Roman"/>
                <w:bCs/>
              </w:rPr>
              <w:t xml:space="preserve"> </w:t>
            </w:r>
            <w:r w:rsidR="000702B0">
              <w:rPr>
                <w:rFonts w:ascii="Times New Roman" w:hAnsi="Times New Roman" w:cs="Times New Roman"/>
                <w:bCs/>
              </w:rPr>
              <w:t>913</w:t>
            </w:r>
            <w:r w:rsidR="003945DC" w:rsidRPr="003C6671">
              <w:rPr>
                <w:rFonts w:ascii="Times New Roman" w:hAnsi="Times New Roman" w:cs="Times New Roman"/>
                <w:bCs/>
              </w:rPr>
              <w:t xml:space="preserve"> </w:t>
            </w:r>
            <w:r w:rsidR="000702B0">
              <w:rPr>
                <w:rFonts w:ascii="Times New Roman" w:hAnsi="Times New Roman" w:cs="Times New Roman"/>
                <w:bCs/>
              </w:rPr>
              <w:t>237</w:t>
            </w:r>
            <w:r w:rsidR="003945DC" w:rsidRPr="003C6671">
              <w:rPr>
                <w:rFonts w:ascii="Times New Roman" w:hAnsi="Times New Roman" w:cs="Times New Roman"/>
                <w:bCs/>
              </w:rPr>
              <w:t>,</w:t>
            </w:r>
            <w:r w:rsidR="000702B0">
              <w:rPr>
                <w:rFonts w:ascii="Times New Roman" w:hAnsi="Times New Roman" w:cs="Times New Roman"/>
                <w:bCs/>
              </w:rPr>
              <w:t>99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0702B0">
              <w:rPr>
                <w:rFonts w:ascii="Times New Roman" w:hAnsi="Times New Roman" w:cs="Times New Roman"/>
              </w:rPr>
              <w:t>8</w:t>
            </w:r>
            <w:r w:rsidR="00D716AC">
              <w:rPr>
                <w:rFonts w:ascii="Times New Roman" w:hAnsi="Times New Roman" w:cs="Times New Roman"/>
              </w:rPr>
              <w:t> </w:t>
            </w:r>
            <w:r w:rsidR="000702B0">
              <w:rPr>
                <w:rFonts w:ascii="Times New Roman" w:hAnsi="Times New Roman" w:cs="Times New Roman"/>
              </w:rPr>
              <w:t>021</w:t>
            </w:r>
            <w:r w:rsidR="00D716AC">
              <w:rPr>
                <w:rFonts w:ascii="Times New Roman" w:hAnsi="Times New Roman" w:cs="Times New Roman"/>
              </w:rPr>
              <w:t> </w:t>
            </w:r>
            <w:r w:rsidR="000702B0">
              <w:rPr>
                <w:rFonts w:ascii="Times New Roman" w:hAnsi="Times New Roman" w:cs="Times New Roman"/>
              </w:rPr>
              <w:t>800</w:t>
            </w:r>
            <w:r w:rsidR="00D716AC">
              <w:rPr>
                <w:rFonts w:ascii="Times New Roman" w:hAnsi="Times New Roman" w:cs="Times New Roman"/>
              </w:rPr>
              <w:t>,</w:t>
            </w:r>
            <w:r w:rsidR="000702B0">
              <w:rPr>
                <w:rFonts w:ascii="Times New Roman" w:hAnsi="Times New Roman" w:cs="Times New Roman"/>
              </w:rPr>
              <w:t>10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A73BFB">
              <w:rPr>
                <w:rFonts w:ascii="Times New Roman" w:hAnsi="Times New Roman" w:cs="Times New Roman"/>
              </w:rPr>
              <w:t>7</w:t>
            </w:r>
            <w:r w:rsidR="00D716AC">
              <w:rPr>
                <w:rFonts w:ascii="Times New Roman" w:hAnsi="Times New Roman" w:cs="Times New Roman"/>
              </w:rPr>
              <w:t> </w:t>
            </w:r>
            <w:r w:rsidR="00A73BFB">
              <w:rPr>
                <w:rFonts w:ascii="Times New Roman" w:hAnsi="Times New Roman" w:cs="Times New Roman"/>
              </w:rPr>
              <w:t>261</w:t>
            </w:r>
            <w:r w:rsidR="00D716AC">
              <w:rPr>
                <w:rFonts w:ascii="Times New Roman" w:hAnsi="Times New Roman" w:cs="Times New Roman"/>
              </w:rPr>
              <w:t> </w:t>
            </w:r>
            <w:r w:rsidR="00A73BFB">
              <w:rPr>
                <w:rFonts w:ascii="Times New Roman" w:hAnsi="Times New Roman" w:cs="Times New Roman"/>
              </w:rPr>
              <w:t>990</w:t>
            </w:r>
            <w:r w:rsidR="00D716AC">
              <w:rPr>
                <w:rFonts w:ascii="Times New Roman" w:hAnsi="Times New Roman" w:cs="Times New Roman"/>
              </w:rPr>
              <w:t>,00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387 99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A73BFB">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w:t>
            </w:r>
            <w:r w:rsidR="00D716AC">
              <w:rPr>
                <w:rFonts w:ascii="Times New Roman" w:hAnsi="Times New Roman" w:cs="Times New Roman"/>
              </w:rPr>
              <w:t> </w:t>
            </w:r>
            <w:r w:rsidR="00A73BFB">
              <w:rPr>
                <w:rFonts w:ascii="Times New Roman" w:hAnsi="Times New Roman" w:cs="Times New Roman"/>
              </w:rPr>
              <w:t>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D915F7">
              <w:rPr>
                <w:rFonts w:ascii="Times New Roman" w:hAnsi="Times New Roman" w:cs="Times New Roman"/>
              </w:rPr>
              <w:t>17</w:t>
            </w:r>
            <w:r w:rsidR="00BC0CED" w:rsidRPr="003C6671">
              <w:rPr>
                <w:rFonts w:ascii="Times New Roman" w:hAnsi="Times New Roman" w:cs="Times New Roman"/>
              </w:rPr>
              <w:t xml:space="preserve"> </w:t>
            </w:r>
            <w:r w:rsidR="00D915F7">
              <w:rPr>
                <w:rFonts w:ascii="Times New Roman" w:hAnsi="Times New Roman" w:cs="Times New Roman"/>
              </w:rPr>
              <w:t>775</w:t>
            </w:r>
            <w:r w:rsidR="00BC0CED" w:rsidRPr="003C6671">
              <w:rPr>
                <w:rFonts w:ascii="Times New Roman" w:hAnsi="Times New Roman" w:cs="Times New Roman"/>
              </w:rPr>
              <w:t xml:space="preserve"> </w:t>
            </w:r>
            <w:r w:rsidR="00D915F7">
              <w:rPr>
                <w:rFonts w:ascii="Times New Roman" w:hAnsi="Times New Roman" w:cs="Times New Roman"/>
              </w:rPr>
              <w:t>970</w:t>
            </w:r>
            <w:r w:rsidR="00BC0CED" w:rsidRPr="003C6671">
              <w:rPr>
                <w:rFonts w:ascii="Times New Roman" w:hAnsi="Times New Roman" w:cs="Times New Roman"/>
              </w:rPr>
              <w:t>,</w:t>
            </w:r>
            <w:r w:rsidR="00D915F7">
              <w:rPr>
                <w:rFonts w:ascii="Times New Roman" w:hAnsi="Times New Roman" w:cs="Times New Roman"/>
              </w:rPr>
              <w:t>32</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D915F7">
              <w:rPr>
                <w:rFonts w:ascii="Times New Roman" w:hAnsi="Times New Roman" w:cs="Times New Roman"/>
              </w:rPr>
              <w:t>4</w:t>
            </w:r>
            <w:r w:rsidR="00CA7199">
              <w:rPr>
                <w:rFonts w:ascii="Times New Roman" w:hAnsi="Times New Roman" w:cs="Times New Roman"/>
              </w:rPr>
              <w:t> </w:t>
            </w:r>
            <w:r w:rsidR="00D915F7">
              <w:rPr>
                <w:rFonts w:ascii="Times New Roman" w:hAnsi="Times New Roman" w:cs="Times New Roman"/>
              </w:rPr>
              <w:t>377</w:t>
            </w:r>
            <w:r w:rsidR="00CA7199">
              <w:rPr>
                <w:rFonts w:ascii="Times New Roman" w:hAnsi="Times New Roman" w:cs="Times New Roman"/>
              </w:rPr>
              <w:t> </w:t>
            </w:r>
            <w:r w:rsidR="00D915F7">
              <w:rPr>
                <w:rFonts w:ascii="Times New Roman" w:hAnsi="Times New Roman" w:cs="Times New Roman"/>
              </w:rPr>
              <w:t>433</w:t>
            </w:r>
            <w:r w:rsidR="00CA7199">
              <w:rPr>
                <w:rFonts w:ascii="Times New Roman" w:hAnsi="Times New Roman" w:cs="Times New Roman"/>
              </w:rPr>
              <w:t>,</w:t>
            </w:r>
            <w:r w:rsidR="00D915F7">
              <w:rPr>
                <w:rFonts w:ascii="Times New Roman" w:hAnsi="Times New Roman" w:cs="Times New Roman"/>
              </w:rPr>
              <w:t>73</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w:t>
            </w:r>
            <w:r w:rsidR="00C218A6">
              <w:rPr>
                <w:rFonts w:ascii="Times New Roman" w:hAnsi="Times New Roman" w:cs="Times New Roman"/>
              </w:rPr>
              <w:t>221</w:t>
            </w:r>
            <w:r w:rsidR="00CA7199" w:rsidRPr="00CA7199">
              <w:rPr>
                <w:rFonts w:ascii="Times New Roman" w:hAnsi="Times New Roman" w:cs="Times New Roman"/>
              </w:rPr>
              <w:t xml:space="preserve"> </w:t>
            </w:r>
            <w:r w:rsidR="00C218A6">
              <w:rPr>
                <w:rFonts w:ascii="Times New Roman" w:hAnsi="Times New Roman" w:cs="Times New Roman"/>
              </w:rPr>
              <w:t>39</w:t>
            </w:r>
            <w:r w:rsidR="00CA7199" w:rsidRPr="00CA7199">
              <w:rPr>
                <w:rFonts w:ascii="Times New Roman" w:hAnsi="Times New Roman" w:cs="Times New Roman"/>
              </w:rPr>
              <w:t xml:space="preserve">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218A6">
              <w:rPr>
                <w:rFonts w:ascii="Times New Roman" w:hAnsi="Times New Roman" w:cs="Times New Roman"/>
              </w:rPr>
              <w:t>2 328</w:t>
            </w:r>
            <w:r w:rsidR="00CA7199" w:rsidRPr="00CA7199">
              <w:rPr>
                <w:rFonts w:ascii="Times New Roman" w:hAnsi="Times New Roman" w:cs="Times New Roman"/>
              </w:rPr>
              <w:t xml:space="preserve"> </w:t>
            </w:r>
            <w:r w:rsidR="00C218A6">
              <w:rPr>
                <w:rFonts w:ascii="Times New Roman" w:hAnsi="Times New Roman" w:cs="Times New Roman"/>
              </w:rPr>
              <w:t>040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p w:rsidR="00B46294" w:rsidRPr="003C6671" w:rsidRDefault="00F92BB0" w:rsidP="00D915F7">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D915F7">
              <w:rPr>
                <w:rFonts w:ascii="Times New Roman" w:hAnsi="Times New Roman" w:cs="Times New Roman"/>
              </w:rPr>
              <w:t>2</w:t>
            </w:r>
            <w:r w:rsidR="00CA7199" w:rsidRPr="00CA7199">
              <w:rPr>
                <w:rFonts w:ascii="Times New Roman" w:hAnsi="Times New Roman" w:cs="Times New Roman"/>
              </w:rPr>
              <w:t xml:space="preserve"> </w:t>
            </w:r>
            <w:r w:rsidR="00D915F7">
              <w:rPr>
                <w:rFonts w:ascii="Times New Roman" w:hAnsi="Times New Roman" w:cs="Times New Roman"/>
              </w:rPr>
              <w:t>187</w:t>
            </w:r>
            <w:r w:rsidR="00CA7199" w:rsidRPr="00CA7199">
              <w:rPr>
                <w:rFonts w:ascii="Times New Roman" w:hAnsi="Times New Roman" w:cs="Times New Roman"/>
              </w:rPr>
              <w:t xml:space="preserve"> </w:t>
            </w:r>
            <w:r w:rsidR="00D915F7">
              <w:rPr>
                <w:rFonts w:ascii="Times New Roman" w:hAnsi="Times New Roman" w:cs="Times New Roman"/>
              </w:rPr>
              <w:t>940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D440A0">
              <w:rPr>
                <w:rFonts w:ascii="Times New Roman" w:hAnsi="Times New Roman"/>
              </w:rPr>
              <w:t>82</w:t>
            </w:r>
            <w:r w:rsidR="00056B2A">
              <w:rPr>
                <w:rFonts w:ascii="Times New Roman" w:hAnsi="Times New Roman"/>
              </w:rPr>
              <w:t> </w:t>
            </w:r>
            <w:r w:rsidR="00D440A0">
              <w:rPr>
                <w:rFonts w:ascii="Times New Roman" w:hAnsi="Times New Roman"/>
              </w:rPr>
              <w:t>348</w:t>
            </w:r>
            <w:r w:rsidR="00056B2A">
              <w:rPr>
                <w:rFonts w:ascii="Times New Roman" w:hAnsi="Times New Roman"/>
              </w:rPr>
              <w:t> </w:t>
            </w:r>
            <w:r w:rsidR="00D440A0">
              <w:rPr>
                <w:rFonts w:ascii="Times New Roman" w:hAnsi="Times New Roman"/>
              </w:rPr>
              <w:t>658</w:t>
            </w:r>
            <w:r w:rsidR="00056B2A">
              <w:rPr>
                <w:rFonts w:ascii="Times New Roman" w:hAnsi="Times New Roman"/>
              </w:rPr>
              <w:t>,</w:t>
            </w:r>
            <w:r w:rsidR="00D440A0">
              <w:rPr>
                <w:rFonts w:ascii="Times New Roman" w:hAnsi="Times New Roman"/>
              </w:rPr>
              <w:t>11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D440A0">
              <w:rPr>
                <w:rFonts w:ascii="Times New Roman" w:hAnsi="Times New Roman"/>
              </w:rPr>
              <w:t>124</w:t>
            </w:r>
            <w:r w:rsidR="00056B2A">
              <w:rPr>
                <w:rFonts w:ascii="Times New Roman" w:hAnsi="Times New Roman"/>
              </w:rPr>
              <w:t> </w:t>
            </w:r>
            <w:r w:rsidR="00D440A0">
              <w:rPr>
                <w:rFonts w:ascii="Times New Roman" w:hAnsi="Times New Roman"/>
              </w:rPr>
              <w:t>149</w:t>
            </w:r>
            <w:r w:rsidR="00056B2A">
              <w:rPr>
                <w:rFonts w:ascii="Times New Roman" w:hAnsi="Times New Roman"/>
              </w:rPr>
              <w:t>,</w:t>
            </w:r>
            <w:r w:rsidR="00D440A0">
              <w:rPr>
                <w:rFonts w:ascii="Times New Roman" w:hAnsi="Times New Roman"/>
              </w:rPr>
              <w:t>30</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0A525F">
              <w:rPr>
                <w:rFonts w:ascii="Times New Roman" w:hAnsi="Times New Roman"/>
              </w:rPr>
              <w:t>14</w:t>
            </w:r>
            <w:r w:rsidR="00056B2A">
              <w:rPr>
                <w:rFonts w:ascii="Times New Roman" w:hAnsi="Times New Roman"/>
              </w:rPr>
              <w:t> </w:t>
            </w:r>
            <w:r w:rsidR="000A525F">
              <w:rPr>
                <w:rFonts w:ascii="Times New Roman" w:hAnsi="Times New Roman"/>
              </w:rPr>
              <w:t>402</w:t>
            </w:r>
            <w:r w:rsidR="00056B2A">
              <w:rPr>
                <w:rFonts w:ascii="Times New Roman" w:hAnsi="Times New Roman"/>
              </w:rPr>
              <w:t> </w:t>
            </w:r>
            <w:r w:rsidR="000A525F">
              <w:rPr>
                <w:rFonts w:ascii="Times New Roman" w:hAnsi="Times New Roman"/>
              </w:rPr>
              <w:t>470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w:t>
            </w:r>
            <w:r w:rsidR="000A525F">
              <w:rPr>
                <w:rFonts w:ascii="Times New Roman" w:hAnsi="Times New Roman"/>
              </w:rPr>
              <w:t>5</w:t>
            </w:r>
            <w:r w:rsidR="00056B2A">
              <w:rPr>
                <w:rFonts w:ascii="Times New Roman" w:hAnsi="Times New Roman"/>
              </w:rPr>
              <w:t> </w:t>
            </w:r>
            <w:r w:rsidR="000A525F">
              <w:rPr>
                <w:rFonts w:ascii="Times New Roman" w:hAnsi="Times New Roman"/>
              </w:rPr>
              <w:t>110</w:t>
            </w:r>
            <w:r w:rsidR="00056B2A">
              <w:rPr>
                <w:rFonts w:ascii="Times New Roman" w:hAnsi="Times New Roman"/>
              </w:rPr>
              <w:t> </w:t>
            </w:r>
            <w:r w:rsidR="000A525F">
              <w:rPr>
                <w:rFonts w:ascii="Times New Roman" w:hAnsi="Times New Roman"/>
              </w:rPr>
              <w:t>510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D440A0">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0A525F">
              <w:rPr>
                <w:rFonts w:ascii="Times New Roman" w:hAnsi="Times New Roman"/>
              </w:rPr>
              <w:t>1</w:t>
            </w:r>
            <w:r w:rsidR="00D440A0">
              <w:rPr>
                <w:rFonts w:ascii="Times New Roman" w:hAnsi="Times New Roman"/>
              </w:rPr>
              <w:t>4</w:t>
            </w:r>
            <w:r w:rsidR="008D0AD3">
              <w:rPr>
                <w:rFonts w:ascii="Times New Roman" w:hAnsi="Times New Roman"/>
              </w:rPr>
              <w:t> </w:t>
            </w:r>
            <w:r w:rsidR="00D440A0">
              <w:rPr>
                <w:rFonts w:ascii="Times New Roman" w:hAnsi="Times New Roman"/>
              </w:rPr>
              <w:t>322</w:t>
            </w:r>
            <w:r w:rsidR="008D0AD3">
              <w:rPr>
                <w:rFonts w:ascii="Times New Roman" w:hAnsi="Times New Roman"/>
              </w:rPr>
              <w:t> </w:t>
            </w:r>
            <w:r w:rsidR="00D440A0">
              <w:rPr>
                <w:rFonts w:ascii="Times New Roman" w:hAnsi="Times New Roman"/>
              </w:rPr>
              <w:t>890</w:t>
            </w:r>
            <w:r w:rsidR="008D0AD3">
              <w:rPr>
                <w:rFonts w:ascii="Times New Roman" w:hAnsi="Times New Roman"/>
              </w:rPr>
              <w:t>,00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w:t>
            </w:r>
            <w:r w:rsidR="00DE690F">
              <w:rPr>
                <w:rFonts w:ascii="Times New Roman" w:eastAsia="Calibri" w:hAnsi="Times New Roman" w:cs="Times New Roman"/>
              </w:rPr>
              <w:t>703</w:t>
            </w:r>
            <w:r w:rsidR="00671087">
              <w:rPr>
                <w:rFonts w:ascii="Times New Roman" w:eastAsia="Calibri" w:hAnsi="Times New Roman" w:cs="Times New Roman"/>
              </w:rPr>
              <w:t> </w:t>
            </w:r>
            <w:r w:rsidR="00DE690F">
              <w:rPr>
                <w:rFonts w:ascii="Times New Roman" w:eastAsia="Calibri" w:hAnsi="Times New Roman" w:cs="Times New Roman"/>
              </w:rPr>
              <w:t>0</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w:t>
            </w:r>
            <w:r w:rsidR="00DE690F">
              <w:rPr>
                <w:rFonts w:ascii="Times New Roman" w:eastAsia="Calibri" w:hAnsi="Times New Roman" w:cs="Times New Roman"/>
              </w:rPr>
              <w:t>54</w:t>
            </w:r>
            <w:r w:rsidR="00671087">
              <w:rPr>
                <w:rFonts w:ascii="Times New Roman" w:eastAsia="Calibri" w:hAnsi="Times New Roman" w:cs="Times New Roman"/>
              </w:rPr>
              <w:t> </w:t>
            </w:r>
            <w:r w:rsidR="00DE690F">
              <w:rPr>
                <w:rFonts w:ascii="Times New Roman" w:eastAsia="Calibri" w:hAnsi="Times New Roman" w:cs="Times New Roman"/>
              </w:rPr>
              <w:t>4</w:t>
            </w:r>
            <w:r w:rsidR="00671087">
              <w:rPr>
                <w:rFonts w:ascii="Times New Roman" w:eastAsia="Calibri" w:hAnsi="Times New Roman" w:cs="Times New Roman"/>
              </w:rPr>
              <w:t>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r w:rsidR="00DE690F">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DE690F">
              <w:rPr>
                <w:rFonts w:ascii="Times New Roman" w:hAnsi="Times New Roman"/>
              </w:rPr>
              <w:t>2 718</w:t>
            </w:r>
            <w:r w:rsidR="00140E45" w:rsidRPr="003C6671">
              <w:rPr>
                <w:rFonts w:ascii="Times New Roman" w:hAnsi="Times New Roman"/>
              </w:rPr>
              <w:t xml:space="preserve"> </w:t>
            </w:r>
            <w:r w:rsidR="00DE690F">
              <w:rPr>
                <w:rFonts w:ascii="Times New Roman" w:hAnsi="Times New Roman"/>
              </w:rPr>
              <w:t>8</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DE690F">
              <w:rPr>
                <w:rFonts w:ascii="Times New Roman" w:hAnsi="Times New Roman"/>
              </w:rPr>
              <w:t>462</w:t>
            </w:r>
            <w:r w:rsidR="00692C63">
              <w:rPr>
                <w:rFonts w:ascii="Times New Roman" w:hAnsi="Times New Roman"/>
              </w:rPr>
              <w:t> </w:t>
            </w:r>
            <w:r w:rsidR="00DE690F">
              <w:rPr>
                <w:rFonts w:ascii="Times New Roman" w:hAnsi="Times New Roman"/>
              </w:rPr>
              <w:t>3</w:t>
            </w:r>
            <w:r w:rsidR="00692C63">
              <w:rPr>
                <w:rFonts w:ascii="Times New Roman" w:hAnsi="Times New Roman"/>
              </w:rPr>
              <w:t>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r w:rsidR="00DE690F">
              <w:rPr>
                <w:rFonts w:ascii="Times New Roman" w:hAnsi="Times New Roman"/>
              </w:rPr>
              <w:t xml:space="preserve"> </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851F3A">
              <w:rPr>
                <w:rFonts w:ascii="Times New Roman" w:eastAsia="Times New Roman" w:hAnsi="Times New Roman" w:cs="Times New Roman"/>
              </w:rPr>
              <w:t>693</w:t>
            </w:r>
            <w:r w:rsidR="00597EAA" w:rsidRPr="003C6671">
              <w:rPr>
                <w:rFonts w:ascii="Times New Roman" w:eastAsia="Times New Roman" w:hAnsi="Times New Roman" w:cs="Times New Roman"/>
              </w:rPr>
              <w:t xml:space="preserve"> </w:t>
            </w:r>
            <w:r w:rsidR="00851F3A">
              <w:rPr>
                <w:rFonts w:ascii="Times New Roman" w:eastAsia="Times New Roman" w:hAnsi="Times New Roman" w:cs="Times New Roman"/>
              </w:rPr>
              <w:t>8</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6A0628"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851F3A">
              <w:rPr>
                <w:rFonts w:ascii="Times New Roman" w:eastAsia="Times New Roman" w:hAnsi="Times New Roman" w:cs="Times New Roman"/>
                <w:lang w:eastAsia="ru-RU"/>
              </w:rPr>
              <w:t xml:space="preserve"> </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8261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425" w:type="dxa"/>
        <w:tblLayout w:type="fixed"/>
        <w:tblLook w:val="04A0" w:firstRow="1" w:lastRow="0" w:firstColumn="1" w:lastColumn="0" w:noHBand="0" w:noVBand="1"/>
      </w:tblPr>
      <w:tblGrid>
        <w:gridCol w:w="2976"/>
        <w:gridCol w:w="1668"/>
        <w:gridCol w:w="1296"/>
        <w:gridCol w:w="1302"/>
        <w:gridCol w:w="1371"/>
        <w:gridCol w:w="1232"/>
        <w:gridCol w:w="1103"/>
        <w:gridCol w:w="1197"/>
        <w:gridCol w:w="1197"/>
        <w:gridCol w:w="1083"/>
      </w:tblGrid>
      <w:tr w:rsidR="000C020F" w:rsidRPr="00826178" w:rsidTr="000C020F">
        <w:trPr>
          <w:trHeight w:val="1140"/>
        </w:trPr>
        <w:tc>
          <w:tcPr>
            <w:tcW w:w="2976"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Наименование программы, подпрограммы, основного мероприятия, мероприятия</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Ответственный исполнитель, соисполнители, участники, исполнители мероприятий</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w:t>
            </w:r>
          </w:p>
        </w:tc>
        <w:tc>
          <w:tcPr>
            <w:tcW w:w="8485" w:type="dxa"/>
            <w:gridSpan w:val="7"/>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Расходы</w:t>
            </w:r>
          </w:p>
        </w:tc>
      </w:tr>
      <w:tr w:rsidR="000C020F" w:rsidRPr="00826178" w:rsidTr="000C020F">
        <w:trPr>
          <w:trHeight w:val="315"/>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8485" w:type="dxa"/>
            <w:gridSpan w:val="7"/>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 рублях), годы</w:t>
            </w:r>
          </w:p>
        </w:tc>
      </w:tr>
      <w:tr w:rsidR="00826178" w:rsidRPr="00826178" w:rsidTr="000C020F">
        <w:trPr>
          <w:trHeight w:val="315"/>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2019</w:t>
            </w:r>
          </w:p>
        </w:tc>
        <w:tc>
          <w:tcPr>
            <w:tcW w:w="1371"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2020</w:t>
            </w:r>
          </w:p>
        </w:tc>
        <w:tc>
          <w:tcPr>
            <w:tcW w:w="1232"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2021</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2022</w:t>
            </w:r>
          </w:p>
        </w:tc>
        <w:tc>
          <w:tcPr>
            <w:tcW w:w="1197"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2023</w:t>
            </w:r>
          </w:p>
        </w:tc>
        <w:tc>
          <w:tcPr>
            <w:tcW w:w="1197"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2024</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r>
      <w:tr w:rsidR="00826178" w:rsidRPr="00826178" w:rsidTr="000C020F">
        <w:trPr>
          <w:trHeight w:val="3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w:t>
            </w:r>
          </w:p>
        </w:tc>
        <w:tc>
          <w:tcPr>
            <w:tcW w:w="1302"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w:t>
            </w:r>
          </w:p>
        </w:tc>
        <w:tc>
          <w:tcPr>
            <w:tcW w:w="1371"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w:t>
            </w:r>
          </w:p>
        </w:tc>
        <w:tc>
          <w:tcPr>
            <w:tcW w:w="1232"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w:t>
            </w:r>
          </w:p>
        </w:tc>
        <w:tc>
          <w:tcPr>
            <w:tcW w:w="1197"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w:t>
            </w:r>
          </w:p>
        </w:tc>
        <w:tc>
          <w:tcPr>
            <w:tcW w:w="1197"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w:t>
            </w:r>
          </w:p>
        </w:tc>
      </w:tr>
      <w:tr w:rsidR="00826178" w:rsidRPr="00826178" w:rsidTr="000C020F">
        <w:trPr>
          <w:trHeight w:val="315"/>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Муниципальная программа</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 в том числе:</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290 539 530,93</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281 445 845,96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326 730 863,28</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284 360 852,77</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256 114 316,88</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244 889 700,00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1 684 081 109,82</w:t>
            </w:r>
          </w:p>
        </w:tc>
      </w:tr>
      <w:tr w:rsidR="00826178" w:rsidRPr="00826178" w:rsidTr="000C020F">
        <w:trPr>
          <w:trHeight w:val="33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средства федерального бюджета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33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средства областного бюджета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156 019 900,00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134 822 600,00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163 591 500,00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137 568 500,00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104 533 800,00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104 298 200,00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800 834 500,00</w:t>
            </w:r>
          </w:p>
        </w:tc>
      </w:tr>
      <w:tr w:rsidR="00826178" w:rsidRPr="00826178" w:rsidTr="000C020F">
        <w:trPr>
          <w:trHeight w:val="33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средства районного бюджета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126 923 151,96</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141 043 740,83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157 231 669,94</w:t>
            </w:r>
          </w:p>
        </w:tc>
        <w:tc>
          <w:tcPr>
            <w:tcW w:w="1103" w:type="dxa"/>
            <w:noWrap/>
            <w:hideMark/>
          </w:tcPr>
          <w:p w:rsidR="00826178" w:rsidRPr="00826178" w:rsidRDefault="00826178" w:rsidP="007A5630">
            <w:pPr>
              <w:jc w:val="both"/>
              <w:rPr>
                <w:rFonts w:ascii="Times New Roman" w:hAnsi="Times New Roman" w:cs="Times New Roman"/>
              </w:rPr>
            </w:pPr>
            <w:r w:rsidRPr="00826178">
              <w:rPr>
                <w:rFonts w:ascii="Times New Roman" w:hAnsi="Times New Roman" w:cs="Times New Roman"/>
              </w:rPr>
              <w:t xml:space="preserve">140 </w:t>
            </w:r>
            <w:r w:rsidR="007A5630">
              <w:rPr>
                <w:rFonts w:ascii="Times New Roman" w:hAnsi="Times New Roman" w:cs="Times New Roman"/>
              </w:rPr>
              <w:t>723</w:t>
            </w:r>
            <w:r w:rsidRPr="00826178">
              <w:rPr>
                <w:rFonts w:ascii="Times New Roman" w:hAnsi="Times New Roman" w:cs="Times New Roman"/>
              </w:rPr>
              <w:t xml:space="preserve"> </w:t>
            </w:r>
            <w:r w:rsidR="007A5630">
              <w:rPr>
                <w:rFonts w:ascii="Times New Roman" w:hAnsi="Times New Roman" w:cs="Times New Roman"/>
              </w:rPr>
              <w:t>007</w:t>
            </w:r>
            <w:r w:rsidRPr="00826178">
              <w:rPr>
                <w:rFonts w:ascii="Times New Roman" w:hAnsi="Times New Roman" w:cs="Times New Roman"/>
              </w:rPr>
              <w:t>,</w:t>
            </w:r>
            <w:r w:rsidR="007A5630">
              <w:rPr>
                <w:rFonts w:ascii="Times New Roman" w:hAnsi="Times New Roman" w:cs="Times New Roman"/>
              </w:rPr>
              <w:t>29</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145 686 050,00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140 591 500,00</w:t>
            </w:r>
          </w:p>
        </w:tc>
        <w:tc>
          <w:tcPr>
            <w:tcW w:w="1083" w:type="dxa"/>
            <w:noWrap/>
            <w:hideMark/>
          </w:tcPr>
          <w:p w:rsidR="00826178" w:rsidRPr="00826178" w:rsidRDefault="007A5630" w:rsidP="007A5630">
            <w:pPr>
              <w:jc w:val="both"/>
              <w:rPr>
                <w:rFonts w:ascii="Times New Roman" w:hAnsi="Times New Roman" w:cs="Times New Roman"/>
              </w:rPr>
            </w:pPr>
            <w:r>
              <w:rPr>
                <w:rFonts w:ascii="Times New Roman" w:hAnsi="Times New Roman" w:cs="Times New Roman"/>
              </w:rPr>
              <w:t>852 199</w:t>
            </w:r>
            <w:r w:rsidR="00826178" w:rsidRPr="00826178">
              <w:rPr>
                <w:rFonts w:ascii="Times New Roman" w:hAnsi="Times New Roman" w:cs="Times New Roman"/>
              </w:rPr>
              <w:t xml:space="preserve"> </w:t>
            </w:r>
            <w:r>
              <w:rPr>
                <w:rFonts w:ascii="Times New Roman" w:hAnsi="Times New Roman" w:cs="Times New Roman"/>
              </w:rPr>
              <w:t>120</w:t>
            </w:r>
            <w:r w:rsidR="00826178" w:rsidRPr="00826178">
              <w:rPr>
                <w:rFonts w:ascii="Times New Roman" w:hAnsi="Times New Roman" w:cs="Times New Roman"/>
              </w:rPr>
              <w:t>,</w:t>
            </w:r>
            <w:r>
              <w:rPr>
                <w:rFonts w:ascii="Times New Roman" w:hAnsi="Times New Roman" w:cs="Times New Roman"/>
              </w:rPr>
              <w:t>02</w:t>
            </w:r>
          </w:p>
        </w:tc>
      </w:tr>
      <w:tr w:rsidR="00826178" w:rsidRPr="00826178" w:rsidTr="000C020F">
        <w:trPr>
          <w:trHeight w:val="61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средства городских и сельских поселений</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7 596 478,97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5 579 505,13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5 907 693,34</w:t>
            </w:r>
          </w:p>
        </w:tc>
        <w:tc>
          <w:tcPr>
            <w:tcW w:w="1103" w:type="dxa"/>
            <w:noWrap/>
            <w:hideMark/>
          </w:tcPr>
          <w:p w:rsidR="00826178" w:rsidRPr="00826178" w:rsidRDefault="007A5630" w:rsidP="007A5630">
            <w:pPr>
              <w:jc w:val="both"/>
              <w:rPr>
                <w:rFonts w:ascii="Times New Roman" w:hAnsi="Times New Roman" w:cs="Times New Roman"/>
              </w:rPr>
            </w:pPr>
            <w:r>
              <w:rPr>
                <w:rFonts w:ascii="Times New Roman" w:hAnsi="Times New Roman" w:cs="Times New Roman"/>
              </w:rPr>
              <w:t>6</w:t>
            </w:r>
            <w:r w:rsidR="00826178" w:rsidRPr="00826178">
              <w:rPr>
                <w:rFonts w:ascii="Times New Roman" w:hAnsi="Times New Roman" w:cs="Times New Roman"/>
              </w:rPr>
              <w:t xml:space="preserve"> </w:t>
            </w:r>
            <w:r>
              <w:rPr>
                <w:rFonts w:ascii="Times New Roman" w:hAnsi="Times New Roman" w:cs="Times New Roman"/>
              </w:rPr>
              <w:t>069</w:t>
            </w:r>
            <w:r w:rsidR="00826178" w:rsidRPr="00826178">
              <w:rPr>
                <w:rFonts w:ascii="Times New Roman" w:hAnsi="Times New Roman" w:cs="Times New Roman"/>
              </w:rPr>
              <w:t xml:space="preserve"> </w:t>
            </w:r>
            <w:r>
              <w:rPr>
                <w:rFonts w:ascii="Times New Roman" w:hAnsi="Times New Roman" w:cs="Times New Roman"/>
              </w:rPr>
              <w:t>345</w:t>
            </w:r>
            <w:r w:rsidR="00826178" w:rsidRPr="00826178">
              <w:rPr>
                <w:rFonts w:ascii="Times New Roman" w:hAnsi="Times New Roman" w:cs="Times New Roman"/>
              </w:rPr>
              <w:t>,</w:t>
            </w:r>
            <w:r>
              <w:rPr>
                <w:rFonts w:ascii="Times New Roman" w:hAnsi="Times New Roman" w:cs="Times New Roman"/>
              </w:rPr>
              <w:t>48</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5 894 466,88</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7A5630">
            <w:pPr>
              <w:jc w:val="both"/>
              <w:rPr>
                <w:rFonts w:ascii="Times New Roman" w:hAnsi="Times New Roman" w:cs="Times New Roman"/>
              </w:rPr>
            </w:pPr>
            <w:r w:rsidRPr="00826178">
              <w:rPr>
                <w:rFonts w:ascii="Times New Roman" w:hAnsi="Times New Roman" w:cs="Times New Roman"/>
              </w:rPr>
              <w:t>3</w:t>
            </w:r>
            <w:r w:rsidR="007A5630">
              <w:rPr>
                <w:rFonts w:ascii="Times New Roman" w:hAnsi="Times New Roman" w:cs="Times New Roman"/>
              </w:rPr>
              <w:t>1</w:t>
            </w:r>
            <w:r w:rsidRPr="00826178">
              <w:rPr>
                <w:rFonts w:ascii="Times New Roman" w:hAnsi="Times New Roman" w:cs="Times New Roman"/>
              </w:rPr>
              <w:t xml:space="preserve"> </w:t>
            </w:r>
            <w:r w:rsidR="007A5630">
              <w:rPr>
                <w:rFonts w:ascii="Times New Roman" w:hAnsi="Times New Roman" w:cs="Times New Roman"/>
              </w:rPr>
              <w:t>047</w:t>
            </w:r>
            <w:r w:rsidRPr="00826178">
              <w:rPr>
                <w:rFonts w:ascii="Times New Roman" w:hAnsi="Times New Roman" w:cs="Times New Roman"/>
              </w:rPr>
              <w:t xml:space="preserve"> </w:t>
            </w:r>
            <w:r w:rsidR="007A5630">
              <w:rPr>
                <w:rFonts w:ascii="Times New Roman" w:hAnsi="Times New Roman" w:cs="Times New Roman"/>
              </w:rPr>
              <w:t>489</w:t>
            </w:r>
            <w:r w:rsidRPr="00826178">
              <w:rPr>
                <w:rFonts w:ascii="Times New Roman" w:hAnsi="Times New Roman" w:cs="Times New Roman"/>
              </w:rPr>
              <w:t>,</w:t>
            </w:r>
            <w:r w:rsidR="007A5630">
              <w:rPr>
                <w:rFonts w:ascii="Times New Roman" w:hAnsi="Times New Roman" w:cs="Times New Roman"/>
              </w:rPr>
              <w:t>80</w:t>
            </w:r>
          </w:p>
        </w:tc>
      </w:tr>
      <w:tr w:rsidR="000C020F" w:rsidRPr="00826178" w:rsidTr="000C020F">
        <w:trPr>
          <w:trHeight w:val="1575"/>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ответственный исполнитель программы</w:t>
            </w:r>
            <w:r w:rsidRPr="00826178">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117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1</w:t>
            </w:r>
            <w:r w:rsidRPr="00826178">
              <w:rPr>
                <w:rFonts w:ascii="Times New Roman" w:hAnsi="Times New Roman" w:cs="Times New Roman"/>
              </w:rPr>
              <w:t xml:space="preserve"> –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51 013 659,21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55 146 778,81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62 737 946,54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54 770 623,47</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57 225 697,12</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53 593 370,00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334 488 075,15</w:t>
            </w:r>
          </w:p>
        </w:tc>
      </w:tr>
      <w:tr w:rsidR="000C020F" w:rsidRPr="00826178" w:rsidTr="000C020F">
        <w:trPr>
          <w:trHeight w:val="141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197 600 473,51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181 703 943,31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214 326 828,87</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186 650 859,76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153 683 109,76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147 561 560,00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1 081 526 775,21</w:t>
            </w:r>
          </w:p>
        </w:tc>
      </w:tr>
      <w:tr w:rsidR="000C020F" w:rsidRPr="00826178" w:rsidTr="000C020F">
        <w:trPr>
          <w:trHeight w:val="556"/>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xml:space="preserve">соисполнитель 3 - МКУ «Комитет по управлению муниципальным имуществом и земельным отношениям Слюдянского </w:t>
            </w:r>
            <w:r w:rsidRPr="00826178">
              <w:rPr>
                <w:rFonts w:ascii="Times New Roman" w:hAnsi="Times New Roman" w:cs="Times New Roman"/>
                <w:bCs/>
              </w:rPr>
              <w:lastRenderedPageBreak/>
              <w:t>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12 403 431,75</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11 032 917,77</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11 246 384,00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10 883 970,00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11 415 840,00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10 833 240,00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67 815 783,52</w:t>
            </w:r>
          </w:p>
        </w:tc>
      </w:tr>
      <w:tr w:rsidR="000C020F" w:rsidRPr="00826178" w:rsidTr="000C020F">
        <w:trPr>
          <w:trHeight w:val="73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xml:space="preserve">соисполнитель 3 - </w:t>
            </w:r>
            <w:r w:rsidRPr="00826178">
              <w:rPr>
                <w:rFonts w:ascii="Times New Roman" w:hAnsi="Times New Roman" w:cs="Times New Roman"/>
              </w:rPr>
              <w:t>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2 633 170,24</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1 818 629,00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3 449 320,74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431 149,54</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224 730,00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264 310,00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8 821 309,52</w:t>
            </w:r>
          </w:p>
        </w:tc>
      </w:tr>
      <w:tr w:rsidR="000C020F" w:rsidRPr="00826178" w:rsidTr="000C020F">
        <w:trPr>
          <w:trHeight w:val="172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6 589 787,37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7 263 680,52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8 021 800,10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7 261 990,00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8 387 990,00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8 387 990,00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45 913 237,99</w:t>
            </w:r>
          </w:p>
        </w:tc>
      </w:tr>
      <w:tr w:rsidR="000C020F" w:rsidRPr="00826178" w:rsidTr="000C020F">
        <w:trPr>
          <w:trHeight w:val="274"/>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5</w:t>
            </w:r>
            <w:r w:rsidRPr="00826178">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826178">
              <w:rPr>
                <w:rFonts w:ascii="Times New Roman" w:hAnsi="Times New Roman" w:cs="Times New Roman"/>
              </w:rPr>
              <w:t xml:space="preserve"> ,</w:t>
            </w:r>
            <w:proofErr w:type="gramEnd"/>
            <w:r w:rsidRPr="00826178">
              <w:rPr>
                <w:rFonts w:ascii="Times New Roman" w:hAnsi="Times New Roman" w:cs="Times New Roman"/>
              </w:rPr>
              <w:t xml:space="preserve"> радио, газеты «Славное море» Слюдянского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2 849 386,97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3 811 779,62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4 377 433,73</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2 221 390,00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2 328 040,00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2 187 940,00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17 775 970,32</w:t>
            </w:r>
          </w:p>
        </w:tc>
      </w:tr>
      <w:tr w:rsidR="000C020F" w:rsidRPr="00826178" w:rsidTr="000C020F">
        <w:trPr>
          <w:trHeight w:val="96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6</w:t>
            </w:r>
            <w:r w:rsidRPr="00826178">
              <w:rPr>
                <w:rFonts w:ascii="Times New Roman" w:hAnsi="Times New Roman" w:cs="Times New Roman"/>
              </w:rPr>
              <w:t xml:space="preserve"> – МКУ "Комитет по социальной политике и </w:t>
            </w:r>
            <w:r w:rsidRPr="00826178">
              <w:rPr>
                <w:rFonts w:ascii="Times New Roman" w:hAnsi="Times New Roman" w:cs="Times New Roman"/>
              </w:rPr>
              <w:lastRenderedPageBreak/>
              <w:t>культуре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11 015 821,88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13 372 816,93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14 124 149,30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14 402 470,00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15 110 510,00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14 322 890,00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82 348 658,11</w:t>
            </w:r>
          </w:p>
        </w:tc>
      </w:tr>
      <w:tr w:rsidR="000C020F" w:rsidRPr="00826178" w:rsidTr="000C020F">
        <w:trPr>
          <w:trHeight w:val="90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7</w:t>
            </w:r>
            <w:r w:rsidRPr="00826178">
              <w:rPr>
                <w:rFonts w:ascii="Times New Roman" w:hAnsi="Times New Roman" w:cs="Times New Roman"/>
              </w:rPr>
              <w:t xml:space="preserve"> –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2 620 300,00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2 953 200,00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3 492 600,00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18 541 300,00</w:t>
            </w:r>
          </w:p>
        </w:tc>
      </w:tr>
      <w:tr w:rsidR="000C020F" w:rsidRPr="00826178" w:rsidTr="000C020F">
        <w:trPr>
          <w:trHeight w:val="99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8</w:t>
            </w:r>
            <w:r w:rsidRPr="00826178">
              <w:rPr>
                <w:rFonts w:ascii="Times New Roman" w:hAnsi="Times New Roman" w:cs="Times New Roman"/>
              </w:rPr>
              <w:t xml:space="preserve"> –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1 372 600,00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1 546 900,00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1 820 300,00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9 703 000,00</w:t>
            </w:r>
          </w:p>
        </w:tc>
      </w:tr>
      <w:tr w:rsidR="000C020F" w:rsidRPr="00826178" w:rsidTr="000C020F">
        <w:trPr>
          <w:trHeight w:val="72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9</w:t>
            </w:r>
            <w:r w:rsidRPr="00826178">
              <w:rPr>
                <w:rFonts w:ascii="Times New Roman" w:hAnsi="Times New Roman" w:cs="Times New Roman"/>
              </w:rPr>
              <w:t xml:space="preserve"> –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396 300,00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432 600,00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503 000,00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2 718 800,00</w:t>
            </w:r>
          </w:p>
        </w:tc>
      </w:tr>
      <w:tr w:rsidR="000C020F" w:rsidRPr="00826178" w:rsidTr="000C020F">
        <w:trPr>
          <w:trHeight w:val="75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10</w:t>
            </w:r>
            <w:r w:rsidRPr="00826178">
              <w:rPr>
                <w:rFonts w:ascii="Times New Roman" w:hAnsi="Times New Roman" w:cs="Times New Roman"/>
              </w:rPr>
              <w:t xml:space="preserve"> –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681 300,00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767 900,00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4 734 400,00</w:t>
            </w:r>
          </w:p>
        </w:tc>
      </w:tr>
      <w:tr w:rsidR="000C020F" w:rsidRPr="00826178" w:rsidTr="000C020F">
        <w:trPr>
          <w:trHeight w:val="70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соисполнитель 11</w:t>
            </w:r>
            <w:r w:rsidRPr="00826178">
              <w:rPr>
                <w:rFonts w:ascii="Times New Roman" w:hAnsi="Times New Roman" w:cs="Times New Roman"/>
              </w:rPr>
              <w:t xml:space="preserve"> – Администрация  Слюдянского </w:t>
            </w:r>
            <w:r w:rsidRPr="00826178">
              <w:rPr>
                <w:rFonts w:ascii="Times New Roman" w:hAnsi="Times New Roman" w:cs="Times New Roman"/>
              </w:rPr>
              <w:lastRenderedPageBreak/>
              <w:t>муниципального района</w:t>
            </w:r>
          </w:p>
        </w:tc>
        <w:tc>
          <w:tcPr>
            <w:tcW w:w="129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1 363 300,00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1 594 700,00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1 809 800,00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1 642 000,00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1 642 000,00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1 642 000,00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9 693 800,00</w:t>
            </w:r>
          </w:p>
        </w:tc>
      </w:tr>
      <w:tr w:rsidR="00826178" w:rsidRPr="00826178" w:rsidTr="000C020F">
        <w:trPr>
          <w:trHeight w:val="620"/>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Подпрограмма 1                  "Реализация полномочий по решению вопросов местного значения администрацией муниципального района"</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51 013 659,21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55 146 778,81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62 737 946,54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54 770 623,47</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57 225 697,12</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53 593 370,00</w:t>
            </w:r>
          </w:p>
        </w:tc>
        <w:tc>
          <w:tcPr>
            <w:tcW w:w="108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334 488 075,15</w:t>
            </w:r>
          </w:p>
        </w:tc>
      </w:tr>
      <w:tr w:rsidR="000C020F" w:rsidRPr="00826178" w:rsidTr="000C020F">
        <w:trPr>
          <w:trHeight w:val="66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47 920 251,55</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54 377 256,68</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62 266 252,96</w:t>
            </w:r>
          </w:p>
        </w:tc>
        <w:tc>
          <w:tcPr>
            <w:tcW w:w="1103" w:type="dxa"/>
            <w:noWrap/>
            <w:hideMark/>
          </w:tcPr>
          <w:p w:rsidR="00826178" w:rsidRPr="00826178" w:rsidRDefault="00826178" w:rsidP="00CB6042">
            <w:pPr>
              <w:jc w:val="both"/>
              <w:rPr>
                <w:rFonts w:ascii="Times New Roman" w:hAnsi="Times New Roman" w:cs="Times New Roman"/>
              </w:rPr>
            </w:pPr>
            <w:r w:rsidRPr="00826178">
              <w:rPr>
                <w:rFonts w:ascii="Times New Roman" w:hAnsi="Times New Roman" w:cs="Times New Roman"/>
              </w:rPr>
              <w:t xml:space="preserve">54 </w:t>
            </w:r>
            <w:r w:rsidR="00CB6042">
              <w:rPr>
                <w:rFonts w:ascii="Times New Roman" w:hAnsi="Times New Roman" w:cs="Times New Roman"/>
              </w:rPr>
              <w:t>137</w:t>
            </w:r>
            <w:r w:rsidRPr="00826178">
              <w:rPr>
                <w:rFonts w:ascii="Times New Roman" w:hAnsi="Times New Roman" w:cs="Times New Roman"/>
              </w:rPr>
              <w:t xml:space="preserve"> </w:t>
            </w:r>
            <w:r w:rsidR="00CB6042">
              <w:rPr>
                <w:rFonts w:ascii="Times New Roman" w:hAnsi="Times New Roman" w:cs="Times New Roman"/>
              </w:rPr>
              <w:t>277</w:t>
            </w:r>
            <w:r w:rsidRPr="00826178">
              <w:rPr>
                <w:rFonts w:ascii="Times New Roman" w:hAnsi="Times New Roman" w:cs="Times New Roman"/>
              </w:rPr>
              <w:t>,</w:t>
            </w:r>
            <w:r w:rsidR="00CB6042">
              <w:rPr>
                <w:rFonts w:ascii="Times New Roman" w:hAnsi="Times New Roman" w:cs="Times New Roman"/>
              </w:rPr>
              <w:t>75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56 767 230,00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53 593 370,00</w:t>
            </w:r>
          </w:p>
        </w:tc>
        <w:tc>
          <w:tcPr>
            <w:tcW w:w="1083" w:type="dxa"/>
            <w:noWrap/>
            <w:hideMark/>
          </w:tcPr>
          <w:p w:rsidR="00826178" w:rsidRPr="00826178" w:rsidRDefault="00826178" w:rsidP="00CB6042">
            <w:pPr>
              <w:jc w:val="both"/>
              <w:rPr>
                <w:rFonts w:ascii="Times New Roman" w:hAnsi="Times New Roman" w:cs="Times New Roman"/>
              </w:rPr>
            </w:pPr>
            <w:r w:rsidRPr="00826178">
              <w:rPr>
                <w:rFonts w:ascii="Times New Roman" w:hAnsi="Times New Roman" w:cs="Times New Roman"/>
              </w:rPr>
              <w:t xml:space="preserve">329 </w:t>
            </w:r>
            <w:r w:rsidR="00CB6042">
              <w:rPr>
                <w:rFonts w:ascii="Times New Roman" w:hAnsi="Times New Roman" w:cs="Times New Roman"/>
              </w:rPr>
              <w:t>061</w:t>
            </w:r>
            <w:r w:rsidRPr="00826178">
              <w:rPr>
                <w:rFonts w:ascii="Times New Roman" w:hAnsi="Times New Roman" w:cs="Times New Roman"/>
              </w:rPr>
              <w:t xml:space="preserve"> </w:t>
            </w:r>
            <w:r w:rsidR="00CB6042">
              <w:rPr>
                <w:rFonts w:ascii="Times New Roman" w:hAnsi="Times New Roman" w:cs="Times New Roman"/>
              </w:rPr>
              <w:t>638</w:t>
            </w:r>
            <w:r w:rsidRPr="00826178">
              <w:rPr>
                <w:rFonts w:ascii="Times New Roman" w:hAnsi="Times New Roman" w:cs="Times New Roman"/>
              </w:rPr>
              <w:t>,</w:t>
            </w:r>
            <w:r w:rsidR="00CB6042">
              <w:rPr>
                <w:rFonts w:ascii="Times New Roman" w:hAnsi="Times New Roman" w:cs="Times New Roman"/>
              </w:rPr>
              <w:t>94</w:t>
            </w:r>
          </w:p>
        </w:tc>
      </w:tr>
      <w:tr w:rsidR="000C020F" w:rsidRPr="00826178" w:rsidTr="000C020F">
        <w:trPr>
          <w:trHeight w:val="66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городских и сельских поселений</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3 093 407,66</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769 522,13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471 693,58</w:t>
            </w:r>
          </w:p>
        </w:tc>
        <w:tc>
          <w:tcPr>
            <w:tcW w:w="1103" w:type="dxa"/>
            <w:noWrap/>
            <w:hideMark/>
          </w:tcPr>
          <w:p w:rsidR="00826178" w:rsidRPr="00826178" w:rsidRDefault="00CB6042" w:rsidP="00CB6042">
            <w:pPr>
              <w:jc w:val="both"/>
              <w:rPr>
                <w:rFonts w:ascii="Times New Roman" w:hAnsi="Times New Roman" w:cs="Times New Roman"/>
              </w:rPr>
            </w:pPr>
            <w:r>
              <w:rPr>
                <w:rFonts w:ascii="Times New Roman" w:hAnsi="Times New Roman" w:cs="Times New Roman"/>
              </w:rPr>
              <w:t>633</w:t>
            </w:r>
            <w:r w:rsidR="00826178" w:rsidRPr="00826178">
              <w:rPr>
                <w:rFonts w:ascii="Times New Roman" w:hAnsi="Times New Roman" w:cs="Times New Roman"/>
              </w:rPr>
              <w:t xml:space="preserve"> </w:t>
            </w:r>
            <w:r>
              <w:rPr>
                <w:rFonts w:ascii="Times New Roman" w:hAnsi="Times New Roman" w:cs="Times New Roman"/>
              </w:rPr>
              <w:t>345</w:t>
            </w:r>
            <w:r w:rsidR="00826178" w:rsidRPr="00826178">
              <w:rPr>
                <w:rFonts w:ascii="Times New Roman" w:hAnsi="Times New Roman" w:cs="Times New Roman"/>
              </w:rPr>
              <w:t>,</w:t>
            </w:r>
            <w:r>
              <w:rPr>
                <w:rFonts w:ascii="Times New Roman" w:hAnsi="Times New Roman" w:cs="Times New Roman"/>
              </w:rPr>
              <w:t>72</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458 467,12</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CB6042">
            <w:pPr>
              <w:jc w:val="both"/>
              <w:rPr>
                <w:rFonts w:ascii="Times New Roman" w:hAnsi="Times New Roman" w:cs="Times New Roman"/>
              </w:rPr>
            </w:pPr>
            <w:r w:rsidRPr="00826178">
              <w:rPr>
                <w:rFonts w:ascii="Times New Roman" w:hAnsi="Times New Roman" w:cs="Times New Roman"/>
              </w:rPr>
              <w:t xml:space="preserve">5 </w:t>
            </w:r>
            <w:r w:rsidR="00CB6042">
              <w:rPr>
                <w:rFonts w:ascii="Times New Roman" w:hAnsi="Times New Roman" w:cs="Times New Roman"/>
              </w:rPr>
              <w:t>426</w:t>
            </w:r>
            <w:r w:rsidRPr="00826178">
              <w:rPr>
                <w:rFonts w:ascii="Times New Roman" w:hAnsi="Times New Roman" w:cs="Times New Roman"/>
              </w:rPr>
              <w:t xml:space="preserve"> </w:t>
            </w:r>
            <w:r w:rsidR="00CB6042">
              <w:rPr>
                <w:rFonts w:ascii="Times New Roman" w:hAnsi="Times New Roman" w:cs="Times New Roman"/>
              </w:rPr>
              <w:t>436</w:t>
            </w:r>
            <w:r w:rsidRPr="00826178">
              <w:rPr>
                <w:rFonts w:ascii="Times New Roman" w:hAnsi="Times New Roman" w:cs="Times New Roman"/>
              </w:rPr>
              <w:t>,</w:t>
            </w:r>
            <w:r w:rsidR="00CB6042">
              <w:rPr>
                <w:rFonts w:ascii="Times New Roman" w:hAnsi="Times New Roman" w:cs="Times New Roman"/>
              </w:rPr>
              <w:t>21</w:t>
            </w:r>
          </w:p>
        </w:tc>
      </w:tr>
      <w:tr w:rsidR="000C020F" w:rsidRPr="00826178" w:rsidTr="000C020F">
        <w:trPr>
          <w:trHeight w:val="3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123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Функционирование высшего должностного лица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2 927 844,01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3 391 630,96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3 714 534,75</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3 528 808,00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3 714 534,75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3 528 808,30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20 806 160,77</w:t>
            </w:r>
          </w:p>
        </w:tc>
      </w:tr>
      <w:tr w:rsidR="00826178" w:rsidRPr="00826178" w:rsidTr="000C020F">
        <w:trPr>
          <w:trHeight w:val="1050"/>
        </w:trPr>
        <w:tc>
          <w:tcPr>
            <w:tcW w:w="2976"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Осуществление функций администрации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48 085 815,20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51 755 147,85</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59 023 411,79</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51 241 815,47</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53 511 162,37</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50 064 561,70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313 681 914,38</w:t>
            </w:r>
          </w:p>
        </w:tc>
      </w:tr>
      <w:tr w:rsidR="00826178" w:rsidRPr="00826178" w:rsidTr="000C020F">
        <w:trPr>
          <w:trHeight w:val="750"/>
        </w:trPr>
        <w:tc>
          <w:tcPr>
            <w:tcW w:w="2976" w:type="dxa"/>
            <w:vMerge/>
            <w:hideMark/>
          </w:tcPr>
          <w:p w:rsidR="00826178" w:rsidRPr="00826178" w:rsidRDefault="00826178" w:rsidP="00826178">
            <w:pPr>
              <w:jc w:val="both"/>
              <w:rPr>
                <w:rFonts w:ascii="Times New Roman" w:hAnsi="Times New Roman" w:cs="Times New Roman"/>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44 992 407,54</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50 985 625,72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58 551 718,21</w:t>
            </w:r>
          </w:p>
        </w:tc>
        <w:tc>
          <w:tcPr>
            <w:tcW w:w="1103" w:type="dxa"/>
            <w:noWrap/>
            <w:hideMark/>
          </w:tcPr>
          <w:p w:rsidR="00826178" w:rsidRPr="00826178" w:rsidRDefault="00826178" w:rsidP="00387EE2">
            <w:pPr>
              <w:jc w:val="both"/>
              <w:rPr>
                <w:rFonts w:ascii="Times New Roman" w:hAnsi="Times New Roman" w:cs="Times New Roman"/>
              </w:rPr>
            </w:pPr>
            <w:r w:rsidRPr="00826178">
              <w:rPr>
                <w:rFonts w:ascii="Times New Roman" w:hAnsi="Times New Roman" w:cs="Times New Roman"/>
              </w:rPr>
              <w:t xml:space="preserve">50 </w:t>
            </w:r>
            <w:r w:rsidR="00387EE2">
              <w:rPr>
                <w:rFonts w:ascii="Times New Roman" w:hAnsi="Times New Roman" w:cs="Times New Roman"/>
              </w:rPr>
              <w:t>608</w:t>
            </w:r>
            <w:r w:rsidRPr="00826178">
              <w:rPr>
                <w:rFonts w:ascii="Times New Roman" w:hAnsi="Times New Roman" w:cs="Times New Roman"/>
              </w:rPr>
              <w:t xml:space="preserve"> </w:t>
            </w:r>
            <w:r w:rsidR="00387EE2">
              <w:rPr>
                <w:rFonts w:ascii="Times New Roman" w:hAnsi="Times New Roman" w:cs="Times New Roman"/>
              </w:rPr>
              <w:t>469</w:t>
            </w:r>
            <w:r w:rsidRPr="00826178">
              <w:rPr>
                <w:rFonts w:ascii="Times New Roman" w:hAnsi="Times New Roman" w:cs="Times New Roman"/>
              </w:rPr>
              <w:t>,</w:t>
            </w:r>
            <w:r w:rsidR="00387EE2">
              <w:rPr>
                <w:rFonts w:ascii="Times New Roman" w:hAnsi="Times New Roman" w:cs="Times New Roman"/>
              </w:rPr>
              <w:t>75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53 052 695,25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50 064 561,70</w:t>
            </w:r>
          </w:p>
        </w:tc>
        <w:tc>
          <w:tcPr>
            <w:tcW w:w="1083" w:type="dxa"/>
            <w:noWrap/>
            <w:hideMark/>
          </w:tcPr>
          <w:p w:rsidR="00826178" w:rsidRPr="00826178" w:rsidRDefault="00387EE2" w:rsidP="00387EE2">
            <w:pPr>
              <w:jc w:val="both"/>
              <w:rPr>
                <w:rFonts w:ascii="Times New Roman" w:hAnsi="Times New Roman" w:cs="Times New Roman"/>
              </w:rPr>
            </w:pPr>
            <w:r>
              <w:rPr>
                <w:rFonts w:ascii="Times New Roman" w:hAnsi="Times New Roman" w:cs="Times New Roman"/>
              </w:rPr>
              <w:t>308 255</w:t>
            </w:r>
            <w:r w:rsidR="00826178" w:rsidRPr="00826178">
              <w:rPr>
                <w:rFonts w:ascii="Times New Roman" w:hAnsi="Times New Roman" w:cs="Times New Roman"/>
              </w:rPr>
              <w:t xml:space="preserve"> </w:t>
            </w:r>
            <w:r>
              <w:rPr>
                <w:rFonts w:ascii="Times New Roman" w:hAnsi="Times New Roman" w:cs="Times New Roman"/>
              </w:rPr>
              <w:t>478</w:t>
            </w:r>
            <w:r w:rsidR="00826178" w:rsidRPr="00826178">
              <w:rPr>
                <w:rFonts w:ascii="Times New Roman" w:hAnsi="Times New Roman" w:cs="Times New Roman"/>
              </w:rPr>
              <w:t>,</w:t>
            </w:r>
            <w:r>
              <w:rPr>
                <w:rFonts w:ascii="Times New Roman" w:hAnsi="Times New Roman" w:cs="Times New Roman"/>
              </w:rPr>
              <w:t>17</w:t>
            </w:r>
          </w:p>
        </w:tc>
      </w:tr>
      <w:tr w:rsidR="00826178" w:rsidRPr="00826178" w:rsidTr="000C020F">
        <w:trPr>
          <w:trHeight w:val="840"/>
        </w:trPr>
        <w:tc>
          <w:tcPr>
            <w:tcW w:w="2976" w:type="dxa"/>
            <w:vMerge/>
            <w:hideMark/>
          </w:tcPr>
          <w:p w:rsidR="00826178" w:rsidRPr="00826178" w:rsidRDefault="00826178" w:rsidP="00826178">
            <w:pPr>
              <w:jc w:val="both"/>
              <w:rPr>
                <w:rFonts w:ascii="Times New Roman" w:hAnsi="Times New Roman" w:cs="Times New Roman"/>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городских и сельских поселений</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3 093 407,66</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769 522,13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471 693,58</w:t>
            </w:r>
          </w:p>
        </w:tc>
        <w:tc>
          <w:tcPr>
            <w:tcW w:w="1103" w:type="dxa"/>
            <w:noWrap/>
            <w:hideMark/>
          </w:tcPr>
          <w:p w:rsidR="00826178" w:rsidRPr="00826178" w:rsidRDefault="00387EE2" w:rsidP="00387EE2">
            <w:pPr>
              <w:jc w:val="both"/>
              <w:rPr>
                <w:rFonts w:ascii="Times New Roman" w:hAnsi="Times New Roman" w:cs="Times New Roman"/>
              </w:rPr>
            </w:pPr>
            <w:r>
              <w:rPr>
                <w:rFonts w:ascii="Times New Roman" w:hAnsi="Times New Roman" w:cs="Times New Roman"/>
              </w:rPr>
              <w:t>633</w:t>
            </w:r>
            <w:r w:rsidR="00826178" w:rsidRPr="00826178">
              <w:rPr>
                <w:rFonts w:ascii="Times New Roman" w:hAnsi="Times New Roman" w:cs="Times New Roman"/>
              </w:rPr>
              <w:t xml:space="preserve"> </w:t>
            </w:r>
            <w:r>
              <w:rPr>
                <w:rFonts w:ascii="Times New Roman" w:hAnsi="Times New Roman" w:cs="Times New Roman"/>
              </w:rPr>
              <w:t>345</w:t>
            </w:r>
            <w:r w:rsidR="00826178" w:rsidRPr="00826178">
              <w:rPr>
                <w:rFonts w:ascii="Times New Roman" w:hAnsi="Times New Roman" w:cs="Times New Roman"/>
              </w:rPr>
              <w:t>,</w:t>
            </w:r>
            <w:r>
              <w:rPr>
                <w:rFonts w:ascii="Times New Roman" w:hAnsi="Times New Roman" w:cs="Times New Roman"/>
              </w:rPr>
              <w:t>72</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458 467,12</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387EE2">
            <w:pPr>
              <w:jc w:val="both"/>
              <w:rPr>
                <w:rFonts w:ascii="Times New Roman" w:hAnsi="Times New Roman" w:cs="Times New Roman"/>
              </w:rPr>
            </w:pPr>
            <w:r w:rsidRPr="00826178">
              <w:rPr>
                <w:rFonts w:ascii="Times New Roman" w:hAnsi="Times New Roman" w:cs="Times New Roman"/>
              </w:rPr>
              <w:t xml:space="preserve">5 </w:t>
            </w:r>
            <w:r w:rsidR="00387EE2">
              <w:rPr>
                <w:rFonts w:ascii="Times New Roman" w:hAnsi="Times New Roman" w:cs="Times New Roman"/>
              </w:rPr>
              <w:t>426</w:t>
            </w:r>
            <w:r w:rsidRPr="00826178">
              <w:rPr>
                <w:rFonts w:ascii="Times New Roman" w:hAnsi="Times New Roman" w:cs="Times New Roman"/>
              </w:rPr>
              <w:t xml:space="preserve"> </w:t>
            </w:r>
            <w:r w:rsidR="00387EE2">
              <w:rPr>
                <w:rFonts w:ascii="Times New Roman" w:hAnsi="Times New Roman" w:cs="Times New Roman"/>
              </w:rPr>
              <w:t>436</w:t>
            </w:r>
            <w:r w:rsidRPr="00826178">
              <w:rPr>
                <w:rFonts w:ascii="Times New Roman" w:hAnsi="Times New Roman" w:cs="Times New Roman"/>
              </w:rPr>
              <w:t>,</w:t>
            </w:r>
            <w:r w:rsidR="00387EE2">
              <w:rPr>
                <w:rFonts w:ascii="Times New Roman" w:hAnsi="Times New Roman" w:cs="Times New Roman"/>
              </w:rPr>
              <w:t>21</w:t>
            </w:r>
          </w:p>
        </w:tc>
      </w:tr>
      <w:tr w:rsidR="00826178" w:rsidRPr="00826178" w:rsidTr="000C020F">
        <w:trPr>
          <w:trHeight w:val="653"/>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2          «Обеспечение качественного и сбалансированного управления бюджетными средствами Слюдянского муниципального района»</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197 600 473,51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181 703 943,31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214 326 828,87</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186 650 859,76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153 683 109,76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147 561 560,00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1 081 526 775,21</w:t>
            </w:r>
          </w:p>
        </w:tc>
      </w:tr>
      <w:tr w:rsidR="00826178" w:rsidRPr="00826178" w:rsidTr="000C020F">
        <w:trPr>
          <w:trHeight w:val="40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43 511 302,20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49 500 839,31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54 000 901,11</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51 384 760,00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51 451 710,00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51 001 760,00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300 851 272,62</w:t>
            </w:r>
          </w:p>
        </w:tc>
      </w:tr>
      <w:tr w:rsidR="00826178" w:rsidRPr="00826178" w:rsidTr="000C020F">
        <w:trPr>
          <w:trHeight w:val="589"/>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Бюджеты городских </w:t>
            </w:r>
            <w:r w:rsidRPr="00826178">
              <w:rPr>
                <w:rFonts w:ascii="Times New Roman" w:hAnsi="Times New Roman" w:cs="Times New Roman"/>
              </w:rPr>
              <w:lastRenderedPageBreak/>
              <w:t>и сельских поселений</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4 503 071,31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4 675 804,00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5 181 427,76</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5 435 999,76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5 435 999,76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25 232 302,59</w:t>
            </w:r>
          </w:p>
        </w:tc>
      </w:tr>
      <w:tr w:rsidR="00826178" w:rsidRPr="00826178" w:rsidTr="000C020F">
        <w:trPr>
          <w:trHeight w:val="39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149 586 100,00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127 527 300,00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155 144 500,00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129 830 100,00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96 795 400,00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96 559 800,00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755 443 200,00</w:t>
            </w:r>
          </w:p>
        </w:tc>
      </w:tr>
      <w:tr w:rsidR="00826178" w:rsidRPr="00826178" w:rsidTr="000C020F">
        <w:trPr>
          <w:trHeight w:val="192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197 553 259,63</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181 624 104,55</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214 326 828,87</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186 650 859,76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153 683 109,76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147 561 560,00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1 081 399 722,57</w:t>
            </w:r>
          </w:p>
        </w:tc>
      </w:tr>
      <w:tr w:rsidR="00826178" w:rsidRPr="00826178" w:rsidTr="000C020F">
        <w:trPr>
          <w:trHeight w:val="114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826178" w:rsidRPr="00826178" w:rsidTr="000C020F">
        <w:trPr>
          <w:trHeight w:val="75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Участник</w:t>
            </w:r>
            <w:proofErr w:type="gramStart"/>
            <w:r w:rsidRPr="00826178">
              <w:rPr>
                <w:rFonts w:ascii="Times New Roman" w:hAnsi="Times New Roman" w:cs="Times New Roman"/>
              </w:rPr>
              <w:t>2</w:t>
            </w:r>
            <w:proofErr w:type="gramEnd"/>
            <w:r w:rsidRPr="00826178">
              <w:rPr>
                <w:rFonts w:ascii="Times New Roman" w:hAnsi="Times New Roman" w:cs="Times New Roman"/>
              </w:rPr>
              <w:t>: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47 213,88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79 838,76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127 052,64</w:t>
            </w:r>
          </w:p>
        </w:tc>
      </w:tr>
      <w:tr w:rsidR="00826178" w:rsidRPr="00826178" w:rsidTr="000C020F">
        <w:trPr>
          <w:trHeight w:val="769"/>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Участник 3:            МКУ «Комитет по социальной политике и </w:t>
            </w:r>
            <w:r w:rsidRPr="00826178">
              <w:rPr>
                <w:rFonts w:ascii="Times New Roman" w:hAnsi="Times New Roman" w:cs="Times New Roman"/>
              </w:rPr>
              <w:lastRenderedPageBreak/>
              <w:t>культуре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826178" w:rsidRPr="00826178" w:rsidTr="000C020F">
        <w:trPr>
          <w:trHeight w:val="634"/>
        </w:trPr>
        <w:tc>
          <w:tcPr>
            <w:tcW w:w="2976"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 Реализация функций по формированию и реализации бюджетной и налоговой политики Слюдянского муниципального района</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24 494 204,92</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30 044 447,91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34 551 004,08</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32 149 613,67</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33 543 517,05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26 609 304,49</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181 392 092,12</w:t>
            </w:r>
          </w:p>
        </w:tc>
      </w:tr>
      <w:tr w:rsidR="00826178" w:rsidRPr="00826178" w:rsidTr="000C020F">
        <w:trPr>
          <w:trHeight w:val="480"/>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19 991 133,61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25 368 643,91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29 369 576,32</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26 692 313,91</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28 089 517,29</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26 591 104,49</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156 102 289,53</w:t>
            </w:r>
          </w:p>
        </w:tc>
      </w:tr>
      <w:tr w:rsidR="00826178" w:rsidRPr="00826178" w:rsidTr="000C020F">
        <w:trPr>
          <w:trHeight w:val="638"/>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Бюджеты городских и сельских поселений</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4 503 071,31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4 675 804,00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5 181 427,76</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5 435 999,76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5 435 999,76</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25 232 302,59</w:t>
            </w:r>
          </w:p>
        </w:tc>
      </w:tr>
      <w:tr w:rsidR="00826178" w:rsidRPr="00826178" w:rsidTr="000C020F">
        <w:trPr>
          <w:trHeight w:val="480"/>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18 200,00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57 500,00</w:t>
            </w:r>
          </w:p>
        </w:tc>
      </w:tr>
      <w:tr w:rsidR="00826178" w:rsidRPr="00826178" w:rsidTr="000C020F">
        <w:trPr>
          <w:trHeight w:val="260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18 200,00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57 500,00</w:t>
            </w:r>
          </w:p>
        </w:tc>
      </w:tr>
      <w:tr w:rsidR="00826178" w:rsidRPr="00826178" w:rsidTr="000C020F">
        <w:trPr>
          <w:trHeight w:val="124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2.Процентные платежи по муниципальному долгу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12 984,71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14 916,64</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13 674,79</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5 286,09</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3 472,71</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1 655,51</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51 990,45</w:t>
            </w:r>
          </w:p>
        </w:tc>
      </w:tr>
      <w:tr w:rsidR="00826178" w:rsidRPr="00826178" w:rsidTr="000C020F">
        <w:trPr>
          <w:trHeight w:val="556"/>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Прочие межбюджетные трансферты общего характера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w:t>
            </w:r>
            <w:r w:rsidRPr="00826178">
              <w:rPr>
                <w:rFonts w:ascii="Times New Roman" w:hAnsi="Times New Roman" w:cs="Times New Roman"/>
              </w:rPr>
              <w:lastRenderedPageBreak/>
              <w:t>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47 213,88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79 838,76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127 052,64</w:t>
            </w:r>
          </w:p>
        </w:tc>
      </w:tr>
      <w:tr w:rsidR="000C020F" w:rsidRPr="00826178" w:rsidTr="000C020F">
        <w:trPr>
          <w:trHeight w:val="117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3.1.Мероприятие: Байкальское муниципальное образование</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47 213,88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79 838,76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127 052,64</w:t>
            </w:r>
          </w:p>
        </w:tc>
      </w:tr>
      <w:tr w:rsidR="000C020F" w:rsidRPr="00826178" w:rsidTr="000C020F">
        <w:trPr>
          <w:trHeight w:val="118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3.2.Мероприятие: </w:t>
            </w:r>
            <w:proofErr w:type="spellStart"/>
            <w:r w:rsidRPr="00826178">
              <w:rPr>
                <w:rFonts w:ascii="Times New Roman" w:hAnsi="Times New Roman" w:cs="Times New Roman"/>
              </w:rPr>
              <w:t>Слюдянское</w:t>
            </w:r>
            <w:proofErr w:type="spellEnd"/>
            <w:r w:rsidRPr="00826178">
              <w:rPr>
                <w:rFonts w:ascii="Times New Roman" w:hAnsi="Times New Roman" w:cs="Times New Roman"/>
              </w:rPr>
              <w:t xml:space="preserve"> муниципальное образование</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826178" w:rsidRPr="00826178" w:rsidTr="000C020F">
        <w:trPr>
          <w:trHeight w:val="2829"/>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21 964 070,00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22 782 140,00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21 518 450,00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12 343 580,00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11 679 360,00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12 204 500,00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102 492 100,00</w:t>
            </w:r>
          </w:p>
        </w:tc>
      </w:tr>
      <w:tr w:rsidR="00826178" w:rsidRPr="00826178" w:rsidTr="000C020F">
        <w:trPr>
          <w:trHeight w:val="2652"/>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6 014 070,00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3 034 500,00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236 760,00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9 285 330,00</w:t>
            </w:r>
          </w:p>
        </w:tc>
      </w:tr>
      <w:tr w:rsidR="00826178" w:rsidRPr="00826178" w:rsidTr="000C020F">
        <w:trPr>
          <w:trHeight w:val="2652"/>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9 032 000,00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12 783 900,00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11 481 840,00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33 297 740,00</w:t>
            </w:r>
          </w:p>
        </w:tc>
      </w:tr>
      <w:tr w:rsidR="00826178" w:rsidRPr="00826178" w:rsidTr="000C020F">
        <w:trPr>
          <w:trHeight w:val="2652"/>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4.3 Повышение финансовой устойчивости бюджета </w:t>
            </w:r>
            <w:proofErr w:type="spellStart"/>
            <w:r w:rsidRPr="00826178">
              <w:rPr>
                <w:rFonts w:ascii="Times New Roman" w:hAnsi="Times New Roman" w:cs="Times New Roman"/>
              </w:rPr>
              <w:t>Култукского</w:t>
            </w:r>
            <w:proofErr w:type="spellEnd"/>
            <w:r w:rsidRPr="00826178">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616 000,00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1 336 400,00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1 952 400,00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4.4 Повышение финансовой устойчивости бюджета </w:t>
            </w:r>
            <w:proofErr w:type="spellStart"/>
            <w:r w:rsidRPr="00826178">
              <w:rPr>
                <w:rFonts w:ascii="Times New Roman" w:hAnsi="Times New Roman" w:cs="Times New Roman"/>
              </w:rPr>
              <w:t>Быстринского</w:t>
            </w:r>
            <w:proofErr w:type="spellEnd"/>
            <w:r w:rsidRPr="0082617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1 115 000,00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989 680,00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2 133 210,00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4 237 890,00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4.5 Повышение финансовой устойчивости бюджета </w:t>
            </w:r>
            <w:proofErr w:type="spellStart"/>
            <w:r w:rsidRPr="00826178">
              <w:rPr>
                <w:rFonts w:ascii="Times New Roman" w:hAnsi="Times New Roman" w:cs="Times New Roman"/>
              </w:rPr>
              <w:t>Портбайкальского</w:t>
            </w:r>
            <w:proofErr w:type="spellEnd"/>
            <w:r w:rsidRPr="0082617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1 894 000,00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1 109 910,00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3 181 780,00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6 185 690,00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4.6 Повышение финансовой устойчивости бюджета </w:t>
            </w:r>
            <w:proofErr w:type="spellStart"/>
            <w:r w:rsidRPr="00826178">
              <w:rPr>
                <w:rFonts w:ascii="Times New Roman" w:hAnsi="Times New Roman" w:cs="Times New Roman"/>
              </w:rPr>
              <w:t>Новоснежнинского</w:t>
            </w:r>
            <w:proofErr w:type="spellEnd"/>
            <w:r w:rsidRPr="0082617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1 106 000,00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914 100,00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2 098 960,00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4 119 060,00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4.7 Повышение финансовой устойчивости бюджета </w:t>
            </w:r>
            <w:proofErr w:type="spellStart"/>
            <w:r w:rsidRPr="00826178">
              <w:rPr>
                <w:rFonts w:ascii="Times New Roman" w:hAnsi="Times New Roman" w:cs="Times New Roman"/>
              </w:rPr>
              <w:t>Маритуйского</w:t>
            </w:r>
            <w:proofErr w:type="spellEnd"/>
            <w:r w:rsidRPr="0082617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156 430,00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162 430,00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2 181 000,00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2 457 220,00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2 385 900,00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7 024 120,00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Выравнивание уровня бюджетной обеспеченности Слюдянского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32 723 300,00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28 205 300,00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37 844 700,00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98 773 300,00</w:t>
            </w:r>
          </w:p>
        </w:tc>
      </w:tr>
      <w:tr w:rsidR="00826178" w:rsidRPr="00826178" w:rsidTr="000C020F">
        <w:trPr>
          <w:trHeight w:val="15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32 338 200,00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27 926 000,00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37 048 300,00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97 312 500,00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385 100,00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279 300,00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796 400,00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1 460 800,00</w:t>
            </w:r>
          </w:p>
        </w:tc>
      </w:tr>
      <w:tr w:rsidR="00826178" w:rsidRPr="00826178" w:rsidTr="000C020F">
        <w:trPr>
          <w:trHeight w:val="9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5.3 Выравнивание бюджетной обеспеченности Слюдянского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Выравнивание уровня бюджетной обеспеченности Байкальского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62 678 300,00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58 060 900,00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72 538 100,00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8 624 300,00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8 129 000,00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8 521 000,00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218 551 600,00</w:t>
            </w:r>
          </w:p>
        </w:tc>
      </w:tr>
      <w:tr w:rsidR="00826178" w:rsidRPr="00826178" w:rsidTr="000C020F">
        <w:trPr>
          <w:trHeight w:val="15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62 114 400,00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57 486 000,00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71 125 100,00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190 725 500,00</w:t>
            </w:r>
          </w:p>
        </w:tc>
      </w:tr>
      <w:tr w:rsidR="00826178" w:rsidRPr="00826178" w:rsidTr="000C020F">
        <w:trPr>
          <w:trHeight w:val="126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563 900,00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574 900,00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1 413 000,00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2 551 800,00</w:t>
            </w:r>
          </w:p>
        </w:tc>
      </w:tr>
      <w:tr w:rsidR="00826178" w:rsidRPr="00826178" w:rsidTr="000C020F">
        <w:trPr>
          <w:trHeight w:val="9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6.3 Выравнивание  бюджетной обеспеченности Байкальского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финансов </w:t>
            </w:r>
            <w:r w:rsidRPr="00826178">
              <w:rPr>
                <w:rFonts w:ascii="Times New Roman" w:hAnsi="Times New Roman" w:cs="Times New Roman"/>
              </w:rPr>
              <w:lastRenderedPageBreak/>
              <w:t>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8 624 300,00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8 129 000,00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8 521 000,00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25 274 300,00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7. Выравнивание уровня бюджетной обеспеченности </w:t>
            </w:r>
            <w:proofErr w:type="spellStart"/>
            <w:r w:rsidRPr="00826178">
              <w:rPr>
                <w:rFonts w:ascii="Times New Roman" w:hAnsi="Times New Roman" w:cs="Times New Roman"/>
              </w:rPr>
              <w:t>Култукского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15 029 100,00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13 194 400,00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18 029 600,00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1 708 930,00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1 628 100,00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1 692 000,00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51 282 130,00</w:t>
            </w:r>
          </w:p>
        </w:tc>
      </w:tr>
      <w:tr w:rsidR="00826178" w:rsidRPr="00826178" w:rsidTr="000C020F">
        <w:trPr>
          <w:trHeight w:val="982"/>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7.1 Выравнивание уровня бюджетной обеспеченности </w:t>
            </w:r>
            <w:proofErr w:type="spellStart"/>
            <w:r w:rsidRPr="00826178">
              <w:rPr>
                <w:rFonts w:ascii="Times New Roman" w:hAnsi="Times New Roman" w:cs="Times New Roman"/>
              </w:rPr>
              <w:t>Култукского</w:t>
            </w:r>
            <w:proofErr w:type="spellEnd"/>
            <w:r w:rsidRPr="00826178">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14 880 100,00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13 063 800,00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17 691 800,00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45 635 700,00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7.2 Выравнивание уровня бюджетной обеспеченности </w:t>
            </w:r>
            <w:proofErr w:type="spellStart"/>
            <w:r w:rsidRPr="00826178">
              <w:rPr>
                <w:rFonts w:ascii="Times New Roman" w:hAnsi="Times New Roman" w:cs="Times New Roman"/>
              </w:rPr>
              <w:t>Култукского</w:t>
            </w:r>
            <w:proofErr w:type="spellEnd"/>
            <w:r w:rsidRPr="0082617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149 000,00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130 600,00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337 800,00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617 400,00</w:t>
            </w:r>
          </w:p>
        </w:tc>
      </w:tr>
      <w:tr w:rsidR="00826178" w:rsidRPr="00826178" w:rsidTr="000C020F">
        <w:trPr>
          <w:trHeight w:val="9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7.3 Выравнивание бюджетной обеспеченности </w:t>
            </w:r>
            <w:proofErr w:type="spellStart"/>
            <w:r w:rsidRPr="00826178">
              <w:rPr>
                <w:rFonts w:ascii="Times New Roman" w:hAnsi="Times New Roman" w:cs="Times New Roman"/>
              </w:rPr>
              <w:t>Култукского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1 708 930,00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1 628 100,00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1 692 000,00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5 029 030,00</w:t>
            </w:r>
          </w:p>
        </w:tc>
      </w:tr>
      <w:tr w:rsidR="00826178" w:rsidRPr="00826178" w:rsidTr="000C020F">
        <w:trPr>
          <w:trHeight w:val="698"/>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8. Выравнивание уровня бюджетной обеспеченности </w:t>
            </w:r>
            <w:proofErr w:type="spellStart"/>
            <w:r w:rsidRPr="00826178">
              <w:rPr>
                <w:rFonts w:ascii="Times New Roman" w:hAnsi="Times New Roman" w:cs="Times New Roman"/>
              </w:rPr>
              <w:t>Быстринского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10 957 400,00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7 111 900,00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8 341 900,00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459 000,00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439 000,00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454 800,00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27 764 000,00</w:t>
            </w:r>
          </w:p>
        </w:tc>
      </w:tr>
      <w:tr w:rsidR="00826178" w:rsidRPr="00826178" w:rsidTr="000C020F">
        <w:trPr>
          <w:trHeight w:val="15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8.1 Выравнивание уровня бюджетной обеспеченности </w:t>
            </w:r>
            <w:proofErr w:type="spellStart"/>
            <w:r w:rsidRPr="00826178">
              <w:rPr>
                <w:rFonts w:ascii="Times New Roman" w:hAnsi="Times New Roman" w:cs="Times New Roman"/>
              </w:rPr>
              <w:t>Быстринского</w:t>
            </w:r>
            <w:proofErr w:type="spellEnd"/>
            <w:r w:rsidRPr="00826178">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10 849 500,00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7 041 500,00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8 185 000,00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26 076 000,00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8.2 Выравнивание уровня бюджетной обеспеченности </w:t>
            </w:r>
            <w:proofErr w:type="spellStart"/>
            <w:r w:rsidRPr="00826178">
              <w:rPr>
                <w:rFonts w:ascii="Times New Roman" w:hAnsi="Times New Roman" w:cs="Times New Roman"/>
              </w:rPr>
              <w:t>Быстринского</w:t>
            </w:r>
            <w:proofErr w:type="spellEnd"/>
            <w:r w:rsidRPr="0082617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107 900,00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70 400,00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156 900,00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335 200,00</w:t>
            </w:r>
          </w:p>
        </w:tc>
      </w:tr>
      <w:tr w:rsidR="00826178" w:rsidRPr="00826178" w:rsidTr="000C020F">
        <w:trPr>
          <w:trHeight w:val="557"/>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8.3 Выравнивание бюджетной обеспеченности </w:t>
            </w:r>
            <w:proofErr w:type="spellStart"/>
            <w:r w:rsidRPr="00826178">
              <w:rPr>
                <w:rFonts w:ascii="Times New Roman" w:hAnsi="Times New Roman" w:cs="Times New Roman"/>
              </w:rPr>
              <w:t>Быстринского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459 000,00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439 000,00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454 800,00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1 352 800,00</w:t>
            </w:r>
          </w:p>
        </w:tc>
      </w:tr>
      <w:tr w:rsidR="00826178" w:rsidRPr="00826178" w:rsidTr="000C020F">
        <w:trPr>
          <w:trHeight w:val="698"/>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9. Выравнивание уровня бюджетной обеспеченности </w:t>
            </w:r>
            <w:proofErr w:type="spellStart"/>
            <w:r w:rsidRPr="00826178">
              <w:rPr>
                <w:rFonts w:ascii="Times New Roman" w:hAnsi="Times New Roman" w:cs="Times New Roman"/>
              </w:rPr>
              <w:t>Портбайкальского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финансов </w:t>
            </w:r>
            <w:r w:rsidRPr="00826178">
              <w:rPr>
                <w:rFonts w:ascii="Times New Roman" w:hAnsi="Times New Roman" w:cs="Times New Roman"/>
              </w:rPr>
              <w:lastRenderedPageBreak/>
              <w:t>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6 526 600,00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5 936 200,00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6 142 200,00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327 030,00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313 000,00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324 100,00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19 569 130,00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9.1 Выравнивание уровня бюджетной обеспеченности </w:t>
            </w:r>
            <w:proofErr w:type="spellStart"/>
            <w:r w:rsidRPr="00826178">
              <w:rPr>
                <w:rFonts w:ascii="Times New Roman" w:hAnsi="Times New Roman" w:cs="Times New Roman"/>
              </w:rPr>
              <w:t>Портбайкальского</w:t>
            </w:r>
            <w:proofErr w:type="spellEnd"/>
            <w:r w:rsidRPr="00826178">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6 462 600,00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5 877 400,00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6 029 000,00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18 369 000,00</w:t>
            </w:r>
          </w:p>
        </w:tc>
      </w:tr>
      <w:tr w:rsidR="00826178" w:rsidRPr="00826178" w:rsidTr="000C020F">
        <w:trPr>
          <w:trHeight w:val="27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9.2 Выравнивание уровня бюджетной обеспеченности </w:t>
            </w:r>
            <w:proofErr w:type="spellStart"/>
            <w:r w:rsidRPr="00826178">
              <w:rPr>
                <w:rFonts w:ascii="Times New Roman" w:hAnsi="Times New Roman" w:cs="Times New Roman"/>
              </w:rPr>
              <w:t>Портбайкальского</w:t>
            </w:r>
            <w:proofErr w:type="spellEnd"/>
            <w:r w:rsidRPr="0082617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64 000,00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58 800,00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113 200,00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236 000,00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9.3 Выравнивание бюджетной обеспеченности </w:t>
            </w:r>
            <w:proofErr w:type="spellStart"/>
            <w:r w:rsidRPr="00826178">
              <w:rPr>
                <w:rFonts w:ascii="Times New Roman" w:hAnsi="Times New Roman" w:cs="Times New Roman"/>
              </w:rPr>
              <w:t>Портбайкальского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327 030,00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313 000,00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324 100,00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964 130,00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10.  Выравнивание уровня бюджетной обеспеченности </w:t>
            </w:r>
            <w:proofErr w:type="spellStart"/>
            <w:r w:rsidRPr="00826178">
              <w:rPr>
                <w:rFonts w:ascii="Times New Roman" w:hAnsi="Times New Roman" w:cs="Times New Roman"/>
              </w:rPr>
              <w:t>Новоснежнинского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8 025 200,00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4 390 700,00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4 292 700,00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425 300,00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407 000,00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421 000,00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17 961 900,00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10.1 Выравнивание уровня бюджетной обеспеченности </w:t>
            </w:r>
            <w:proofErr w:type="spellStart"/>
            <w:r w:rsidRPr="00826178">
              <w:rPr>
                <w:rFonts w:ascii="Times New Roman" w:hAnsi="Times New Roman" w:cs="Times New Roman"/>
              </w:rPr>
              <w:t>Новоснежнинского</w:t>
            </w:r>
            <w:proofErr w:type="spellEnd"/>
            <w:r w:rsidRPr="00826178">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7 946 200,00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4 347 200,00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4 213 900,00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16 507 300,00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10.2 Выравнивание уровня бюджетной обеспеченности </w:t>
            </w:r>
            <w:proofErr w:type="spellStart"/>
            <w:r w:rsidRPr="00826178">
              <w:rPr>
                <w:rFonts w:ascii="Times New Roman" w:hAnsi="Times New Roman" w:cs="Times New Roman"/>
              </w:rPr>
              <w:t>Новоснежнинского</w:t>
            </w:r>
            <w:proofErr w:type="spellEnd"/>
            <w:r w:rsidRPr="0082617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79 000,00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43 500,00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78 800,00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201 300,00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10.3 Выравнивание бюджетной обеспеченности </w:t>
            </w:r>
            <w:proofErr w:type="spellStart"/>
            <w:r w:rsidRPr="00826178">
              <w:rPr>
                <w:rFonts w:ascii="Times New Roman" w:hAnsi="Times New Roman" w:cs="Times New Roman"/>
              </w:rPr>
              <w:t>Новоснежнинского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425 300,00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407 000,00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421 000,00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1 253 300,00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11. Выравнивание уровня бюджетной обеспеченности </w:t>
            </w:r>
            <w:proofErr w:type="spellStart"/>
            <w:r w:rsidRPr="00826178">
              <w:rPr>
                <w:rFonts w:ascii="Times New Roman" w:hAnsi="Times New Roman" w:cs="Times New Roman"/>
              </w:rPr>
              <w:t>Маритуйского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5 277 800,00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1 029 500,00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1 154 900,00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56 700,00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54 200,00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7 629 100,00</w:t>
            </w:r>
          </w:p>
        </w:tc>
      </w:tr>
      <w:tr w:rsidR="00826178" w:rsidRPr="00826178" w:rsidTr="000C020F">
        <w:trPr>
          <w:trHeight w:val="15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11.1 Выравнивание уровня бюджетной обеспеченности </w:t>
            </w:r>
            <w:proofErr w:type="spellStart"/>
            <w:r w:rsidRPr="00826178">
              <w:rPr>
                <w:rFonts w:ascii="Times New Roman" w:hAnsi="Times New Roman" w:cs="Times New Roman"/>
              </w:rPr>
              <w:t>Маритуйского</w:t>
            </w:r>
            <w:proofErr w:type="spellEnd"/>
            <w:r w:rsidRPr="00826178">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5 226 800,00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1 019 400,00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1 133 300,00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7 379 500,00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11.2 Выравнивание уровня бюджетной обеспеченности </w:t>
            </w:r>
            <w:proofErr w:type="spellStart"/>
            <w:r w:rsidRPr="00826178">
              <w:rPr>
                <w:rFonts w:ascii="Times New Roman" w:hAnsi="Times New Roman" w:cs="Times New Roman"/>
              </w:rPr>
              <w:t>Маритуйского</w:t>
            </w:r>
            <w:proofErr w:type="spellEnd"/>
            <w:r w:rsidRPr="0082617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финансов </w:t>
            </w:r>
            <w:proofErr w:type="spellStart"/>
            <w:r w:rsidRPr="00826178">
              <w:rPr>
                <w:rFonts w:ascii="Times New Roman" w:hAnsi="Times New Roman" w:cs="Times New Roman"/>
              </w:rPr>
              <w:t>мСлюдянского</w:t>
            </w:r>
            <w:proofErr w:type="spellEnd"/>
            <w:r w:rsidRPr="00826178">
              <w:rPr>
                <w:rFonts w:ascii="Times New Roman" w:hAnsi="Times New Roman" w:cs="Times New Roman"/>
              </w:rPr>
              <w:t xml:space="preserve">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51 000,00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10 100,00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21 600,00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82 700,00</w:t>
            </w:r>
          </w:p>
        </w:tc>
      </w:tr>
      <w:tr w:rsidR="00826178" w:rsidRPr="00826178" w:rsidTr="000C020F">
        <w:trPr>
          <w:trHeight w:val="9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11.3 Выравнивание бюджетной обеспеченности </w:t>
            </w:r>
            <w:proofErr w:type="spellStart"/>
            <w:r w:rsidRPr="00826178">
              <w:rPr>
                <w:rFonts w:ascii="Times New Roman" w:hAnsi="Times New Roman" w:cs="Times New Roman"/>
              </w:rPr>
              <w:t>Маритуйского</w:t>
            </w:r>
            <w:proofErr w:type="spellEnd"/>
            <w:r w:rsidRPr="00826178">
              <w:rPr>
                <w:rFonts w:ascii="Times New Roman" w:hAnsi="Times New Roman" w:cs="Times New Roman"/>
              </w:rPr>
              <w:t xml:space="preserve">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финансов </w:t>
            </w:r>
            <w:proofErr w:type="spellStart"/>
            <w:r w:rsidRPr="00826178">
              <w:rPr>
                <w:rFonts w:ascii="Times New Roman" w:hAnsi="Times New Roman" w:cs="Times New Roman"/>
              </w:rPr>
              <w:t>мСлюдянского</w:t>
            </w:r>
            <w:proofErr w:type="spellEnd"/>
            <w:r w:rsidRPr="00826178">
              <w:rPr>
                <w:rFonts w:ascii="Times New Roman" w:hAnsi="Times New Roman" w:cs="Times New Roman"/>
              </w:rPr>
              <w:t xml:space="preserve">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56 700,00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54 200,00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166 900,00</w:t>
            </w:r>
          </w:p>
        </w:tc>
      </w:tr>
      <w:tr w:rsidR="00826178" w:rsidRPr="00826178" w:rsidTr="000C020F">
        <w:trPr>
          <w:trHeight w:val="12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Выравнивание уровня бюджетной обеспеченности Утуликского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9 864 300,00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8 853 700,00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9 899 600,00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742 320,00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709 060,00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735 600,00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30 804 580,00</w:t>
            </w:r>
          </w:p>
        </w:tc>
      </w:tr>
      <w:tr w:rsidR="00826178" w:rsidRPr="00826178" w:rsidTr="000C020F">
        <w:trPr>
          <w:trHeight w:val="15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9 768 300,00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8 766 000,00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9 718 100,00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28 252 400,00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финансов </w:t>
            </w:r>
            <w:proofErr w:type="spellStart"/>
            <w:r w:rsidRPr="00826178">
              <w:rPr>
                <w:rFonts w:ascii="Times New Roman" w:hAnsi="Times New Roman" w:cs="Times New Roman"/>
              </w:rPr>
              <w:t>мСлюдянского</w:t>
            </w:r>
            <w:proofErr w:type="spellEnd"/>
            <w:r w:rsidRPr="00826178">
              <w:rPr>
                <w:rFonts w:ascii="Times New Roman" w:hAnsi="Times New Roman" w:cs="Times New Roman"/>
              </w:rPr>
              <w:t xml:space="preserve">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96 000,00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87 700,00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181 500,00</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365 200,00</w:t>
            </w:r>
          </w:p>
        </w:tc>
      </w:tr>
      <w:tr w:rsidR="00826178" w:rsidRPr="00826178" w:rsidTr="000C020F">
        <w:trPr>
          <w:trHeight w:val="9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12.3 Выравнивание бюджетной обеспеченности Утуликского муниципального образования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Муниципальное казенное учреждение «Комитет финансов </w:t>
            </w:r>
            <w:proofErr w:type="spellStart"/>
            <w:r w:rsidRPr="00826178">
              <w:rPr>
                <w:rFonts w:ascii="Times New Roman" w:hAnsi="Times New Roman" w:cs="Times New Roman"/>
              </w:rPr>
              <w:t>мСлюдянского</w:t>
            </w:r>
            <w:proofErr w:type="spellEnd"/>
            <w:r w:rsidRPr="00826178">
              <w:rPr>
                <w:rFonts w:ascii="Times New Roman" w:hAnsi="Times New Roman" w:cs="Times New Roman"/>
              </w:rPr>
              <w:t xml:space="preserve">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742 320,00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709 060,00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735 600,00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2 186 980,00</w:t>
            </w:r>
          </w:p>
        </w:tc>
      </w:tr>
      <w:tr w:rsidR="00826178" w:rsidRPr="00826178" w:rsidTr="000C020F">
        <w:trPr>
          <w:trHeight w:val="18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2 000 000,00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2 000 000,00</w:t>
            </w:r>
          </w:p>
        </w:tc>
      </w:tr>
      <w:tr w:rsidR="00826178" w:rsidRPr="00826178" w:rsidTr="000C020F">
        <w:trPr>
          <w:trHeight w:val="27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13.1</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 xml:space="preserve">ные межбюджетные трансферты на восстановление мемориальных сооружений и объектов, </w:t>
            </w:r>
            <w:r w:rsidRPr="00826178">
              <w:rPr>
                <w:rFonts w:ascii="Times New Roman" w:hAnsi="Times New Roman" w:cs="Times New Roman"/>
              </w:rPr>
              <w:lastRenderedPageBreak/>
              <w:t>увековечивающих память погибших при защите Отечества Слюдянского городского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Муниципальное казенное учреждение «Комитет финансов </w:t>
            </w:r>
            <w:r w:rsidRPr="00826178">
              <w:rPr>
                <w:rFonts w:ascii="Times New Roman" w:hAnsi="Times New Roman" w:cs="Times New Roman"/>
              </w:rPr>
              <w:lastRenderedPageBreak/>
              <w:t>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802 000,00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802 000,00</w:t>
            </w:r>
          </w:p>
        </w:tc>
      </w:tr>
      <w:tr w:rsidR="00826178" w:rsidRPr="00826178" w:rsidTr="000C020F">
        <w:trPr>
          <w:trHeight w:val="21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13.2</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595 000,00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595 000,00</w:t>
            </w:r>
          </w:p>
        </w:tc>
      </w:tr>
      <w:tr w:rsidR="00826178" w:rsidRPr="00826178" w:rsidTr="000C020F">
        <w:trPr>
          <w:trHeight w:val="21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13.3</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26178">
              <w:rPr>
                <w:rFonts w:ascii="Times New Roman" w:hAnsi="Times New Roman" w:cs="Times New Roman"/>
              </w:rPr>
              <w:t>Култукского</w:t>
            </w:r>
            <w:proofErr w:type="spellEnd"/>
            <w:r w:rsidRPr="00826178">
              <w:rPr>
                <w:rFonts w:ascii="Times New Roman" w:hAnsi="Times New Roman" w:cs="Times New Roman"/>
              </w:rPr>
              <w:t xml:space="preserve"> городского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250 000,00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250 000,00</w:t>
            </w:r>
          </w:p>
        </w:tc>
      </w:tr>
      <w:tr w:rsidR="00826178" w:rsidRPr="00826178" w:rsidTr="000C020F">
        <w:trPr>
          <w:trHeight w:val="1407"/>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13.4</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26178">
              <w:rPr>
                <w:rFonts w:ascii="Times New Roman" w:hAnsi="Times New Roman" w:cs="Times New Roman"/>
              </w:rPr>
              <w:t>Портбайкальского</w:t>
            </w:r>
            <w:proofErr w:type="spellEnd"/>
            <w:r w:rsidRPr="00826178">
              <w:rPr>
                <w:rFonts w:ascii="Times New Roman" w:hAnsi="Times New Roman" w:cs="Times New Roman"/>
              </w:rPr>
              <w:t xml:space="preserve"> сельского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200 000,00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200 000,00</w:t>
            </w:r>
          </w:p>
        </w:tc>
      </w:tr>
      <w:tr w:rsidR="00826178" w:rsidRPr="00826178" w:rsidTr="000C020F">
        <w:trPr>
          <w:trHeight w:val="21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13.5</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53 000,00</w:t>
            </w:r>
          </w:p>
        </w:tc>
      </w:tr>
      <w:tr w:rsidR="00826178" w:rsidRPr="00826178" w:rsidTr="000C020F">
        <w:trPr>
          <w:trHeight w:val="21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13.6</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26178">
              <w:rPr>
                <w:rFonts w:ascii="Times New Roman" w:hAnsi="Times New Roman" w:cs="Times New Roman"/>
              </w:rPr>
              <w:t>Быстринского</w:t>
            </w:r>
            <w:proofErr w:type="spellEnd"/>
            <w:r w:rsidRPr="00826178">
              <w:rPr>
                <w:rFonts w:ascii="Times New Roman" w:hAnsi="Times New Roman" w:cs="Times New Roman"/>
              </w:rPr>
              <w:t xml:space="preserve"> сельского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20 000,00</w:t>
            </w:r>
          </w:p>
        </w:tc>
      </w:tr>
      <w:tr w:rsidR="00826178" w:rsidRPr="00826178" w:rsidTr="000C020F">
        <w:trPr>
          <w:trHeight w:val="21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13.7</w:t>
            </w:r>
            <w:proofErr w:type="gramStart"/>
            <w:r w:rsidRPr="00826178">
              <w:rPr>
                <w:rFonts w:ascii="Times New Roman" w:hAnsi="Times New Roman" w:cs="Times New Roman"/>
              </w:rPr>
              <w:t xml:space="preserve"> И</w:t>
            </w:r>
            <w:proofErr w:type="gramEnd"/>
            <w:r w:rsidRPr="00826178">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26178">
              <w:rPr>
                <w:rFonts w:ascii="Times New Roman" w:hAnsi="Times New Roman" w:cs="Times New Roman"/>
              </w:rPr>
              <w:t>Новоснежнинского</w:t>
            </w:r>
            <w:proofErr w:type="spellEnd"/>
            <w:r w:rsidRPr="00826178">
              <w:rPr>
                <w:rFonts w:ascii="Times New Roman" w:hAnsi="Times New Roman" w:cs="Times New Roman"/>
              </w:rPr>
              <w:t xml:space="preserve"> сельского поселения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80 000,00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80 000,00</w:t>
            </w:r>
          </w:p>
        </w:tc>
      </w:tr>
      <w:tr w:rsidR="00826178" w:rsidRPr="00826178" w:rsidTr="000C020F">
        <w:trPr>
          <w:trHeight w:val="24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129 808 800,00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96 777 400,00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96 541 600,00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323 127 800,00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14.1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Слюдянское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28 455 500,00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21 214 600,00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21 162 900,00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70 833 000,00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14.2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(Байкальское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52 473 400,00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39 120 900,00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39 025 600,00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130 619 900,00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14.3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Култукское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17 042 000,00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12 705 500,00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12 674 500,00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42 422 000,00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14.4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Быстринское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8 116 500,00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6 051 200,00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6 036 400,00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20 204 100,00</w:t>
            </w:r>
          </w:p>
        </w:tc>
      </w:tr>
      <w:tr w:rsidR="00826178" w:rsidRPr="00826178" w:rsidTr="000C020F">
        <w:trPr>
          <w:trHeight w:val="30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14.5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Портбайкальское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5 891 200,00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4 392 100,00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4 381 400,00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14 664 700,00</w:t>
            </w:r>
          </w:p>
        </w:tc>
      </w:tr>
      <w:tr w:rsidR="00826178" w:rsidRPr="00826178" w:rsidTr="000C020F">
        <w:trPr>
          <w:trHeight w:val="131"/>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14.6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Новоснежнинское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5 989 800,00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4 465 600,00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4 454 800,00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14 910 200,00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14.7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Маритуйское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2 117 600,00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1 578 800,00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1 574 900,00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5 271 300,00</w:t>
            </w:r>
          </w:p>
        </w:tc>
      </w:tr>
      <w:tr w:rsidR="00826178" w:rsidRPr="00826178" w:rsidTr="000C020F">
        <w:trPr>
          <w:trHeight w:val="27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14.8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26178">
              <w:rPr>
                <w:rFonts w:ascii="Times New Roman" w:hAnsi="Times New Roman" w:cs="Times New Roman"/>
              </w:rPr>
              <w:t>Утуликское</w:t>
            </w:r>
            <w:proofErr w:type="spellEnd"/>
            <w:r w:rsidRPr="00826178">
              <w:rPr>
                <w:rFonts w:ascii="Times New Roman" w:hAnsi="Times New Roman" w:cs="Times New Roman"/>
              </w:rPr>
              <w:t xml:space="preserve"> МО)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учреждение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9 722 800,00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7 248 700,00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7 231 100,00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24 202 600,00</w:t>
            </w:r>
          </w:p>
        </w:tc>
      </w:tr>
      <w:tr w:rsidR="00826178" w:rsidRPr="00826178" w:rsidTr="000C020F">
        <w:trPr>
          <w:trHeight w:val="1485"/>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15 036 601,99</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12 851 546,77</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14 695 704,74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11 315 119,54</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11 640 570,00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11 097 550,00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76 637 093,04</w:t>
            </w:r>
          </w:p>
        </w:tc>
      </w:tr>
      <w:tr w:rsidR="000C020F" w:rsidRPr="00826178" w:rsidTr="000C020F">
        <w:trPr>
          <w:trHeight w:val="27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w:t>
            </w:r>
            <w:r w:rsidRPr="00826178">
              <w:rPr>
                <w:rFonts w:ascii="Times New Roman" w:hAnsi="Times New Roman" w:cs="Times New Roman"/>
              </w:rPr>
              <w:lastRenderedPageBreak/>
              <w:t>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12 403 431,75</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11 032 917,77</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11 246 384,00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10 883 970,00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11 415 840,00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10 833 240,00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67 815 783,52</w:t>
            </w:r>
          </w:p>
        </w:tc>
      </w:tr>
      <w:tr w:rsidR="000C020F" w:rsidRPr="00826178" w:rsidTr="000C020F">
        <w:trPr>
          <w:trHeight w:val="87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2 633 170,24</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1 818 629,00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3 449 320,74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431 149,54</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224 730,00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264 310,00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8 821 309,52</w:t>
            </w:r>
          </w:p>
        </w:tc>
      </w:tr>
      <w:tr w:rsidR="000C020F" w:rsidRPr="00826178" w:rsidTr="000C020F">
        <w:trPr>
          <w:trHeight w:val="3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Мероприятия</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302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8 756 574,75</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10 166 487,38</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10 221 705,00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9 623 970,00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10 115 840,00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9 533 240,00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58 417 817,13</w:t>
            </w:r>
          </w:p>
        </w:tc>
      </w:tr>
      <w:tr w:rsidR="00826178" w:rsidRPr="00826178" w:rsidTr="000C020F">
        <w:trPr>
          <w:trHeight w:val="2370"/>
        </w:trPr>
        <w:tc>
          <w:tcPr>
            <w:tcW w:w="2976"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2. Реализация функций по управлению и распоряжению муниципальным имуществом: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4 121 027,24</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2 550 059,39</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4 380 999,74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1 491 149,54</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1 324 730,00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1 364 310,00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15 232 275,91</w:t>
            </w:r>
          </w:p>
        </w:tc>
      </w:tr>
      <w:tr w:rsidR="00826178" w:rsidRPr="00826178" w:rsidTr="000C020F">
        <w:trPr>
          <w:trHeight w:val="1485"/>
        </w:trPr>
        <w:tc>
          <w:tcPr>
            <w:tcW w:w="2976" w:type="dxa"/>
            <w:vMerge/>
            <w:hideMark/>
          </w:tcPr>
          <w:p w:rsidR="00826178" w:rsidRPr="00826178" w:rsidRDefault="00826178" w:rsidP="00826178">
            <w:pPr>
              <w:jc w:val="both"/>
              <w:rPr>
                <w:rFonts w:ascii="Times New Roman" w:hAnsi="Times New Roman" w:cs="Times New Roman"/>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648 714,00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931 679,00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1 060 000,00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1 100 000,00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1 100 000,00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4 840 393,00</w:t>
            </w:r>
          </w:p>
        </w:tc>
      </w:tr>
      <w:tr w:rsidR="00826178" w:rsidRPr="00826178" w:rsidTr="000C020F">
        <w:trPr>
          <w:trHeight w:val="705"/>
        </w:trPr>
        <w:tc>
          <w:tcPr>
            <w:tcW w:w="2976" w:type="dxa"/>
            <w:vMerge/>
            <w:hideMark/>
          </w:tcPr>
          <w:p w:rsidR="00826178" w:rsidRPr="00826178" w:rsidRDefault="00826178" w:rsidP="00826178">
            <w:pPr>
              <w:jc w:val="both"/>
              <w:rPr>
                <w:rFonts w:ascii="Times New Roman" w:hAnsi="Times New Roman" w:cs="Times New Roman"/>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2 954 329,00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3 449 320,74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431 149,54</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224 730,00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264 310,00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7 323 839,28</w:t>
            </w:r>
          </w:p>
        </w:tc>
      </w:tr>
      <w:tr w:rsidR="000C020F" w:rsidRPr="00826178" w:rsidTr="000C020F">
        <w:trPr>
          <w:trHeight w:val="330"/>
        </w:trPr>
        <w:tc>
          <w:tcPr>
            <w:tcW w:w="2976"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88 821,04</w:t>
            </w:r>
          </w:p>
        </w:tc>
        <w:tc>
          <w:tcPr>
            <w:tcW w:w="1371"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147 000,00</w:t>
            </w:r>
          </w:p>
        </w:tc>
        <w:tc>
          <w:tcPr>
            <w:tcW w:w="123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223 000,00</w:t>
            </w:r>
          </w:p>
        </w:tc>
        <w:tc>
          <w:tcPr>
            <w:tcW w:w="110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339 589,55</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339 589,55</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339 589,55</w:t>
            </w:r>
          </w:p>
        </w:tc>
        <w:tc>
          <w:tcPr>
            <w:tcW w:w="108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1 477 589,69</w:t>
            </w:r>
          </w:p>
        </w:tc>
      </w:tr>
      <w:tr w:rsidR="000C020F" w:rsidRPr="00826178" w:rsidTr="000C020F">
        <w:trPr>
          <w:trHeight w:val="1440"/>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hideMark/>
          </w:tcPr>
          <w:p w:rsidR="00826178" w:rsidRPr="00826178" w:rsidRDefault="00826178" w:rsidP="00826178">
            <w:pPr>
              <w:jc w:val="both"/>
              <w:rPr>
                <w:rFonts w:ascii="Times New Roman" w:hAnsi="Times New Roman" w:cs="Times New Roman"/>
              </w:rPr>
            </w:pP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0C020F" w:rsidRPr="00826178" w:rsidTr="000C020F">
        <w:trPr>
          <w:trHeight w:val="645"/>
        </w:trPr>
        <w:tc>
          <w:tcPr>
            <w:tcW w:w="2976" w:type="dxa"/>
            <w:vMerge/>
            <w:hideMark/>
          </w:tcPr>
          <w:p w:rsidR="00826178" w:rsidRPr="00826178" w:rsidRDefault="00826178" w:rsidP="00826178">
            <w:pPr>
              <w:jc w:val="both"/>
              <w:rPr>
                <w:rFonts w:ascii="Times New Roman" w:hAnsi="Times New Roman" w:cs="Times New Roman"/>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hideMark/>
          </w:tcPr>
          <w:p w:rsidR="00826178" w:rsidRPr="00826178" w:rsidRDefault="00826178" w:rsidP="00826178">
            <w:pPr>
              <w:jc w:val="both"/>
              <w:rPr>
                <w:rFonts w:ascii="Times New Roman" w:hAnsi="Times New Roman" w:cs="Times New Roman"/>
              </w:rPr>
            </w:pP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0C020F" w:rsidRPr="00826178" w:rsidTr="000C020F">
        <w:trPr>
          <w:trHeight w:val="144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118 794,58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58 399,33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17 364,00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360 000,00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360 000,00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1 214 557,91</w:t>
            </w:r>
          </w:p>
        </w:tc>
      </w:tr>
      <w:tr w:rsidR="000C020F" w:rsidRPr="00826178" w:rsidTr="000C020F">
        <w:trPr>
          <w:trHeight w:val="184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161 000,00</w:t>
            </w:r>
          </w:p>
        </w:tc>
      </w:tr>
      <w:tr w:rsidR="000C020F" w:rsidRPr="00826178" w:rsidTr="000C020F">
        <w:trPr>
          <w:trHeight w:val="114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Определение рыночной стоимости муниципального имущества в целях приватизации.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24 000,00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116 000,00</w:t>
            </w:r>
          </w:p>
        </w:tc>
      </w:tr>
      <w:tr w:rsidR="000C020F" w:rsidRPr="00826178" w:rsidTr="000C020F">
        <w:trPr>
          <w:trHeight w:val="186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128 167,00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138 167,00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81 400,00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83 026,00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83 026,00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83 026,00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596 812,00</w:t>
            </w:r>
          </w:p>
        </w:tc>
      </w:tr>
      <w:tr w:rsidR="000C020F" w:rsidRPr="00826178" w:rsidTr="000C020F">
        <w:trPr>
          <w:trHeight w:val="84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МКУ «Комитет по управлению муниципальным имуществом и земельным отношениям </w:t>
            </w:r>
            <w:r w:rsidRPr="00826178">
              <w:rPr>
                <w:rFonts w:ascii="Times New Roman" w:hAnsi="Times New Roman" w:cs="Times New Roman"/>
              </w:rPr>
              <w:lastRenderedPageBreak/>
              <w:t>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168 000,00</w:t>
            </w:r>
          </w:p>
        </w:tc>
      </w:tr>
      <w:tr w:rsidR="000C020F" w:rsidRPr="00826178" w:rsidTr="000C020F">
        <w:trPr>
          <w:trHeight w:val="1860"/>
        </w:trPr>
        <w:tc>
          <w:tcPr>
            <w:tcW w:w="2976"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2.7.Содержание имущества, находящегося в собственности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1 489 270,38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1 320 193,06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588 915,00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227 384,45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207 384,45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207 384,45</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4 040 531,79</w:t>
            </w:r>
          </w:p>
        </w:tc>
      </w:tr>
      <w:tr w:rsidR="000C020F" w:rsidRPr="00826178" w:rsidTr="000C020F">
        <w:trPr>
          <w:trHeight w:val="982"/>
        </w:trPr>
        <w:tc>
          <w:tcPr>
            <w:tcW w:w="2976" w:type="dxa"/>
            <w:vMerge/>
            <w:hideMark/>
          </w:tcPr>
          <w:p w:rsidR="00826178" w:rsidRPr="00826178" w:rsidRDefault="00826178" w:rsidP="00826178">
            <w:pPr>
              <w:jc w:val="both"/>
              <w:rPr>
                <w:rFonts w:ascii="Times New Roman" w:hAnsi="Times New Roman" w:cs="Times New Roman"/>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335 864,06</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588 915,00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227 384,45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207 384,45</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207 384,45</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1 566 932,41</w:t>
            </w:r>
          </w:p>
        </w:tc>
      </w:tr>
      <w:tr w:rsidR="000C020F" w:rsidRPr="00826178" w:rsidTr="000C020F">
        <w:trPr>
          <w:trHeight w:val="675"/>
        </w:trPr>
        <w:tc>
          <w:tcPr>
            <w:tcW w:w="2976" w:type="dxa"/>
            <w:vMerge/>
            <w:hideMark/>
          </w:tcPr>
          <w:p w:rsidR="00826178" w:rsidRPr="00826178" w:rsidRDefault="00826178" w:rsidP="00826178">
            <w:pPr>
              <w:jc w:val="both"/>
              <w:rPr>
                <w:rFonts w:ascii="Times New Roman" w:hAnsi="Times New Roman" w:cs="Times New Roman"/>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984 329,00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984 329,00</w:t>
            </w:r>
          </w:p>
        </w:tc>
      </w:tr>
      <w:tr w:rsidR="000C020F" w:rsidRPr="00826178" w:rsidTr="000C020F">
        <w:trPr>
          <w:trHeight w:val="186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2 253 974,24</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834 300,00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2 212 320,74</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431 149,54</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224 730,00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264 310,00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6 220 784,52</w:t>
            </w:r>
          </w:p>
        </w:tc>
      </w:tr>
      <w:tr w:rsidR="000C020F" w:rsidRPr="00826178" w:rsidTr="000C020F">
        <w:trPr>
          <w:trHeight w:val="1148"/>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2.9 Исполнение судебных решений</w:t>
            </w:r>
          </w:p>
        </w:tc>
        <w:tc>
          <w:tcPr>
            <w:tcW w:w="1668" w:type="dxa"/>
            <w:hideMark/>
          </w:tcPr>
          <w:p w:rsidR="00826178" w:rsidRPr="00826178" w:rsidRDefault="000C020F" w:rsidP="000C020F">
            <w:pPr>
              <w:jc w:val="both"/>
              <w:rPr>
                <w:rFonts w:ascii="Times New Roman" w:hAnsi="Times New Roman" w:cs="Times New Roman"/>
              </w:rPr>
            </w:pPr>
            <w:r>
              <w:rPr>
                <w:rFonts w:ascii="Times New Roman" w:hAnsi="Times New Roman" w:cs="Times New Roman"/>
              </w:rPr>
              <w:t>А</w:t>
            </w:r>
            <w:r w:rsidR="00826178" w:rsidRPr="00826178">
              <w:rPr>
                <w:rFonts w:ascii="Times New Roman" w:hAnsi="Times New Roman" w:cs="Times New Roman"/>
              </w:rPr>
              <w:t>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1 237 000,00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1 237 000,00</w:t>
            </w:r>
          </w:p>
        </w:tc>
      </w:tr>
      <w:tr w:rsidR="00826178" w:rsidRPr="00826178" w:rsidTr="000C020F">
        <w:trPr>
          <w:trHeight w:val="135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3. Реализация функций по управлению и распоряжению земельными ресурсами: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2 149 000,00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135 000,00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93 000,00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2 977 000,00</w:t>
            </w:r>
          </w:p>
        </w:tc>
      </w:tr>
      <w:tr w:rsidR="000C020F" w:rsidRPr="00826178" w:rsidTr="000C020F">
        <w:trPr>
          <w:trHeight w:val="4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826178">
              <w:rPr>
                <w:rFonts w:ascii="Times New Roman" w:hAnsi="Times New Roman" w:cs="Times New Roman"/>
              </w:rPr>
              <w:lastRenderedPageBreak/>
              <w:t>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69 000,00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95 000,00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659 000,00</w:t>
            </w:r>
          </w:p>
        </w:tc>
      </w:tr>
      <w:tr w:rsidR="000C020F" w:rsidRPr="00826178" w:rsidTr="000C020F">
        <w:trPr>
          <w:trHeight w:val="156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3.2. Постановка земельных участков на государственный кадастровый учет</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0C020F" w:rsidRPr="00826178" w:rsidTr="000C020F">
        <w:trPr>
          <w:trHeight w:val="557"/>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20 000,00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40 000,00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48 000,00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258 000,00</w:t>
            </w:r>
          </w:p>
        </w:tc>
      </w:tr>
      <w:tr w:rsidR="000C020F" w:rsidRPr="00826178" w:rsidTr="000C020F">
        <w:trPr>
          <w:trHeight w:val="168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2 060 000,00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2 060 000,00</w:t>
            </w:r>
          </w:p>
        </w:tc>
      </w:tr>
      <w:tr w:rsidR="00826178" w:rsidRPr="00826178" w:rsidTr="000C020F">
        <w:trPr>
          <w:trHeight w:val="1298"/>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4.Мероприятие: Экспертиза технического состояния зданий</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МКУ «Комитет по управлению муниципальным имуществом </w:t>
            </w:r>
            <w:r w:rsidRPr="00826178">
              <w:rPr>
                <w:rFonts w:ascii="Times New Roman" w:hAnsi="Times New Roman" w:cs="Times New Roman"/>
              </w:rPr>
              <w:lastRenderedPageBreak/>
              <w:t>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826178" w:rsidRPr="00826178" w:rsidTr="000C020F">
        <w:trPr>
          <w:trHeight w:val="21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10 000,00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10 000,00</w:t>
            </w:r>
          </w:p>
        </w:tc>
      </w:tr>
      <w:tr w:rsidR="00826178" w:rsidRPr="00826178" w:rsidTr="000C020F">
        <w:trPr>
          <w:trHeight w:val="435"/>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xml:space="preserve">Подпрограмма 4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Всего</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6 589 787,37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7 263 680,52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8 021 800,10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7 261 990,00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8 387 990,00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8 387 990,00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45 913 237,99</w:t>
            </w:r>
          </w:p>
        </w:tc>
      </w:tr>
      <w:tr w:rsidR="000C020F" w:rsidRPr="00826178" w:rsidTr="000C020F">
        <w:trPr>
          <w:trHeight w:val="553"/>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668" w:type="dxa"/>
            <w:vMerge w:val="restart"/>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ответственный исполнитель                  МКУ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6 589 787,37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7 129 501,52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7 767 228,10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7 261 990,00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8 387 990,00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8 387 990,00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45 524 486,99</w:t>
            </w:r>
          </w:p>
        </w:tc>
      </w:tr>
      <w:tr w:rsidR="000C020F" w:rsidRPr="00826178" w:rsidTr="000C020F">
        <w:trPr>
          <w:trHeight w:val="37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поселений</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134 179,00</w:t>
            </w:r>
          </w:p>
        </w:tc>
        <w:tc>
          <w:tcPr>
            <w:tcW w:w="123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254 572,00</w:t>
            </w:r>
          </w:p>
        </w:tc>
        <w:tc>
          <w:tcPr>
            <w:tcW w:w="110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388 751,00</w:t>
            </w:r>
          </w:p>
        </w:tc>
      </w:tr>
      <w:tr w:rsidR="000C020F" w:rsidRPr="00826178" w:rsidTr="000C020F">
        <w:trPr>
          <w:trHeight w:val="31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0C020F" w:rsidRPr="00826178" w:rsidTr="000C020F">
        <w:trPr>
          <w:trHeight w:val="15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vMerge/>
            <w:hideMark/>
          </w:tcPr>
          <w:p w:rsidR="00826178" w:rsidRPr="00826178" w:rsidRDefault="00826178" w:rsidP="00826178">
            <w:pPr>
              <w:jc w:val="both"/>
              <w:rPr>
                <w:rFonts w:ascii="Times New Roman" w:hAnsi="Times New Roman" w:cs="Times New Roman"/>
              </w:rPr>
            </w:pP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826178" w:rsidRPr="00826178" w:rsidTr="000C020F">
        <w:trPr>
          <w:trHeight w:val="30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Соисполнитель</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1 143 825,71</w:t>
            </w:r>
          </w:p>
        </w:tc>
        <w:tc>
          <w:tcPr>
            <w:tcW w:w="1371"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2 466 375,52</w:t>
            </w:r>
          </w:p>
        </w:tc>
        <w:tc>
          <w:tcPr>
            <w:tcW w:w="123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2 032 171,90</w:t>
            </w:r>
          </w:p>
        </w:tc>
        <w:tc>
          <w:tcPr>
            <w:tcW w:w="110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2 004 930,00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2 504 930,00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2 504 930,00</w:t>
            </w:r>
          </w:p>
        </w:tc>
        <w:tc>
          <w:tcPr>
            <w:tcW w:w="108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12 657 163,13</w:t>
            </w:r>
          </w:p>
        </w:tc>
      </w:tr>
      <w:tr w:rsidR="000C020F" w:rsidRPr="00826178" w:rsidTr="000C020F">
        <w:trPr>
          <w:trHeight w:val="93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социальной политике и культуре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hideMark/>
          </w:tcPr>
          <w:p w:rsidR="00826178" w:rsidRPr="00826178" w:rsidRDefault="00826178" w:rsidP="00826178">
            <w:pPr>
              <w:jc w:val="both"/>
              <w:rPr>
                <w:rFonts w:ascii="Times New Roman" w:hAnsi="Times New Roman" w:cs="Times New Roman"/>
              </w:rPr>
            </w:pP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826178" w:rsidRPr="00826178" w:rsidTr="000C020F">
        <w:trPr>
          <w:trHeight w:val="30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Соисполнитель</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2 262 </w:t>
            </w:r>
            <w:r w:rsidRPr="00826178">
              <w:rPr>
                <w:rFonts w:ascii="Times New Roman" w:hAnsi="Times New Roman" w:cs="Times New Roman"/>
              </w:rPr>
              <w:lastRenderedPageBreak/>
              <w:t>822,72</w:t>
            </w:r>
          </w:p>
        </w:tc>
        <w:tc>
          <w:tcPr>
            <w:tcW w:w="1371"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2 721 803,00</w:t>
            </w:r>
          </w:p>
        </w:tc>
        <w:tc>
          <w:tcPr>
            <w:tcW w:w="123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3 253 </w:t>
            </w:r>
            <w:r w:rsidRPr="00826178">
              <w:rPr>
                <w:rFonts w:ascii="Times New Roman" w:hAnsi="Times New Roman" w:cs="Times New Roman"/>
              </w:rPr>
              <w:lastRenderedPageBreak/>
              <w:t>219,20</w:t>
            </w:r>
          </w:p>
        </w:tc>
        <w:tc>
          <w:tcPr>
            <w:tcW w:w="110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2 613 </w:t>
            </w:r>
            <w:r w:rsidRPr="00826178">
              <w:rPr>
                <w:rFonts w:ascii="Times New Roman" w:hAnsi="Times New Roman" w:cs="Times New Roman"/>
              </w:rPr>
              <w:lastRenderedPageBreak/>
              <w:t>200,00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2 939 </w:t>
            </w:r>
            <w:r w:rsidRPr="00826178">
              <w:rPr>
                <w:rFonts w:ascii="Times New Roman" w:hAnsi="Times New Roman" w:cs="Times New Roman"/>
              </w:rPr>
              <w:lastRenderedPageBreak/>
              <w:t>200,00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2 939 </w:t>
            </w:r>
            <w:r w:rsidRPr="00826178">
              <w:rPr>
                <w:rFonts w:ascii="Times New Roman" w:hAnsi="Times New Roman" w:cs="Times New Roman"/>
              </w:rPr>
              <w:lastRenderedPageBreak/>
              <w:t>200,00</w:t>
            </w:r>
          </w:p>
        </w:tc>
        <w:tc>
          <w:tcPr>
            <w:tcW w:w="108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16 729 </w:t>
            </w:r>
            <w:r w:rsidRPr="00826178">
              <w:rPr>
                <w:rFonts w:ascii="Times New Roman" w:hAnsi="Times New Roman" w:cs="Times New Roman"/>
              </w:rPr>
              <w:lastRenderedPageBreak/>
              <w:t>444,92</w:t>
            </w:r>
          </w:p>
        </w:tc>
      </w:tr>
      <w:tr w:rsidR="000C020F" w:rsidRPr="00826178" w:rsidTr="000C020F">
        <w:trPr>
          <w:trHeight w:val="106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финансов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hideMark/>
          </w:tcPr>
          <w:p w:rsidR="00826178" w:rsidRPr="00826178" w:rsidRDefault="00826178" w:rsidP="00826178">
            <w:pPr>
              <w:jc w:val="both"/>
              <w:rPr>
                <w:rFonts w:ascii="Times New Roman" w:hAnsi="Times New Roman" w:cs="Times New Roman"/>
              </w:rPr>
            </w:pP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826178" w:rsidRPr="00826178" w:rsidTr="000C020F">
        <w:trPr>
          <w:trHeight w:val="30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Соисполнитель</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2 928 945,94</w:t>
            </w:r>
          </w:p>
        </w:tc>
        <w:tc>
          <w:tcPr>
            <w:tcW w:w="1371"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1 937 200,00</w:t>
            </w:r>
          </w:p>
        </w:tc>
        <w:tc>
          <w:tcPr>
            <w:tcW w:w="123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2 613 010,00</w:t>
            </w:r>
          </w:p>
        </w:tc>
        <w:tc>
          <w:tcPr>
            <w:tcW w:w="110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2 433 860,00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2 733 860,00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2 733 860,00</w:t>
            </w:r>
          </w:p>
        </w:tc>
        <w:tc>
          <w:tcPr>
            <w:tcW w:w="108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15 380 735,94</w:t>
            </w:r>
          </w:p>
        </w:tc>
      </w:tr>
      <w:tr w:rsidR="000C020F" w:rsidRPr="00826178" w:rsidTr="000C020F">
        <w:trPr>
          <w:trHeight w:val="73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hideMark/>
          </w:tcPr>
          <w:p w:rsidR="00826178" w:rsidRPr="00826178" w:rsidRDefault="00826178" w:rsidP="00826178">
            <w:pPr>
              <w:jc w:val="both"/>
              <w:rPr>
                <w:rFonts w:ascii="Times New Roman" w:hAnsi="Times New Roman" w:cs="Times New Roman"/>
              </w:rPr>
            </w:pP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826178" w:rsidRPr="00826178" w:rsidTr="000C020F">
        <w:trPr>
          <w:trHeight w:val="30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Соисполнитель</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254 193,00</w:t>
            </w:r>
          </w:p>
        </w:tc>
        <w:tc>
          <w:tcPr>
            <w:tcW w:w="1371"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138 302,00</w:t>
            </w:r>
          </w:p>
        </w:tc>
        <w:tc>
          <w:tcPr>
            <w:tcW w:w="1232"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123 399,00</w:t>
            </w:r>
          </w:p>
        </w:tc>
        <w:tc>
          <w:tcPr>
            <w:tcW w:w="110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210 000,00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210 000,00</w:t>
            </w:r>
          </w:p>
        </w:tc>
        <w:tc>
          <w:tcPr>
            <w:tcW w:w="1197"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210 000,00</w:t>
            </w:r>
          </w:p>
        </w:tc>
        <w:tc>
          <w:tcPr>
            <w:tcW w:w="1083" w:type="dxa"/>
            <w:vMerge w:val="restart"/>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1 145 894,00</w:t>
            </w:r>
          </w:p>
        </w:tc>
      </w:tr>
      <w:tr w:rsidR="000C020F" w:rsidRPr="00826178" w:rsidTr="000C020F">
        <w:trPr>
          <w:trHeight w:val="127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vMerge/>
            <w:hideMark/>
          </w:tcPr>
          <w:p w:rsidR="00826178" w:rsidRPr="00826178" w:rsidRDefault="00826178" w:rsidP="00826178">
            <w:pPr>
              <w:jc w:val="both"/>
              <w:rPr>
                <w:rFonts w:ascii="Times New Roman" w:hAnsi="Times New Roman" w:cs="Times New Roman"/>
              </w:rPr>
            </w:pPr>
          </w:p>
        </w:tc>
        <w:tc>
          <w:tcPr>
            <w:tcW w:w="1371" w:type="dxa"/>
            <w:vMerge/>
            <w:hideMark/>
          </w:tcPr>
          <w:p w:rsidR="00826178" w:rsidRPr="00826178" w:rsidRDefault="00826178" w:rsidP="00826178">
            <w:pPr>
              <w:jc w:val="both"/>
              <w:rPr>
                <w:rFonts w:ascii="Times New Roman" w:hAnsi="Times New Roman" w:cs="Times New Roman"/>
              </w:rPr>
            </w:pPr>
          </w:p>
        </w:tc>
        <w:tc>
          <w:tcPr>
            <w:tcW w:w="1232" w:type="dxa"/>
            <w:vMerge/>
            <w:hideMark/>
          </w:tcPr>
          <w:p w:rsidR="00826178" w:rsidRPr="00826178" w:rsidRDefault="00826178" w:rsidP="00826178">
            <w:pPr>
              <w:jc w:val="both"/>
              <w:rPr>
                <w:rFonts w:ascii="Times New Roman" w:hAnsi="Times New Roman" w:cs="Times New Roman"/>
              </w:rPr>
            </w:pPr>
          </w:p>
        </w:tc>
        <w:tc>
          <w:tcPr>
            <w:tcW w:w="1103"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197" w:type="dxa"/>
            <w:vMerge/>
            <w:hideMark/>
          </w:tcPr>
          <w:p w:rsidR="00826178" w:rsidRPr="00826178" w:rsidRDefault="00826178" w:rsidP="00826178">
            <w:pPr>
              <w:jc w:val="both"/>
              <w:rPr>
                <w:rFonts w:ascii="Times New Roman" w:hAnsi="Times New Roman" w:cs="Times New Roman"/>
              </w:rPr>
            </w:pPr>
          </w:p>
        </w:tc>
        <w:tc>
          <w:tcPr>
            <w:tcW w:w="1083" w:type="dxa"/>
            <w:vMerge/>
            <w:hideMark/>
          </w:tcPr>
          <w:p w:rsidR="00826178" w:rsidRPr="00826178" w:rsidRDefault="00826178" w:rsidP="00826178">
            <w:pPr>
              <w:jc w:val="both"/>
              <w:rPr>
                <w:rFonts w:ascii="Times New Roman" w:hAnsi="Times New Roman" w:cs="Times New Roman"/>
              </w:rPr>
            </w:pPr>
          </w:p>
        </w:tc>
      </w:tr>
      <w:tr w:rsidR="00826178" w:rsidRPr="00826178" w:rsidTr="000C020F">
        <w:trPr>
          <w:trHeight w:val="63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   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348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2 036 406,94</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580 591,01</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1 685 736,07</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494 630,00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1 439 502,00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1 407 602,00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7 644 468,02</w:t>
            </w:r>
          </w:p>
        </w:tc>
      </w:tr>
      <w:tr w:rsidR="00826178" w:rsidRPr="00826178" w:rsidTr="000C020F">
        <w:trPr>
          <w:trHeight w:val="333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3 558 293,71</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5 618 713,24</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4 671 920,63</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4 788 890,00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5 169 975,00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5 189 975,00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28 997 767,58</w:t>
            </w:r>
          </w:p>
        </w:tc>
      </w:tr>
      <w:tr w:rsidR="00826178" w:rsidRPr="00826178" w:rsidTr="000C020F">
        <w:trPr>
          <w:trHeight w:val="120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3.Модернизация сайта  www.sludyanka.ru</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37 296,00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42 899,50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42 900,00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128 400,00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508 295,50</w:t>
            </w:r>
          </w:p>
        </w:tc>
      </w:tr>
      <w:tr w:rsidR="00826178" w:rsidRPr="00826178" w:rsidTr="000C020F">
        <w:trPr>
          <w:trHeight w:val="1124"/>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4.Приобретение запасных частей,  расходных материалов, проведение ремонтов для обеспечения </w:t>
            </w:r>
            <w:r w:rsidRPr="00826178">
              <w:rPr>
                <w:rFonts w:ascii="Times New Roman" w:hAnsi="Times New Roman" w:cs="Times New Roman"/>
              </w:rPr>
              <w:lastRenderedPageBreak/>
              <w:t>бесперебойной работы материально – технической базы в сфере информационных технологий;</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МКУ «Комитет по социальной политике и </w:t>
            </w:r>
            <w:r w:rsidRPr="00826178">
              <w:rPr>
                <w:rFonts w:ascii="Times New Roman" w:hAnsi="Times New Roman" w:cs="Times New Roman"/>
              </w:rPr>
              <w:lastRenderedPageBreak/>
              <w:t>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540 603,00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552 693,00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1 121 809,65</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1 292 370,00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1 090 113,00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1 102 013,00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5 699 601,65</w:t>
            </w:r>
          </w:p>
        </w:tc>
      </w:tr>
      <w:tr w:rsidR="00826178" w:rsidRPr="00826178" w:rsidTr="000C020F">
        <w:trPr>
          <w:trHeight w:val="112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w:t>
            </w:r>
            <w:r w:rsidRPr="00826178">
              <w:rPr>
                <w:rFonts w:ascii="Times New Roman" w:hAnsi="Times New Roman" w:cs="Times New Roman"/>
              </w:rPr>
              <w:lastRenderedPageBreak/>
              <w:t>го района, администрация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417 187,72</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468 783,77</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499 433,75</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557 700,00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560 000,00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560 000,00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3 063 105,24</w:t>
            </w:r>
          </w:p>
        </w:tc>
      </w:tr>
      <w:tr w:rsidR="00826178" w:rsidRPr="00826178" w:rsidTr="000C020F">
        <w:trPr>
          <w:trHeight w:val="705"/>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2 849 386,97</w:t>
            </w:r>
          </w:p>
        </w:tc>
        <w:tc>
          <w:tcPr>
            <w:tcW w:w="1371"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3 811 779,62</w:t>
            </w:r>
          </w:p>
        </w:tc>
        <w:tc>
          <w:tcPr>
            <w:tcW w:w="1232"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4 377 433,73</w:t>
            </w:r>
          </w:p>
        </w:tc>
        <w:tc>
          <w:tcPr>
            <w:tcW w:w="1103"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2 221 390,00</w:t>
            </w:r>
          </w:p>
        </w:tc>
        <w:tc>
          <w:tcPr>
            <w:tcW w:w="1197"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2 328 040,00</w:t>
            </w:r>
          </w:p>
        </w:tc>
        <w:tc>
          <w:tcPr>
            <w:tcW w:w="1197"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2 187 940,00</w:t>
            </w:r>
          </w:p>
        </w:tc>
        <w:tc>
          <w:tcPr>
            <w:tcW w:w="1083" w:type="dxa"/>
            <w:noWrap/>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17 775 970,32</w:t>
            </w:r>
          </w:p>
        </w:tc>
      </w:tr>
      <w:tr w:rsidR="000C020F" w:rsidRPr="00826178" w:rsidTr="000C020F">
        <w:trPr>
          <w:trHeight w:val="2010"/>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426"/>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 Основное мероприятие</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132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МАУ «Славное море»</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2 849 386,97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3 811 779,62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4 377 433,73</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2 221 390,00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2 328 040,00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2 187 940,00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17 775 970,32</w:t>
            </w:r>
          </w:p>
        </w:tc>
      </w:tr>
      <w:tr w:rsidR="000C020F" w:rsidRPr="00826178" w:rsidTr="000C020F">
        <w:trPr>
          <w:trHeight w:val="205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0,00</w:t>
            </w:r>
          </w:p>
        </w:tc>
      </w:tr>
      <w:tr w:rsidR="000C020F" w:rsidRPr="00826178" w:rsidTr="000C020F">
        <w:trPr>
          <w:trHeight w:val="259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2 849 386,97</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3 811 779,62</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4 377 433,73</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2 221 390,00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2 328 040,00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2 187 940,00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17 775 970,32</w:t>
            </w:r>
          </w:p>
        </w:tc>
      </w:tr>
      <w:tr w:rsidR="00826178" w:rsidRPr="00826178" w:rsidTr="000C020F">
        <w:trPr>
          <w:trHeight w:val="1170"/>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бюджет района</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11 015 821,88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13 372 816,93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14 124 149,30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14 402 470,00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15 110 510,00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14 322 890,00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82 348 658,11</w:t>
            </w:r>
          </w:p>
        </w:tc>
      </w:tr>
      <w:tr w:rsidR="000C020F" w:rsidRPr="00826178" w:rsidTr="000C020F">
        <w:trPr>
          <w:trHeight w:val="154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55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27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11 015 821,88</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13 372 816,93</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14 124 149,30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14 402 470,00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15 110 510,00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14 322 890,00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82 348 658,11</w:t>
            </w:r>
          </w:p>
        </w:tc>
      </w:tr>
      <w:tr w:rsidR="00826178" w:rsidRPr="00826178" w:rsidTr="000C020F">
        <w:trPr>
          <w:trHeight w:val="1287"/>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2 620 300,00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2 953 200,00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3 492 600,00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18 541 300,00</w:t>
            </w:r>
          </w:p>
        </w:tc>
      </w:tr>
      <w:tr w:rsidR="000C020F" w:rsidRPr="00826178" w:rsidTr="000C020F">
        <w:trPr>
          <w:trHeight w:val="63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45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2541"/>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2 620 300,00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2 953 200,00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3 492 600,00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18 541 300,00</w:t>
            </w:r>
          </w:p>
        </w:tc>
      </w:tr>
      <w:tr w:rsidR="00826178" w:rsidRPr="00826178" w:rsidTr="000C020F">
        <w:trPr>
          <w:trHeight w:val="182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2 620 300,00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2 953 200,00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3 492 600,00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3 158 400,00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18 541 300,00</w:t>
            </w:r>
          </w:p>
        </w:tc>
      </w:tr>
      <w:tr w:rsidR="00826178" w:rsidRPr="00826178" w:rsidTr="000C020F">
        <w:trPr>
          <w:trHeight w:val="507"/>
        </w:trPr>
        <w:tc>
          <w:tcPr>
            <w:tcW w:w="2976" w:type="dxa"/>
            <w:vMerge w:val="restart"/>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1 372 600,00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1 546 900,00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1 820 300,00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9 703 000,00</w:t>
            </w:r>
          </w:p>
        </w:tc>
      </w:tr>
      <w:tr w:rsidR="000C020F" w:rsidRPr="00826178" w:rsidTr="000C020F">
        <w:trPr>
          <w:trHeight w:val="615"/>
        </w:trPr>
        <w:tc>
          <w:tcPr>
            <w:tcW w:w="2976" w:type="dxa"/>
            <w:vMerge/>
            <w:hideMark/>
          </w:tcPr>
          <w:p w:rsidR="00826178" w:rsidRPr="00826178" w:rsidRDefault="00826178" w:rsidP="00826178">
            <w:pPr>
              <w:jc w:val="both"/>
              <w:rPr>
                <w:rFonts w:ascii="Times New Roman" w:hAnsi="Times New Roman" w:cs="Times New Roman"/>
                <w:bCs/>
              </w:rPr>
            </w:pP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31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3108"/>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1 372 600,00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1 546 900,00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1 820 300,00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9 703 000,00</w:t>
            </w:r>
          </w:p>
        </w:tc>
      </w:tr>
      <w:tr w:rsidR="000C020F" w:rsidRPr="00826178" w:rsidTr="000C020F">
        <w:trPr>
          <w:trHeight w:val="276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826178">
              <w:rPr>
                <w:rFonts w:ascii="Times New Roman" w:hAnsi="Times New Roman" w:cs="Times New Roman"/>
              </w:rPr>
              <w:t>,р</w:t>
            </w:r>
            <w:proofErr w:type="gramEnd"/>
            <w:r w:rsidRPr="00826178">
              <w:rPr>
                <w:rFonts w:ascii="Times New Roman" w:hAnsi="Times New Roman" w:cs="Times New Roman"/>
              </w:rPr>
              <w:t>айонных в городах  комиссий по делам несовершеннолетних и защите их прав</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1 372 600,00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1 546 900,00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1 820 300,00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1 654 400,00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9 703 000,00</w:t>
            </w:r>
          </w:p>
        </w:tc>
      </w:tr>
      <w:tr w:rsidR="00826178" w:rsidRPr="00826178" w:rsidTr="000C020F">
        <w:trPr>
          <w:trHeight w:val="2042"/>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396 300,00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432 600,00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503 000,00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2 718 800,00</w:t>
            </w:r>
          </w:p>
        </w:tc>
      </w:tr>
      <w:tr w:rsidR="000C020F" w:rsidRPr="00826178" w:rsidTr="000C020F">
        <w:trPr>
          <w:trHeight w:val="97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55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2257"/>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396 300,00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432 600,00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503 000,00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2 718 800,00</w:t>
            </w:r>
          </w:p>
        </w:tc>
      </w:tr>
      <w:tr w:rsidR="000C020F" w:rsidRPr="00826178" w:rsidTr="000C020F">
        <w:trPr>
          <w:trHeight w:val="2813"/>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1.1. Осуществление мероприятий по хранению, </w:t>
            </w:r>
            <w:proofErr w:type="spellStart"/>
            <w:r w:rsidRPr="00826178">
              <w:rPr>
                <w:rFonts w:ascii="Times New Roman" w:hAnsi="Times New Roman" w:cs="Times New Roman"/>
              </w:rPr>
              <w:t>комплектованию</w:t>
            </w:r>
            <w:proofErr w:type="gramStart"/>
            <w:r w:rsidRPr="00826178">
              <w:rPr>
                <w:rFonts w:ascii="Times New Roman" w:hAnsi="Times New Roman" w:cs="Times New Roman"/>
              </w:rPr>
              <w:t>,у</w:t>
            </w:r>
            <w:proofErr w:type="gramEnd"/>
            <w:r w:rsidRPr="00826178">
              <w:rPr>
                <w:rFonts w:ascii="Times New Roman" w:hAnsi="Times New Roman" w:cs="Times New Roman"/>
              </w:rPr>
              <w:t>чету</w:t>
            </w:r>
            <w:proofErr w:type="spellEnd"/>
            <w:r w:rsidRPr="00826178">
              <w:rPr>
                <w:rFonts w:ascii="Times New Roman" w:hAnsi="Times New Roman" w:cs="Times New Roman"/>
              </w:rPr>
              <w:t xml:space="preserve"> и использованию архивных </w:t>
            </w:r>
            <w:proofErr w:type="spellStart"/>
            <w:r w:rsidRPr="00826178">
              <w:rPr>
                <w:rFonts w:ascii="Times New Roman" w:hAnsi="Times New Roman" w:cs="Times New Roman"/>
              </w:rPr>
              <w:t>документов.относящихся</w:t>
            </w:r>
            <w:proofErr w:type="spellEnd"/>
            <w:r w:rsidRPr="00826178">
              <w:rPr>
                <w:rFonts w:ascii="Times New Roman" w:hAnsi="Times New Roman" w:cs="Times New Roman"/>
              </w:rPr>
              <w:t xml:space="preserve"> к </w:t>
            </w:r>
            <w:proofErr w:type="spellStart"/>
            <w:r w:rsidRPr="00826178">
              <w:rPr>
                <w:rFonts w:ascii="Times New Roman" w:hAnsi="Times New Roman" w:cs="Times New Roman"/>
              </w:rPr>
              <w:t>федеральной,мунциипальной</w:t>
            </w:r>
            <w:proofErr w:type="spellEnd"/>
            <w:r w:rsidRPr="00826178">
              <w:rPr>
                <w:rFonts w:ascii="Times New Roman" w:hAnsi="Times New Roman" w:cs="Times New Roman"/>
              </w:rPr>
              <w:t xml:space="preserve"> и </w:t>
            </w:r>
            <w:proofErr w:type="spellStart"/>
            <w:r w:rsidRPr="00826178">
              <w:rPr>
                <w:rFonts w:ascii="Times New Roman" w:hAnsi="Times New Roman" w:cs="Times New Roman"/>
              </w:rPr>
              <w:t>негосудрственной</w:t>
            </w:r>
            <w:proofErr w:type="spellEnd"/>
            <w:r w:rsidRPr="00826178">
              <w:rPr>
                <w:rFonts w:ascii="Times New Roman" w:hAnsi="Times New Roman" w:cs="Times New Roman"/>
              </w:rPr>
              <w:t xml:space="preserve"> собственности за счет средств бюджета Слюдянского муниципального района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396 300,00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432 600,00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503 000,00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462 300,00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2 718 800,00</w:t>
            </w:r>
          </w:p>
        </w:tc>
      </w:tr>
      <w:tr w:rsidR="00826178" w:rsidRPr="00826178" w:rsidTr="000C020F">
        <w:trPr>
          <w:trHeight w:val="416"/>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t>Подпрограмма 10 «Полномочия в сфере труда»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681 300,00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767 900,00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4 734 400,00</w:t>
            </w:r>
          </w:p>
        </w:tc>
      </w:tr>
      <w:tr w:rsidR="000C020F" w:rsidRPr="00826178" w:rsidTr="000C020F">
        <w:trPr>
          <w:trHeight w:val="82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69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115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Улучшение условий и охраны труда в Иркутской области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681 300,00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767 900,00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4 734 400,00</w:t>
            </w:r>
          </w:p>
        </w:tc>
      </w:tr>
      <w:tr w:rsidR="000C020F" w:rsidRPr="00826178" w:rsidTr="000C020F">
        <w:trPr>
          <w:trHeight w:val="982"/>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1.1. Осуществление отдельных областных государственных полномочий в сфере труда</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681 300,00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767 900,00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821 300,00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4 734 400,00</w:t>
            </w:r>
          </w:p>
        </w:tc>
      </w:tr>
      <w:tr w:rsidR="00826178" w:rsidRPr="00826178" w:rsidTr="000C020F">
        <w:trPr>
          <w:trHeight w:val="415"/>
        </w:trPr>
        <w:tc>
          <w:tcPr>
            <w:tcW w:w="2976" w:type="dxa"/>
            <w:hideMark/>
          </w:tcPr>
          <w:p w:rsidR="00826178" w:rsidRPr="00826178" w:rsidRDefault="00826178" w:rsidP="00826178">
            <w:pPr>
              <w:jc w:val="both"/>
              <w:rPr>
                <w:rFonts w:ascii="Times New Roman" w:hAnsi="Times New Roman" w:cs="Times New Roman"/>
                <w:bCs/>
              </w:rPr>
            </w:pPr>
            <w:r w:rsidRPr="00826178">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областной бюджет</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1 363 300,00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1 594 700,00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1 809 800,00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1 642 000,00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1 642 000,00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1 642 000,00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9 693 800,00</w:t>
            </w:r>
          </w:p>
        </w:tc>
      </w:tr>
      <w:tr w:rsidR="000C020F" w:rsidRPr="00826178" w:rsidTr="000C020F">
        <w:trPr>
          <w:trHeight w:val="78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0C020F" w:rsidRPr="00826178" w:rsidTr="000C020F">
        <w:trPr>
          <w:trHeight w:val="49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xml:space="preserve">Мероприятие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исполнитель мероприятия</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r>
      <w:tr w:rsidR="00826178" w:rsidRPr="00826178" w:rsidTr="000C020F">
        <w:trPr>
          <w:trHeight w:val="2700"/>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1 362 600,00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1 594 000,00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1 809 100,00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1 641 300,00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1 641 300,00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9 689 600,00</w:t>
            </w:r>
          </w:p>
        </w:tc>
      </w:tr>
      <w:tr w:rsidR="00826178" w:rsidRPr="00826178" w:rsidTr="000C020F">
        <w:trPr>
          <w:trHeight w:val="3675"/>
        </w:trPr>
        <w:tc>
          <w:tcPr>
            <w:tcW w:w="297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668"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Администрации Слюдянского муниципального района</w:t>
            </w:r>
          </w:p>
        </w:tc>
        <w:tc>
          <w:tcPr>
            <w:tcW w:w="1296" w:type="dxa"/>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 </w:t>
            </w:r>
          </w:p>
        </w:tc>
        <w:tc>
          <w:tcPr>
            <w:tcW w:w="130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700,00</w:t>
            </w:r>
          </w:p>
        </w:tc>
        <w:tc>
          <w:tcPr>
            <w:tcW w:w="1371"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700,00</w:t>
            </w:r>
          </w:p>
        </w:tc>
        <w:tc>
          <w:tcPr>
            <w:tcW w:w="1232"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700,00</w:t>
            </w:r>
          </w:p>
        </w:tc>
        <w:tc>
          <w:tcPr>
            <w:tcW w:w="110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700,00</w:t>
            </w:r>
          </w:p>
        </w:tc>
        <w:tc>
          <w:tcPr>
            <w:tcW w:w="1197"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700,00</w:t>
            </w:r>
          </w:p>
        </w:tc>
        <w:tc>
          <w:tcPr>
            <w:tcW w:w="1083" w:type="dxa"/>
            <w:noWrap/>
            <w:hideMark/>
          </w:tcPr>
          <w:p w:rsidR="00826178" w:rsidRPr="00826178" w:rsidRDefault="00826178" w:rsidP="00826178">
            <w:pPr>
              <w:jc w:val="both"/>
              <w:rPr>
                <w:rFonts w:ascii="Times New Roman" w:hAnsi="Times New Roman" w:cs="Times New Roman"/>
              </w:rPr>
            </w:pPr>
            <w:r w:rsidRPr="00826178">
              <w:rPr>
                <w:rFonts w:ascii="Times New Roman" w:hAnsi="Times New Roman" w:cs="Times New Roman"/>
              </w:rPr>
              <w:t>4 200,00</w:t>
            </w:r>
          </w:p>
        </w:tc>
      </w:tr>
    </w:tbl>
    <w:p w:rsidR="00473FD7" w:rsidRPr="003C6671" w:rsidRDefault="00473FD7" w:rsidP="003C6671">
      <w:pPr>
        <w:spacing w:after="0" w:line="240" w:lineRule="auto"/>
        <w:jc w:val="both"/>
        <w:rPr>
          <w:rFonts w:ascii="Times New Roman" w:hAnsi="Times New Roman" w:cs="Times New Roman"/>
          <w:b/>
        </w:rPr>
      </w:pPr>
    </w:p>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F4" w:rsidRDefault="00DC2DF4">
      <w:pPr>
        <w:spacing w:after="0" w:line="240" w:lineRule="auto"/>
      </w:pPr>
      <w:r>
        <w:separator/>
      </w:r>
    </w:p>
  </w:endnote>
  <w:endnote w:type="continuationSeparator" w:id="0">
    <w:p w:rsidR="00DC2DF4" w:rsidRDefault="00DC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4" w:rsidRDefault="00DC2DF4" w:rsidP="00AB3653">
    <w:pPr>
      <w:pStyle w:val="a8"/>
      <w:framePr w:wrap="auto" w:vAnchor="text" w:hAnchor="margin" w:xAlign="right" w:y="1"/>
      <w:rPr>
        <w:rStyle w:val="aa"/>
      </w:rPr>
    </w:pPr>
  </w:p>
  <w:p w:rsidR="00DC2DF4" w:rsidRDefault="00DC2DF4"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4" w:rsidRDefault="00DC2DF4" w:rsidP="00AB3653">
    <w:pPr>
      <w:pStyle w:val="a8"/>
      <w:framePr w:wrap="auto" w:vAnchor="text" w:hAnchor="margin" w:xAlign="right" w:y="1"/>
      <w:rPr>
        <w:rStyle w:val="aa"/>
      </w:rPr>
    </w:pPr>
  </w:p>
  <w:p w:rsidR="00DC2DF4" w:rsidRDefault="00DC2DF4"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4" w:rsidRDefault="00DC2DF4" w:rsidP="00AB3653">
    <w:pPr>
      <w:pStyle w:val="a8"/>
      <w:framePr w:wrap="auto" w:vAnchor="text" w:hAnchor="margin" w:xAlign="right" w:y="1"/>
      <w:rPr>
        <w:rStyle w:val="aa"/>
      </w:rPr>
    </w:pPr>
  </w:p>
  <w:p w:rsidR="00DC2DF4" w:rsidRDefault="00DC2DF4"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4" w:rsidRDefault="00DC2DF4" w:rsidP="00AB3653">
    <w:pPr>
      <w:pStyle w:val="a8"/>
      <w:framePr w:wrap="auto" w:vAnchor="text" w:hAnchor="margin" w:xAlign="right" w:y="1"/>
      <w:rPr>
        <w:rStyle w:val="aa"/>
      </w:rPr>
    </w:pPr>
  </w:p>
  <w:p w:rsidR="00DC2DF4" w:rsidRDefault="00DC2DF4"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4" w:rsidRDefault="00DC2DF4" w:rsidP="00AB3653">
    <w:pPr>
      <w:pStyle w:val="a8"/>
      <w:framePr w:wrap="auto" w:vAnchor="text" w:hAnchor="margin" w:xAlign="right" w:y="1"/>
      <w:rPr>
        <w:rStyle w:val="aa"/>
      </w:rPr>
    </w:pPr>
  </w:p>
  <w:p w:rsidR="00DC2DF4" w:rsidRDefault="00DC2DF4"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4" w:rsidRDefault="00DC2DF4" w:rsidP="00AB3653">
    <w:pPr>
      <w:pStyle w:val="a8"/>
      <w:framePr w:wrap="auto" w:vAnchor="text" w:hAnchor="margin" w:xAlign="right" w:y="1"/>
      <w:rPr>
        <w:rStyle w:val="aa"/>
      </w:rPr>
    </w:pPr>
  </w:p>
  <w:p w:rsidR="00DC2DF4" w:rsidRDefault="00DC2DF4"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F4" w:rsidRDefault="00DC2DF4">
      <w:pPr>
        <w:spacing w:after="0" w:line="240" w:lineRule="auto"/>
      </w:pPr>
      <w:r>
        <w:separator/>
      </w:r>
    </w:p>
  </w:footnote>
  <w:footnote w:type="continuationSeparator" w:id="0">
    <w:p w:rsidR="00DC2DF4" w:rsidRDefault="00DC2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3686"/>
    <w:rsid w:val="0000723F"/>
    <w:rsid w:val="000116EC"/>
    <w:rsid w:val="00011B60"/>
    <w:rsid w:val="00013DBD"/>
    <w:rsid w:val="00014094"/>
    <w:rsid w:val="0001687D"/>
    <w:rsid w:val="00016E38"/>
    <w:rsid w:val="000201EF"/>
    <w:rsid w:val="00020DB4"/>
    <w:rsid w:val="00022286"/>
    <w:rsid w:val="000230D9"/>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2B0"/>
    <w:rsid w:val="00070532"/>
    <w:rsid w:val="000758A3"/>
    <w:rsid w:val="000767C7"/>
    <w:rsid w:val="00077579"/>
    <w:rsid w:val="00080A85"/>
    <w:rsid w:val="00084883"/>
    <w:rsid w:val="00084A95"/>
    <w:rsid w:val="00084F26"/>
    <w:rsid w:val="00085C28"/>
    <w:rsid w:val="00090D34"/>
    <w:rsid w:val="000912D9"/>
    <w:rsid w:val="00091BF1"/>
    <w:rsid w:val="000924D4"/>
    <w:rsid w:val="00092CE2"/>
    <w:rsid w:val="000A2B5C"/>
    <w:rsid w:val="000A37AB"/>
    <w:rsid w:val="000A446E"/>
    <w:rsid w:val="000A4BBD"/>
    <w:rsid w:val="000A525F"/>
    <w:rsid w:val="000A569C"/>
    <w:rsid w:val="000A723E"/>
    <w:rsid w:val="000B0E84"/>
    <w:rsid w:val="000B20CF"/>
    <w:rsid w:val="000B6A30"/>
    <w:rsid w:val="000B7037"/>
    <w:rsid w:val="000C020F"/>
    <w:rsid w:val="000C0DA8"/>
    <w:rsid w:val="000C5565"/>
    <w:rsid w:val="000C71AE"/>
    <w:rsid w:val="000D45C9"/>
    <w:rsid w:val="000D7BF9"/>
    <w:rsid w:val="000D7DC0"/>
    <w:rsid w:val="000E1EF9"/>
    <w:rsid w:val="000E2A8E"/>
    <w:rsid w:val="000E3D2A"/>
    <w:rsid w:val="000E4B36"/>
    <w:rsid w:val="000F0040"/>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4F64"/>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070D"/>
    <w:rsid w:val="001B31C7"/>
    <w:rsid w:val="001C6730"/>
    <w:rsid w:val="001C7131"/>
    <w:rsid w:val="001C7F24"/>
    <w:rsid w:val="001D02F0"/>
    <w:rsid w:val="001D0F08"/>
    <w:rsid w:val="001D1084"/>
    <w:rsid w:val="001D2B50"/>
    <w:rsid w:val="001D2E6B"/>
    <w:rsid w:val="001D4AC9"/>
    <w:rsid w:val="001D5D77"/>
    <w:rsid w:val="001E180F"/>
    <w:rsid w:val="001E4184"/>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25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87068"/>
    <w:rsid w:val="00387EE2"/>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9D9"/>
    <w:rsid w:val="003B2A37"/>
    <w:rsid w:val="003B400D"/>
    <w:rsid w:val="003C05C3"/>
    <w:rsid w:val="003C0F39"/>
    <w:rsid w:val="003C382A"/>
    <w:rsid w:val="003C527D"/>
    <w:rsid w:val="003C54EB"/>
    <w:rsid w:val="003C6671"/>
    <w:rsid w:val="003C7F75"/>
    <w:rsid w:val="003D0C99"/>
    <w:rsid w:val="003D181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B7210"/>
    <w:rsid w:val="004C00F9"/>
    <w:rsid w:val="004C3EDA"/>
    <w:rsid w:val="004C4C78"/>
    <w:rsid w:val="004C6223"/>
    <w:rsid w:val="004D0835"/>
    <w:rsid w:val="004D0CC0"/>
    <w:rsid w:val="004D3055"/>
    <w:rsid w:val="004D3CD4"/>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536E"/>
    <w:rsid w:val="00506761"/>
    <w:rsid w:val="00507898"/>
    <w:rsid w:val="005127D7"/>
    <w:rsid w:val="00512A97"/>
    <w:rsid w:val="00514437"/>
    <w:rsid w:val="00515BA2"/>
    <w:rsid w:val="0051728E"/>
    <w:rsid w:val="0052247B"/>
    <w:rsid w:val="00524035"/>
    <w:rsid w:val="00524457"/>
    <w:rsid w:val="00526DE2"/>
    <w:rsid w:val="005306FC"/>
    <w:rsid w:val="005308F0"/>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5F76AC"/>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3D58"/>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630"/>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178"/>
    <w:rsid w:val="00826290"/>
    <w:rsid w:val="00831F75"/>
    <w:rsid w:val="0083216E"/>
    <w:rsid w:val="00832CA8"/>
    <w:rsid w:val="00832EDE"/>
    <w:rsid w:val="00836608"/>
    <w:rsid w:val="00842A4D"/>
    <w:rsid w:val="00842AD9"/>
    <w:rsid w:val="00844C74"/>
    <w:rsid w:val="00846FD7"/>
    <w:rsid w:val="00850F03"/>
    <w:rsid w:val="00851F3A"/>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2B3E"/>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B05"/>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5427"/>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37FE1"/>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228"/>
    <w:rsid w:val="00A67580"/>
    <w:rsid w:val="00A729A4"/>
    <w:rsid w:val="00A73BFB"/>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2E7"/>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11F2"/>
    <w:rsid w:val="00B63F2B"/>
    <w:rsid w:val="00B7066E"/>
    <w:rsid w:val="00B72B85"/>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4FDC"/>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18A6"/>
    <w:rsid w:val="00C25578"/>
    <w:rsid w:val="00C33353"/>
    <w:rsid w:val="00C46B27"/>
    <w:rsid w:val="00C541BC"/>
    <w:rsid w:val="00C557F0"/>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4322"/>
    <w:rsid w:val="00CA571C"/>
    <w:rsid w:val="00CA6A09"/>
    <w:rsid w:val="00CA7199"/>
    <w:rsid w:val="00CA7D11"/>
    <w:rsid w:val="00CB0A2C"/>
    <w:rsid w:val="00CB14E4"/>
    <w:rsid w:val="00CB226F"/>
    <w:rsid w:val="00CB3452"/>
    <w:rsid w:val="00CB40AE"/>
    <w:rsid w:val="00CB563C"/>
    <w:rsid w:val="00CB5E2A"/>
    <w:rsid w:val="00CB6042"/>
    <w:rsid w:val="00CB6442"/>
    <w:rsid w:val="00CC10AD"/>
    <w:rsid w:val="00CC2150"/>
    <w:rsid w:val="00CC3512"/>
    <w:rsid w:val="00CC3F11"/>
    <w:rsid w:val="00CD2FBE"/>
    <w:rsid w:val="00CD3B32"/>
    <w:rsid w:val="00CD3C85"/>
    <w:rsid w:val="00CD4E33"/>
    <w:rsid w:val="00CE11FF"/>
    <w:rsid w:val="00CE5729"/>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40A0"/>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15F7"/>
    <w:rsid w:val="00D921BD"/>
    <w:rsid w:val="00D92B09"/>
    <w:rsid w:val="00D93439"/>
    <w:rsid w:val="00D939EB"/>
    <w:rsid w:val="00D95DE8"/>
    <w:rsid w:val="00DA0432"/>
    <w:rsid w:val="00DA2757"/>
    <w:rsid w:val="00DA4671"/>
    <w:rsid w:val="00DA46D8"/>
    <w:rsid w:val="00DB40C7"/>
    <w:rsid w:val="00DB5D06"/>
    <w:rsid w:val="00DB68A5"/>
    <w:rsid w:val="00DC115F"/>
    <w:rsid w:val="00DC2DF4"/>
    <w:rsid w:val="00DC5A35"/>
    <w:rsid w:val="00DC643A"/>
    <w:rsid w:val="00DD102D"/>
    <w:rsid w:val="00DD1329"/>
    <w:rsid w:val="00DD1AAE"/>
    <w:rsid w:val="00DD2A38"/>
    <w:rsid w:val="00DD5C8E"/>
    <w:rsid w:val="00DD7E71"/>
    <w:rsid w:val="00DE008E"/>
    <w:rsid w:val="00DE16B9"/>
    <w:rsid w:val="00DE2431"/>
    <w:rsid w:val="00DE690F"/>
    <w:rsid w:val="00DE7B00"/>
    <w:rsid w:val="00DF1AF1"/>
    <w:rsid w:val="00DF38B8"/>
    <w:rsid w:val="00E00404"/>
    <w:rsid w:val="00E02D66"/>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27C0F"/>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765"/>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0899703">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6172858">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0853815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1985154812">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19BE-A7A6-4C88-A44C-9D3E8991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91</Pages>
  <Words>24345</Words>
  <Characters>138769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263</cp:revision>
  <cp:lastPrinted>2022-02-17T02:13:00Z</cp:lastPrinted>
  <dcterms:created xsi:type="dcterms:W3CDTF">2020-03-18T07:01:00Z</dcterms:created>
  <dcterms:modified xsi:type="dcterms:W3CDTF">2022-03-01T02:27:00Z</dcterms:modified>
</cp:coreProperties>
</file>