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558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58">
        <w:rPr>
          <w:rFonts w:ascii="Times New Roman" w:eastAsia="Calibri" w:hAnsi="Times New Roman" w:cs="Times New Roman"/>
          <w:b/>
          <w:sz w:val="24"/>
          <w:szCs w:val="24"/>
        </w:rPr>
        <w:t>АДМИНИСТРАЦИЯ МАРИТУЙСКОГО</w:t>
      </w:r>
    </w:p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5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922558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5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22558" w:rsidRPr="00922558" w:rsidRDefault="00922558" w:rsidP="009225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5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2255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22558">
        <w:rPr>
          <w:rFonts w:ascii="Times New Roman" w:eastAsia="Calibri" w:hAnsi="Times New Roman" w:cs="Times New Roman"/>
          <w:sz w:val="24"/>
          <w:szCs w:val="24"/>
        </w:rPr>
        <w:t>аритуй</w:t>
      </w:r>
      <w:proofErr w:type="spellEnd"/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922558" w:rsidRPr="00922558" w:rsidRDefault="00922558" w:rsidP="00922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558" w:rsidRPr="00922558" w:rsidRDefault="00922558" w:rsidP="00922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24E74">
        <w:rPr>
          <w:rFonts w:ascii="Times New Roman" w:eastAsia="Calibri" w:hAnsi="Times New Roman" w:cs="Times New Roman"/>
          <w:sz w:val="24"/>
          <w:szCs w:val="24"/>
        </w:rPr>
        <w:t>01</w:t>
      </w:r>
      <w:r w:rsidRPr="00922558">
        <w:rPr>
          <w:rFonts w:ascii="Times New Roman" w:eastAsia="Calibri" w:hAnsi="Times New Roman" w:cs="Times New Roman"/>
          <w:sz w:val="24"/>
          <w:szCs w:val="24"/>
        </w:rPr>
        <w:t>.</w:t>
      </w:r>
      <w:r w:rsidR="00424E74">
        <w:rPr>
          <w:rFonts w:ascii="Times New Roman" w:eastAsia="Calibri" w:hAnsi="Times New Roman" w:cs="Times New Roman"/>
          <w:sz w:val="24"/>
          <w:szCs w:val="24"/>
        </w:rPr>
        <w:t>11</w:t>
      </w:r>
      <w:r w:rsidRPr="00922558">
        <w:rPr>
          <w:rFonts w:ascii="Times New Roman" w:eastAsia="Calibri" w:hAnsi="Times New Roman" w:cs="Times New Roman"/>
          <w:sz w:val="24"/>
          <w:szCs w:val="24"/>
        </w:rPr>
        <w:t>.201</w:t>
      </w:r>
      <w:r w:rsidR="00424E74">
        <w:rPr>
          <w:rFonts w:ascii="Times New Roman" w:eastAsia="Calibri" w:hAnsi="Times New Roman" w:cs="Times New Roman"/>
          <w:sz w:val="24"/>
          <w:szCs w:val="24"/>
        </w:rPr>
        <w:t>9</w:t>
      </w:r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424E74">
        <w:rPr>
          <w:rFonts w:ascii="Times New Roman" w:eastAsia="Calibri" w:hAnsi="Times New Roman" w:cs="Times New Roman"/>
          <w:sz w:val="24"/>
          <w:szCs w:val="24"/>
        </w:rPr>
        <w:t>36</w:t>
      </w:r>
      <w:r w:rsidRPr="0092255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2255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922558" w:rsidRPr="00922558" w:rsidRDefault="00922558" w:rsidP="009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внедрении </w:t>
      </w:r>
      <w:proofErr w:type="gram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программно-целевого</w:t>
      </w:r>
      <w:proofErr w:type="gram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558" w:rsidRPr="00922558" w:rsidRDefault="00922558" w:rsidP="009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бюджетного планирования </w:t>
      </w:r>
    </w:p>
    <w:p w:rsidR="00922558" w:rsidRPr="00922558" w:rsidRDefault="00922558" w:rsidP="009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бюджета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558" w:rsidRPr="00922558" w:rsidRDefault="00922558" w:rsidP="009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образования» </w:t>
      </w:r>
    </w:p>
    <w:p w:rsidR="00922558" w:rsidRPr="00922558" w:rsidRDefault="00922558" w:rsidP="009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2558" w:rsidRPr="00922558" w:rsidRDefault="00922558" w:rsidP="00D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эффективности и результативности расходования бюджетных средств, на основании положений Бюджетного послания Президента Российской Федерации от 29.06.2011 года о бюджетной политике в 2012-2014 годах, в соответствии с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2593-р., руководствуясь «Основными направлениями бюджетной и налоговой политики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гг.», утвержденными постановлением администрации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-п,  Постановлением администрации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11.09.2013 №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44-п «Об утверждении Порядка принятия решений о разработке муниципальных программ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их формирования и реализации», руководствуясь статьями 43,46  Устава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 внесенными изменениями и дополнениями, администрация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22558" w:rsidRPr="00922558" w:rsidRDefault="00922558" w:rsidP="00D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558" w:rsidRPr="00922558" w:rsidRDefault="00922558" w:rsidP="00D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922558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подготовке бюджета </w:t>
      </w:r>
      <w:proofErr w:type="spell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1-20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применять программно-целевой метод бюджетного планирования.</w:t>
      </w:r>
    </w:p>
    <w:p w:rsidR="00922558" w:rsidRPr="00922558" w:rsidRDefault="00922558" w:rsidP="00D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922558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Главному бухгалтеру и главному специалисту администрации в срок до 15.1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922558" w:rsidRPr="00922558" w:rsidRDefault="00922558" w:rsidP="00D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</w:t>
      </w:r>
      <w:r w:rsidRPr="00922558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муниципальные целевые программы на 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1-20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по направлениям:</w:t>
      </w:r>
    </w:p>
    <w:p w:rsidR="00922558" w:rsidRDefault="00922558" w:rsidP="00D82B8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механизмов управления </w:t>
      </w:r>
      <w:proofErr w:type="spellStart"/>
      <w:r w:rsidRP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на 20</w:t>
      </w:r>
      <w:r w:rsidR="00D82B81"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D82B81"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proofErr w:type="spellStart"/>
      <w:proofErr w:type="gramStart"/>
      <w:r w:rsidR="00D82B81"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D8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2B81" w:rsidRP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подпрограммами.</w:t>
      </w:r>
    </w:p>
    <w:p w:rsidR="00D82B81" w:rsidRDefault="00D82B81" w:rsidP="00D82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2020-2022 гг.</w:t>
      </w:r>
    </w:p>
    <w:p w:rsidR="00D82B81" w:rsidRPr="00D82B81" w:rsidRDefault="006F444D" w:rsidP="00D82B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2020-2022гг.</w:t>
      </w:r>
      <w:r w:rsidR="00D8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558" w:rsidRPr="00922558" w:rsidRDefault="00922558" w:rsidP="00D8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922558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2558" w:rsidRPr="00922558" w:rsidRDefault="00922558" w:rsidP="00D8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558" w:rsidRPr="00922558" w:rsidRDefault="00922558" w:rsidP="0092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922558" w:rsidP="006F444D">
      <w:pPr>
        <w:spacing w:after="0" w:line="240" w:lineRule="auto"/>
      </w:pPr>
      <w:r w:rsidRPr="0092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</w:t>
      </w:r>
      <w:r w:rsid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В.А.Парфёнова</w:t>
      </w:r>
      <w:bookmarkStart w:id="0" w:name="_GoBack"/>
      <w:bookmarkEnd w:id="0"/>
    </w:p>
    <w:sectPr w:rsidR="000A34B5" w:rsidSect="00483ABA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A75"/>
    <w:multiLevelType w:val="hybridMultilevel"/>
    <w:tmpl w:val="47F604F2"/>
    <w:lvl w:ilvl="0" w:tplc="B20ACAA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80134D0"/>
    <w:multiLevelType w:val="hybridMultilevel"/>
    <w:tmpl w:val="AEAEEC0E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B"/>
    <w:rsid w:val="000A34B5"/>
    <w:rsid w:val="00424E74"/>
    <w:rsid w:val="006F444D"/>
    <w:rsid w:val="00922558"/>
    <w:rsid w:val="00D503BB"/>
    <w:rsid w:val="00D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2019-11-15T06:16:00Z</dcterms:created>
  <dcterms:modified xsi:type="dcterms:W3CDTF">2019-11-15T06:49:00Z</dcterms:modified>
</cp:coreProperties>
</file>