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75" w:rsidRPr="00A701D9" w:rsidRDefault="006A68A3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</w:pPr>
      <w:r w:rsidRPr="00A701D9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27</w:t>
      </w:r>
      <w:r w:rsidR="004E5DC0" w:rsidRPr="00A701D9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.</w:t>
      </w:r>
      <w:r w:rsidR="008F78FF" w:rsidRPr="00A701D9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0</w:t>
      </w:r>
      <w:r w:rsidRPr="00A701D9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2</w:t>
      </w:r>
      <w:r w:rsidR="00B02D75" w:rsidRPr="00A701D9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.20</w:t>
      </w:r>
      <w:r w:rsidRPr="00A701D9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20</w:t>
      </w:r>
      <w:r w:rsidR="00E64124" w:rsidRPr="00A701D9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г №</w:t>
      </w:r>
      <w:r w:rsidRPr="00A701D9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4</w:t>
      </w:r>
      <w:r w:rsidR="00315C39" w:rsidRPr="00A701D9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-</w:t>
      </w:r>
      <w:r w:rsidR="00B02D75" w:rsidRPr="00A701D9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д</w:t>
      </w:r>
    </w:p>
    <w:p w:rsidR="00233615" w:rsidRPr="00A701D9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</w:pPr>
      <w:r w:rsidRPr="00A701D9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РОССИЙСКАЯ ФЕДЕРАЦИЯ</w:t>
      </w:r>
    </w:p>
    <w:p w:rsidR="00233615" w:rsidRPr="00A701D9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</w:pPr>
      <w:r w:rsidRPr="00A701D9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ИРКУТСКАЯ ОБЛАСТЬ</w:t>
      </w:r>
    </w:p>
    <w:p w:rsidR="00233615" w:rsidRPr="00A701D9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</w:pPr>
      <w:r w:rsidRPr="00A701D9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СЛЮДЯНСКИЙ МУНИЦИПАЛЬНЫЙ РАЙОН</w:t>
      </w:r>
    </w:p>
    <w:p w:rsidR="00233615" w:rsidRPr="00A701D9" w:rsidRDefault="001128F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</w:pPr>
      <w:r w:rsidRPr="00A701D9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ПОРТБАЙКАЛЬСКОЕ</w:t>
      </w:r>
      <w:r w:rsidR="00233615" w:rsidRPr="00A701D9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 xml:space="preserve"> СЕЛЬСКОЕ ПОСЕЛЕНИЕ</w:t>
      </w:r>
    </w:p>
    <w:p w:rsidR="00233615" w:rsidRPr="00A701D9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</w:pPr>
      <w:r w:rsidRPr="00A701D9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ДУМА</w:t>
      </w:r>
    </w:p>
    <w:p w:rsidR="00233615" w:rsidRPr="00A701D9" w:rsidRDefault="00233615" w:rsidP="00A701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</w:pPr>
      <w:r w:rsidRPr="00A701D9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>РЕШЕНИЕ</w:t>
      </w:r>
    </w:p>
    <w:p w:rsidR="004A1F0E" w:rsidRPr="00A701D9" w:rsidRDefault="001128F5" w:rsidP="004A1F0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A701D9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О ВНЕСЕНИИ ИЗМЕНЕНИЙ В РЕШЕНИЕ ДУМЫ ПОРТБАЙКАЛЬСКОГО СЕЛЬСКОГО ПОСЕЛЕНИЯ </w:t>
      </w:r>
      <w:r w:rsidR="006A68A3" w:rsidRPr="00A701D9">
        <w:rPr>
          <w:rFonts w:ascii="Arial" w:eastAsia="Times New Roman" w:hAnsi="Arial" w:cs="Times New Roman"/>
          <w:b/>
          <w:sz w:val="28"/>
          <w:szCs w:val="28"/>
          <w:lang w:eastAsia="ru-RU"/>
        </w:rPr>
        <w:t>№19-Д ОТ 05</w:t>
      </w:r>
      <w:r w:rsidRPr="00A701D9">
        <w:rPr>
          <w:rFonts w:ascii="Arial" w:eastAsia="Times New Roman" w:hAnsi="Arial" w:cs="Times New Roman"/>
          <w:b/>
          <w:sz w:val="28"/>
          <w:szCs w:val="28"/>
          <w:lang w:eastAsia="ru-RU"/>
        </w:rPr>
        <w:t>.0</w:t>
      </w:r>
      <w:r w:rsidR="006A68A3" w:rsidRPr="00A701D9">
        <w:rPr>
          <w:rFonts w:ascii="Arial" w:eastAsia="Times New Roman" w:hAnsi="Arial" w:cs="Times New Roman"/>
          <w:b/>
          <w:sz w:val="28"/>
          <w:szCs w:val="28"/>
          <w:lang w:eastAsia="ru-RU"/>
        </w:rPr>
        <w:t>9</w:t>
      </w:r>
      <w:r w:rsidRPr="00A701D9">
        <w:rPr>
          <w:rFonts w:ascii="Arial" w:eastAsia="Times New Roman" w:hAnsi="Arial" w:cs="Times New Roman"/>
          <w:b/>
          <w:sz w:val="28"/>
          <w:szCs w:val="28"/>
          <w:lang w:eastAsia="ru-RU"/>
        </w:rPr>
        <w:t>.201</w:t>
      </w:r>
      <w:r w:rsidR="006A68A3" w:rsidRPr="00A701D9">
        <w:rPr>
          <w:rFonts w:ascii="Arial" w:eastAsia="Times New Roman" w:hAnsi="Arial" w:cs="Times New Roman"/>
          <w:b/>
          <w:sz w:val="28"/>
          <w:szCs w:val="28"/>
          <w:lang w:eastAsia="ru-RU"/>
        </w:rPr>
        <w:t>9</w:t>
      </w:r>
      <w:r w:rsidRPr="00A701D9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ГОДА</w:t>
      </w:r>
      <w:r w:rsidRPr="00A701D9">
        <w:rPr>
          <w:rFonts w:ascii="Arial" w:eastAsia="Times New Roman" w:hAnsi="Arial" w:cs="Times New Roman"/>
          <w:b/>
          <w:color w:val="FF0000"/>
          <w:sz w:val="28"/>
          <w:szCs w:val="28"/>
          <w:lang w:eastAsia="ru-RU"/>
        </w:rPr>
        <w:t xml:space="preserve"> </w:t>
      </w:r>
      <w:r w:rsidR="004A1F0E" w:rsidRPr="00A701D9">
        <w:rPr>
          <w:rFonts w:ascii="Arial" w:eastAsia="Times New Roman" w:hAnsi="Arial" w:cs="Times New Roman"/>
          <w:b/>
          <w:sz w:val="28"/>
          <w:szCs w:val="28"/>
          <w:lang w:eastAsia="ru-RU"/>
        </w:rPr>
        <w:t>«О РАЗМЕРЕИУСЛОВИЯХОПЛАТЫ ТРУДА ГЛАВЫ</w:t>
      </w:r>
    </w:p>
    <w:p w:rsidR="00233615" w:rsidRPr="00A701D9" w:rsidRDefault="00315C39" w:rsidP="004A1F0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A701D9">
        <w:rPr>
          <w:rFonts w:ascii="Arial" w:eastAsia="Times New Roman" w:hAnsi="Arial" w:cs="Times New Roman"/>
          <w:b/>
          <w:sz w:val="28"/>
          <w:szCs w:val="28"/>
          <w:lang w:eastAsia="ru-RU"/>
        </w:rPr>
        <w:t>ПОРТБАЙКАЛЬСКОГО</w:t>
      </w:r>
      <w:r w:rsidR="004A1F0E" w:rsidRPr="00A701D9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МУНИЦИПАЛЬНОГО ОБРАЗОВАНИЯ»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Default="004A1F0E" w:rsidP="0023361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 с постановлением Правительства Иркутской области от 27.11.2014 г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(в редакции от 19.06.2019г №486-пп),</w:t>
      </w:r>
      <w:r w:rsidR="00A701D9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на основании Устава </w:t>
      </w:r>
      <w:r w:rsidR="00315C39">
        <w:rPr>
          <w:rFonts w:ascii="Arial" w:eastAsia="Times New Roman" w:hAnsi="Arial" w:cs="Times New Roman"/>
          <w:sz w:val="24"/>
          <w:szCs w:val="24"/>
          <w:lang w:eastAsia="ru-RU"/>
        </w:rPr>
        <w:t>Портбайкальского</w:t>
      </w: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образования (с изменениями и дополнениями)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,</w:t>
      </w:r>
    </w:p>
    <w:p w:rsidR="004A1F0E" w:rsidRPr="00233615" w:rsidRDefault="004A1F0E" w:rsidP="0023361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Pr="00A701D9" w:rsidRDefault="00233615" w:rsidP="00A701D9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  <w:lang w:eastAsia="ru-RU"/>
        </w:rPr>
      </w:pPr>
      <w:r w:rsidRPr="00233615">
        <w:rPr>
          <w:rFonts w:ascii="Arial" w:eastAsia="Times New Roman" w:hAnsi="Arial" w:cs="Times New Roman"/>
          <w:b/>
          <w:sz w:val="30"/>
          <w:szCs w:val="30"/>
          <w:lang w:eastAsia="ru-RU"/>
        </w:rPr>
        <w:t>РЕШИЛА:</w:t>
      </w:r>
    </w:p>
    <w:p w:rsidR="00C51B88" w:rsidRPr="00233615" w:rsidRDefault="00C51B88" w:rsidP="0023361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0" w:name="_GoBack"/>
      <w:bookmarkEnd w:id="0"/>
    </w:p>
    <w:p w:rsidR="001128F5" w:rsidRDefault="004A1F0E" w:rsidP="004A1F0E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1. </w:t>
      </w:r>
      <w:r w:rsidR="001128F5" w:rsidRPr="001128F5">
        <w:rPr>
          <w:rFonts w:ascii="Arial" w:eastAsia="Times New Roman" w:hAnsi="Arial" w:cs="Times New Roman"/>
          <w:sz w:val="24"/>
          <w:szCs w:val="24"/>
          <w:lang w:eastAsia="ru-RU"/>
        </w:rPr>
        <w:t>Пункт 1 изложить в новой редакции:</w:t>
      </w:r>
    </w:p>
    <w:p w:rsidR="004A1F0E" w:rsidRDefault="004A1F0E" w:rsidP="004A1F0E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Утверждение денежное вознаграждение главы </w:t>
      </w:r>
      <w:r w:rsidR="00315C39" w:rsidRPr="00315C39">
        <w:rPr>
          <w:rFonts w:ascii="Arial" w:eastAsia="Times New Roman" w:hAnsi="Arial" w:cs="Times New Roman"/>
          <w:sz w:val="24"/>
          <w:szCs w:val="24"/>
          <w:lang w:eastAsia="ru-RU"/>
        </w:rPr>
        <w:t>Портбайкальского</w:t>
      </w:r>
      <w:r w:rsidR="006A68A3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>муниципального образования в расч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ете на месяц </w:t>
      </w:r>
      <w:r w:rsidR="001128F5">
        <w:rPr>
          <w:rFonts w:ascii="Arial" w:eastAsia="Times New Roman" w:hAnsi="Arial" w:cs="Times New Roman"/>
          <w:sz w:val="24"/>
          <w:szCs w:val="24"/>
          <w:lang w:eastAsia="ru-RU"/>
        </w:rPr>
        <w:t>4 629</w:t>
      </w: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 руб. (</w:t>
      </w:r>
      <w:r w:rsidR="001128F5">
        <w:rPr>
          <w:rFonts w:ascii="Arial" w:eastAsia="Times New Roman" w:hAnsi="Arial" w:cs="Times New Roman"/>
          <w:sz w:val="24"/>
          <w:szCs w:val="24"/>
          <w:lang w:eastAsia="ru-RU"/>
        </w:rPr>
        <w:t>Четыре тысячи шестьсот двадцать девять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рублей</w:t>
      </w: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>).</w:t>
      </w:r>
    </w:p>
    <w:p w:rsidR="005840E2" w:rsidRDefault="004A1F0E" w:rsidP="004A1F0E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2. </w:t>
      </w:r>
      <w:r w:rsidR="005840E2" w:rsidRPr="005840E2">
        <w:rPr>
          <w:rFonts w:ascii="Arial" w:eastAsia="Times New Roman" w:hAnsi="Arial" w:cs="Times New Roman"/>
          <w:sz w:val="24"/>
          <w:szCs w:val="24"/>
          <w:lang w:eastAsia="ru-RU"/>
        </w:rPr>
        <w:t xml:space="preserve">. Пункт </w:t>
      </w:r>
      <w:r w:rsidR="005840E2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5840E2" w:rsidRPr="005840E2">
        <w:rPr>
          <w:rFonts w:ascii="Arial" w:eastAsia="Times New Roman" w:hAnsi="Arial" w:cs="Times New Roman"/>
          <w:sz w:val="24"/>
          <w:szCs w:val="24"/>
          <w:lang w:eastAsia="ru-RU"/>
        </w:rPr>
        <w:t xml:space="preserve"> изложить в новой редакции:</w:t>
      </w:r>
    </w:p>
    <w:p w:rsidR="004A1F0E" w:rsidRPr="004A1F0E" w:rsidRDefault="004A1F0E" w:rsidP="004A1F0E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Утвердить  поправочный коэффициент для </w:t>
      </w:r>
      <w:r w:rsidR="00315C39">
        <w:rPr>
          <w:rFonts w:ascii="Arial" w:eastAsia="Times New Roman" w:hAnsi="Arial" w:cs="Times New Roman"/>
          <w:sz w:val="24"/>
          <w:szCs w:val="24"/>
          <w:lang w:eastAsia="ru-RU"/>
        </w:rPr>
        <w:t>Портбайкальского</w:t>
      </w: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образования</w:t>
      </w:r>
      <w:r w:rsidR="00315C39">
        <w:rPr>
          <w:rFonts w:ascii="Arial" w:eastAsia="Times New Roman" w:hAnsi="Arial" w:cs="Times New Roman"/>
          <w:sz w:val="24"/>
          <w:szCs w:val="24"/>
          <w:lang w:eastAsia="ru-RU"/>
        </w:rPr>
        <w:t xml:space="preserve"> исходя из численности </w:t>
      </w:r>
      <w:r w:rsidR="001128F5">
        <w:rPr>
          <w:rFonts w:ascii="Arial" w:eastAsia="Times New Roman" w:hAnsi="Arial" w:cs="Times New Roman"/>
          <w:sz w:val="24"/>
          <w:szCs w:val="24"/>
          <w:lang w:eastAsia="ru-RU"/>
        </w:rPr>
        <w:t>7,478</w:t>
      </w: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.   </w:t>
      </w:r>
    </w:p>
    <w:p w:rsidR="005840E2" w:rsidRDefault="005840E2" w:rsidP="004A1F0E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 w:rsid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 w:rsidRPr="005840E2">
        <w:rPr>
          <w:rFonts w:ascii="Arial" w:eastAsia="Times New Roman" w:hAnsi="Arial" w:cs="Times New Roman"/>
          <w:sz w:val="24"/>
          <w:szCs w:val="24"/>
          <w:lang w:eastAsia="ru-RU"/>
        </w:rPr>
        <w:t xml:space="preserve">Пункт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Pr="005840E2">
        <w:rPr>
          <w:rFonts w:ascii="Arial" w:eastAsia="Times New Roman" w:hAnsi="Arial" w:cs="Times New Roman"/>
          <w:sz w:val="24"/>
          <w:szCs w:val="24"/>
          <w:lang w:eastAsia="ru-RU"/>
        </w:rPr>
        <w:t xml:space="preserve"> изложить в новой редакции:</w:t>
      </w:r>
    </w:p>
    <w:p w:rsidR="004A1F0E" w:rsidRPr="004A1F0E" w:rsidRDefault="004A1F0E" w:rsidP="004A1F0E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Утвердить </w:t>
      </w: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>поправочный коэффициент, зависящий от количества исполняемых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полномочий, закрепленных за </w:t>
      </w:r>
      <w:r w:rsidR="00315C39">
        <w:rPr>
          <w:rFonts w:ascii="Arial" w:eastAsia="Times New Roman" w:hAnsi="Arial" w:cs="Times New Roman"/>
          <w:sz w:val="24"/>
          <w:szCs w:val="24"/>
          <w:lang w:eastAsia="ru-RU"/>
        </w:rPr>
        <w:t>Портбайкальским</w:t>
      </w: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муниципальным образованием</w:t>
      </w:r>
      <w:r w:rsidR="008F78FF">
        <w:rPr>
          <w:rFonts w:ascii="Arial" w:eastAsia="Times New Roman" w:hAnsi="Arial" w:cs="Times New Roman"/>
          <w:sz w:val="24"/>
          <w:szCs w:val="24"/>
          <w:lang w:eastAsia="ru-RU"/>
        </w:rPr>
        <w:t xml:space="preserve"> 0,9</w:t>
      </w:r>
      <w:r w:rsidR="001128F5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8F78FF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5840E2" w:rsidRDefault="005840E2" w:rsidP="004A1F0E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4.</w:t>
      </w:r>
      <w:r w:rsidRPr="005840E2">
        <w:rPr>
          <w:rFonts w:ascii="Arial" w:eastAsia="Times New Roman" w:hAnsi="Arial" w:cs="Times New Roman"/>
          <w:sz w:val="24"/>
          <w:szCs w:val="24"/>
          <w:lang w:eastAsia="ru-RU"/>
        </w:rPr>
        <w:t xml:space="preserve">Пункт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5</w:t>
      </w:r>
      <w:r w:rsidRPr="005840E2">
        <w:rPr>
          <w:rFonts w:ascii="Arial" w:eastAsia="Times New Roman" w:hAnsi="Arial" w:cs="Times New Roman"/>
          <w:sz w:val="24"/>
          <w:szCs w:val="24"/>
          <w:lang w:eastAsia="ru-RU"/>
        </w:rPr>
        <w:t xml:space="preserve"> изложить в новой редакции:</w:t>
      </w:r>
    </w:p>
    <w:p w:rsidR="004A1F0E" w:rsidRPr="004A1F0E" w:rsidRDefault="004A1F0E" w:rsidP="004A1F0E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Утвердить главе </w:t>
      </w:r>
      <w:r w:rsidR="00315C39">
        <w:rPr>
          <w:rFonts w:ascii="Arial" w:eastAsia="Times New Roman" w:hAnsi="Arial" w:cs="Times New Roman"/>
          <w:sz w:val="24"/>
          <w:szCs w:val="24"/>
          <w:lang w:eastAsia="ru-RU"/>
        </w:rPr>
        <w:t>Портбайкальского</w:t>
      </w: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образования надбавку за работу со сведениями, составляющими государственную т</w:t>
      </w:r>
      <w:r w:rsidR="00315C39">
        <w:rPr>
          <w:rFonts w:ascii="Arial" w:eastAsia="Times New Roman" w:hAnsi="Arial" w:cs="Times New Roman"/>
          <w:sz w:val="24"/>
          <w:szCs w:val="24"/>
          <w:lang w:eastAsia="ru-RU"/>
        </w:rPr>
        <w:t xml:space="preserve">айну в расчете на месяц </w:t>
      </w:r>
      <w:r w:rsidR="001128F5">
        <w:rPr>
          <w:rFonts w:ascii="Arial" w:eastAsia="Times New Roman" w:hAnsi="Arial" w:cs="Times New Roman"/>
          <w:sz w:val="24"/>
          <w:szCs w:val="24"/>
          <w:lang w:eastAsia="ru-RU"/>
        </w:rPr>
        <w:t>346,16</w:t>
      </w:r>
      <w:r w:rsidR="008F78FF">
        <w:rPr>
          <w:rFonts w:ascii="Arial" w:eastAsia="Times New Roman" w:hAnsi="Arial" w:cs="Times New Roman"/>
          <w:sz w:val="24"/>
          <w:szCs w:val="24"/>
          <w:lang w:eastAsia="ru-RU"/>
        </w:rPr>
        <w:t xml:space="preserve"> рублей</w:t>
      </w: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 (</w:t>
      </w:r>
      <w:r w:rsidR="001128F5">
        <w:rPr>
          <w:rFonts w:ascii="Arial" w:eastAsia="Times New Roman" w:hAnsi="Arial" w:cs="Times New Roman"/>
          <w:sz w:val="24"/>
          <w:szCs w:val="24"/>
          <w:lang w:eastAsia="ru-RU"/>
        </w:rPr>
        <w:t xml:space="preserve">Триста сорок шесть </w:t>
      </w:r>
      <w:r w:rsidR="008F78FF">
        <w:rPr>
          <w:rFonts w:ascii="Arial" w:eastAsia="Times New Roman" w:hAnsi="Arial" w:cs="Times New Roman"/>
          <w:sz w:val="24"/>
          <w:szCs w:val="24"/>
          <w:lang w:eastAsia="ru-RU"/>
        </w:rPr>
        <w:t>рубл</w:t>
      </w:r>
      <w:r w:rsidR="001128F5">
        <w:rPr>
          <w:rFonts w:ascii="Arial" w:eastAsia="Times New Roman" w:hAnsi="Arial" w:cs="Times New Roman"/>
          <w:sz w:val="24"/>
          <w:szCs w:val="24"/>
          <w:lang w:eastAsia="ru-RU"/>
        </w:rPr>
        <w:t>ей 16 копеек</w:t>
      </w: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>).</w:t>
      </w:r>
    </w:p>
    <w:p w:rsidR="004A1F0E" w:rsidRPr="004A1F0E" w:rsidRDefault="007A3CFA" w:rsidP="004A1F0E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5</w:t>
      </w:r>
      <w:r w:rsid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 w:rsidR="004A1F0E" w:rsidRPr="004A1F0E">
        <w:rPr>
          <w:rFonts w:ascii="Arial" w:eastAsia="Times New Roman" w:hAnsi="Arial" w:cs="Times New Roman"/>
          <w:sz w:val="24"/>
          <w:szCs w:val="24"/>
          <w:lang w:eastAsia="ru-RU"/>
        </w:rPr>
        <w:t>Настоящее р</w:t>
      </w:r>
      <w:r w:rsidR="008F78FF">
        <w:rPr>
          <w:rFonts w:ascii="Arial" w:eastAsia="Times New Roman" w:hAnsi="Arial" w:cs="Times New Roman"/>
          <w:sz w:val="24"/>
          <w:szCs w:val="24"/>
          <w:lang w:eastAsia="ru-RU"/>
        </w:rPr>
        <w:t>ешение ввести в действие с 01.0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="004A1F0E" w:rsidRPr="004A1F0E">
        <w:rPr>
          <w:rFonts w:ascii="Arial" w:eastAsia="Times New Roman" w:hAnsi="Arial" w:cs="Times New Roman"/>
          <w:sz w:val="24"/>
          <w:szCs w:val="24"/>
          <w:lang w:eastAsia="ru-RU"/>
        </w:rPr>
        <w:t>.20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20 </w:t>
      </w:r>
      <w:r w:rsidR="004A1F0E"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года, бухгалтерии произвести перерасчет с указанного времени. </w:t>
      </w:r>
    </w:p>
    <w:p w:rsidR="004A1F0E" w:rsidRDefault="005840E2" w:rsidP="004A1F0E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6</w:t>
      </w:r>
      <w:r w:rsid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 w:rsidR="004A1F0E" w:rsidRPr="004A1F0E">
        <w:rPr>
          <w:rFonts w:ascii="Arial" w:eastAsia="Times New Roman" w:hAnsi="Arial" w:cs="Times New Roman"/>
          <w:sz w:val="24"/>
          <w:szCs w:val="24"/>
          <w:lang w:eastAsia="ru-RU"/>
        </w:rPr>
        <w:t>Расходы, связанные с реали</w:t>
      </w:r>
      <w:r w:rsidR="008F78FF">
        <w:rPr>
          <w:rFonts w:ascii="Arial" w:eastAsia="Times New Roman" w:hAnsi="Arial" w:cs="Times New Roman"/>
          <w:sz w:val="24"/>
          <w:szCs w:val="24"/>
          <w:lang w:eastAsia="ru-RU"/>
        </w:rPr>
        <w:t>зацией настоящего решения в 20</w:t>
      </w:r>
      <w:r w:rsidR="007A3CFA">
        <w:rPr>
          <w:rFonts w:ascii="Arial" w:eastAsia="Times New Roman" w:hAnsi="Arial" w:cs="Times New Roman"/>
          <w:sz w:val="24"/>
          <w:szCs w:val="24"/>
          <w:lang w:eastAsia="ru-RU"/>
        </w:rPr>
        <w:t>20</w:t>
      </w:r>
      <w:r w:rsidR="004A1F0E" w:rsidRPr="004A1F0E">
        <w:rPr>
          <w:rFonts w:ascii="Arial" w:eastAsia="Times New Roman" w:hAnsi="Arial" w:cs="Times New Roman"/>
          <w:sz w:val="24"/>
          <w:szCs w:val="24"/>
          <w:lang w:eastAsia="ru-RU"/>
        </w:rPr>
        <w:t>году осуществлять в пределах средств на оплату труда, предусмотренных на 20</w:t>
      </w:r>
      <w:r w:rsidR="007A3CFA">
        <w:rPr>
          <w:rFonts w:ascii="Arial" w:eastAsia="Times New Roman" w:hAnsi="Arial" w:cs="Times New Roman"/>
          <w:sz w:val="24"/>
          <w:szCs w:val="24"/>
          <w:lang w:eastAsia="ru-RU"/>
        </w:rPr>
        <w:t>20</w:t>
      </w:r>
      <w:r w:rsidR="004A1F0E" w:rsidRPr="004A1F0E">
        <w:rPr>
          <w:rFonts w:ascii="Arial" w:eastAsia="Times New Roman" w:hAnsi="Arial" w:cs="Times New Roman"/>
          <w:sz w:val="24"/>
          <w:szCs w:val="24"/>
          <w:lang w:eastAsia="ru-RU"/>
        </w:rPr>
        <w:t>год.</w:t>
      </w:r>
    </w:p>
    <w:p w:rsidR="00735CFD" w:rsidRPr="00A701D9" w:rsidRDefault="005840E2" w:rsidP="00A701D9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7</w:t>
      </w:r>
      <w:r w:rsidR="00C51B88">
        <w:rPr>
          <w:rFonts w:ascii="Arial" w:eastAsia="Times New Roman" w:hAnsi="Arial"/>
          <w:sz w:val="24"/>
          <w:szCs w:val="24"/>
          <w:lang w:eastAsia="ru-RU"/>
        </w:rPr>
        <w:t xml:space="preserve">. </w:t>
      </w:r>
      <w:r w:rsidR="00A13D1B" w:rsidRPr="00A13D1B">
        <w:rPr>
          <w:rFonts w:ascii="Arial" w:eastAsia="Times New Roman" w:hAnsi="Arial"/>
          <w:sz w:val="24"/>
          <w:szCs w:val="24"/>
          <w:lang w:eastAsia="ru-RU"/>
        </w:rPr>
        <w:t xml:space="preserve">Настоящее решение вступает в силу после дня его официального опубликования </w:t>
      </w:r>
      <w:r w:rsidR="00BE5CB0">
        <w:rPr>
          <w:rFonts w:ascii="Arial" w:eastAsia="Times New Roman" w:hAnsi="Arial"/>
          <w:sz w:val="24"/>
          <w:szCs w:val="24"/>
          <w:lang w:eastAsia="ru-RU"/>
        </w:rPr>
        <w:t>в</w:t>
      </w:r>
      <w:r w:rsidR="00BE5CB0" w:rsidRPr="00BE5CB0">
        <w:rPr>
          <w:rFonts w:ascii="Arial" w:eastAsia="Times New Roman" w:hAnsi="Arial"/>
          <w:sz w:val="24"/>
          <w:szCs w:val="24"/>
          <w:lang w:eastAsia="ru-RU"/>
        </w:rPr>
        <w:t xml:space="preserve"> печатном издании </w:t>
      </w:r>
      <w:r w:rsidRPr="009917D7">
        <w:rPr>
          <w:rFonts w:ascii="Times New Roman" w:hAnsi="Times New Roman"/>
          <w:sz w:val="24"/>
          <w:szCs w:val="24"/>
        </w:rPr>
        <w:t>«</w:t>
      </w:r>
      <w:r w:rsidRPr="005840E2">
        <w:rPr>
          <w:rFonts w:ascii="Arial" w:hAnsi="Arial" w:cs="Arial"/>
          <w:sz w:val="24"/>
          <w:szCs w:val="24"/>
        </w:rPr>
        <w:t xml:space="preserve">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</w:t>
      </w:r>
      <w:r w:rsidR="00F63CE0" w:rsidRPr="005840E2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Городские и сельские поселения MO Слюдянский район </w:t>
      </w:r>
      <w:r>
        <w:rPr>
          <w:rFonts w:ascii="Arial" w:eastAsia="Times New Roman" w:hAnsi="Arial" w:cs="Arial"/>
          <w:sz w:val="24"/>
          <w:szCs w:val="24"/>
          <w:lang w:eastAsia="ru-RU"/>
        </w:rPr>
        <w:t>Портбайкальское</w:t>
      </w:r>
      <w:r w:rsidR="00BE5CB0" w:rsidRPr="005840E2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</w:t>
      </w:r>
      <w:r w:rsidR="00F63CE0" w:rsidRPr="005840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019A" w:rsidRDefault="00D3019A" w:rsidP="00735CFD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Pr="00233615" w:rsidRDefault="00233615" w:rsidP="0023361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>Председатель Думы:</w:t>
      </w:r>
    </w:p>
    <w:p w:rsidR="00233615" w:rsidRPr="00233615" w:rsidRDefault="00315C39" w:rsidP="0023361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Симакова Н.И.</w:t>
      </w:r>
    </w:p>
    <w:p w:rsidR="00233615" w:rsidRPr="00233615" w:rsidRDefault="00233615" w:rsidP="0023361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Pr="00233615" w:rsidRDefault="00233615" w:rsidP="0023361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>Глава муниципального образования:</w:t>
      </w:r>
    </w:p>
    <w:p w:rsidR="000231D9" w:rsidRDefault="00315C39" w:rsidP="00A701D9">
      <w:pPr>
        <w:spacing w:after="0" w:line="240" w:lineRule="auto"/>
        <w:jc w:val="both"/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Симакова Н.И.</w:t>
      </w:r>
    </w:p>
    <w:p w:rsidR="00B02D75" w:rsidRDefault="00B02D75"/>
    <w:p w:rsidR="00B02D75" w:rsidRDefault="00B02D75"/>
    <w:sectPr w:rsidR="00B02D75" w:rsidSect="00AC28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D1" w:rsidRDefault="00FC03D1" w:rsidP="00895012">
      <w:pPr>
        <w:spacing w:after="0" w:line="240" w:lineRule="auto"/>
      </w:pPr>
      <w:r>
        <w:separator/>
      </w:r>
    </w:p>
  </w:endnote>
  <w:endnote w:type="continuationSeparator" w:id="1">
    <w:p w:rsidR="00FC03D1" w:rsidRDefault="00FC03D1" w:rsidP="0089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D1" w:rsidRDefault="00FC03D1" w:rsidP="00895012">
      <w:pPr>
        <w:spacing w:after="0" w:line="240" w:lineRule="auto"/>
      </w:pPr>
      <w:r>
        <w:separator/>
      </w:r>
    </w:p>
  </w:footnote>
  <w:footnote w:type="continuationSeparator" w:id="1">
    <w:p w:rsidR="00FC03D1" w:rsidRDefault="00FC03D1" w:rsidP="0089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8FE71E3"/>
    <w:multiLevelType w:val="multilevel"/>
    <w:tmpl w:val="D1F2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438BE"/>
    <w:multiLevelType w:val="hybridMultilevel"/>
    <w:tmpl w:val="B2CCBFDA"/>
    <w:lvl w:ilvl="0" w:tplc="FE5A8A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24ECD"/>
    <w:multiLevelType w:val="multilevel"/>
    <w:tmpl w:val="B02C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97B"/>
    <w:rsid w:val="000231D9"/>
    <w:rsid w:val="00086231"/>
    <w:rsid w:val="000915A8"/>
    <w:rsid w:val="000B0AC1"/>
    <w:rsid w:val="001128F5"/>
    <w:rsid w:val="00121F33"/>
    <w:rsid w:val="001A7D35"/>
    <w:rsid w:val="001C66B0"/>
    <w:rsid w:val="002326BF"/>
    <w:rsid w:val="00233615"/>
    <w:rsid w:val="00295449"/>
    <w:rsid w:val="00297D51"/>
    <w:rsid w:val="002A27BD"/>
    <w:rsid w:val="002A6484"/>
    <w:rsid w:val="002B075E"/>
    <w:rsid w:val="002D2B4D"/>
    <w:rsid w:val="002F37FA"/>
    <w:rsid w:val="00315C39"/>
    <w:rsid w:val="004A1F0E"/>
    <w:rsid w:val="004E440B"/>
    <w:rsid w:val="004E5DC0"/>
    <w:rsid w:val="00503CF5"/>
    <w:rsid w:val="00506E43"/>
    <w:rsid w:val="00536FC6"/>
    <w:rsid w:val="00561B4E"/>
    <w:rsid w:val="005840E2"/>
    <w:rsid w:val="005D408B"/>
    <w:rsid w:val="005E7496"/>
    <w:rsid w:val="005F5159"/>
    <w:rsid w:val="006572F0"/>
    <w:rsid w:val="00681563"/>
    <w:rsid w:val="006A68A3"/>
    <w:rsid w:val="00716472"/>
    <w:rsid w:val="00735CFD"/>
    <w:rsid w:val="00791431"/>
    <w:rsid w:val="007A27CD"/>
    <w:rsid w:val="007A3CFA"/>
    <w:rsid w:val="007E6097"/>
    <w:rsid w:val="007F558E"/>
    <w:rsid w:val="00817A21"/>
    <w:rsid w:val="00850813"/>
    <w:rsid w:val="008551E0"/>
    <w:rsid w:val="00895012"/>
    <w:rsid w:val="008B0B02"/>
    <w:rsid w:val="008F78FF"/>
    <w:rsid w:val="0090082B"/>
    <w:rsid w:val="009605F3"/>
    <w:rsid w:val="009D084F"/>
    <w:rsid w:val="009E3F6C"/>
    <w:rsid w:val="00A13D1B"/>
    <w:rsid w:val="00A308F2"/>
    <w:rsid w:val="00A701D9"/>
    <w:rsid w:val="00AC286F"/>
    <w:rsid w:val="00AD78ED"/>
    <w:rsid w:val="00B02D75"/>
    <w:rsid w:val="00B419F4"/>
    <w:rsid w:val="00BE5CB0"/>
    <w:rsid w:val="00BF3481"/>
    <w:rsid w:val="00BF3FEC"/>
    <w:rsid w:val="00C2232A"/>
    <w:rsid w:val="00C25532"/>
    <w:rsid w:val="00C51B88"/>
    <w:rsid w:val="00C97035"/>
    <w:rsid w:val="00CB0B92"/>
    <w:rsid w:val="00CD3B4D"/>
    <w:rsid w:val="00CE6D40"/>
    <w:rsid w:val="00CF6D1D"/>
    <w:rsid w:val="00D03623"/>
    <w:rsid w:val="00D05ECE"/>
    <w:rsid w:val="00D2614D"/>
    <w:rsid w:val="00D3019A"/>
    <w:rsid w:val="00D448E4"/>
    <w:rsid w:val="00D5297A"/>
    <w:rsid w:val="00D77DA8"/>
    <w:rsid w:val="00D83891"/>
    <w:rsid w:val="00D9497B"/>
    <w:rsid w:val="00E152FF"/>
    <w:rsid w:val="00E64124"/>
    <w:rsid w:val="00E85913"/>
    <w:rsid w:val="00EE0DB8"/>
    <w:rsid w:val="00F0778B"/>
    <w:rsid w:val="00F24724"/>
    <w:rsid w:val="00F63CE0"/>
    <w:rsid w:val="00F93762"/>
    <w:rsid w:val="00FA41FB"/>
    <w:rsid w:val="00FC03D1"/>
    <w:rsid w:val="00FC39DF"/>
    <w:rsid w:val="00FE2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012"/>
  </w:style>
  <w:style w:type="paragraph" w:styleId="a7">
    <w:name w:val="footer"/>
    <w:basedOn w:val="a"/>
    <w:link w:val="a8"/>
    <w:uiPriority w:val="99"/>
    <w:unhideWhenUsed/>
    <w:rsid w:val="0089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012"/>
  </w:style>
  <w:style w:type="paragraph" w:styleId="a9">
    <w:name w:val="No Spacing"/>
    <w:uiPriority w:val="1"/>
    <w:qFormat/>
    <w:rsid w:val="005840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012"/>
  </w:style>
  <w:style w:type="paragraph" w:styleId="a7">
    <w:name w:val="footer"/>
    <w:basedOn w:val="a"/>
    <w:link w:val="a8"/>
    <w:uiPriority w:val="99"/>
    <w:unhideWhenUsed/>
    <w:rsid w:val="0089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012"/>
  </w:style>
  <w:style w:type="paragraph" w:styleId="a9">
    <w:name w:val="No Spacing"/>
    <w:uiPriority w:val="1"/>
    <w:qFormat/>
    <w:rsid w:val="005840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Администрация</cp:lastModifiedBy>
  <cp:revision>2</cp:revision>
  <cp:lastPrinted>2020-02-28T01:40:00Z</cp:lastPrinted>
  <dcterms:created xsi:type="dcterms:W3CDTF">2020-02-28T01:41:00Z</dcterms:created>
  <dcterms:modified xsi:type="dcterms:W3CDTF">2020-02-28T01:41:00Z</dcterms:modified>
</cp:coreProperties>
</file>