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A" w:rsidRPr="00582BEA" w:rsidRDefault="006E2E5D" w:rsidP="009C787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C787A">
        <w:rPr>
          <w:sz w:val="28"/>
          <w:szCs w:val="28"/>
        </w:rPr>
        <w:t>.0</w:t>
      </w:r>
      <w:r w:rsidR="002E3AC8">
        <w:rPr>
          <w:sz w:val="28"/>
          <w:szCs w:val="28"/>
        </w:rPr>
        <w:t>3</w:t>
      </w:r>
      <w:r w:rsidR="009C787A">
        <w:rPr>
          <w:sz w:val="28"/>
          <w:szCs w:val="28"/>
        </w:rPr>
        <w:t>.20</w:t>
      </w:r>
      <w:r w:rsidR="002E3AC8">
        <w:rPr>
          <w:sz w:val="28"/>
          <w:szCs w:val="28"/>
        </w:rPr>
        <w:t>20</w:t>
      </w:r>
      <w:r>
        <w:rPr>
          <w:sz w:val="28"/>
          <w:szCs w:val="28"/>
        </w:rPr>
        <w:t>г № 12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РОССИЙСКАЯ ФЕДЕРАЦИЯ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ИРКУТСКАЯ ОБЛАСТЬ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МУНИЦИПАЛЬНОЕ ОБРАЗОВАНИЕ СЛЮДЯНСКИЙ РАЙОН</w:t>
      </w:r>
    </w:p>
    <w:p w:rsidR="009C787A" w:rsidRPr="00582BEA" w:rsidRDefault="002E1152" w:rsidP="009C78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ПОРТБАЙКАЛЬСКОЕ</w:t>
      </w:r>
      <w:r w:rsidR="009C787A" w:rsidRPr="00582BEA">
        <w:rPr>
          <w:sz w:val="28"/>
          <w:szCs w:val="28"/>
        </w:rPr>
        <w:t xml:space="preserve"> МУНИЦИПАЛЬНОЕ ОБРАЗОВАНИЕ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АДМИНИСТРАЦИЯ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ПОСТАНОВЛЕНИЕ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p w:rsidR="009C787A" w:rsidRPr="00582BEA" w:rsidRDefault="009C787A" w:rsidP="009C787A">
      <w:pPr>
        <w:pStyle w:val="a3"/>
        <w:tabs>
          <w:tab w:val="left" w:pos="142"/>
        </w:tabs>
        <w:jc w:val="center"/>
        <w:rPr>
          <w:szCs w:val="28"/>
        </w:rPr>
      </w:pPr>
      <w:r w:rsidRPr="00582BEA">
        <w:rPr>
          <w:szCs w:val="28"/>
        </w:rPr>
        <w:t xml:space="preserve">О </w:t>
      </w:r>
      <w:r w:rsidR="00C06043">
        <w:rPr>
          <w:szCs w:val="28"/>
        </w:rPr>
        <w:t xml:space="preserve">ПРОЕКТЕ РЕШЕНИЯ ДУМЫ </w:t>
      </w:r>
      <w:r w:rsidR="002E1152">
        <w:rPr>
          <w:szCs w:val="28"/>
        </w:rPr>
        <w:t>ПОРТБАЙКАЛЬСКОГО</w:t>
      </w:r>
      <w:r w:rsidR="0029546A">
        <w:rPr>
          <w:szCs w:val="28"/>
        </w:rPr>
        <w:t xml:space="preserve">МУНИЦИПАЛЬНОГО ОБРАЗОВАНИЯ </w:t>
      </w:r>
      <w:r w:rsidR="00C06043">
        <w:rPr>
          <w:szCs w:val="28"/>
        </w:rPr>
        <w:t xml:space="preserve">«ОБ ИСПОЛНЕНИИ БЮДЖЕТА </w:t>
      </w:r>
      <w:r w:rsidR="002E1152">
        <w:rPr>
          <w:szCs w:val="28"/>
        </w:rPr>
        <w:t>ПОРТБАЙКАЛЬСКОГО</w:t>
      </w:r>
      <w:r w:rsidR="00C06043">
        <w:rPr>
          <w:szCs w:val="28"/>
        </w:rPr>
        <w:t xml:space="preserve"> МУНИЦИПАЛЬНОГО ОБРАЗОВАНИЯ З</w:t>
      </w:r>
      <w:r w:rsidR="0029546A">
        <w:rPr>
          <w:szCs w:val="28"/>
        </w:rPr>
        <w:t>А 201</w:t>
      </w:r>
      <w:r w:rsidR="002E3AC8">
        <w:rPr>
          <w:szCs w:val="28"/>
        </w:rPr>
        <w:t>9</w:t>
      </w:r>
      <w:r w:rsidR="0029546A">
        <w:rPr>
          <w:szCs w:val="28"/>
        </w:rPr>
        <w:t xml:space="preserve"> ГОД</w:t>
      </w:r>
      <w:r w:rsidR="00C06043">
        <w:rPr>
          <w:szCs w:val="28"/>
        </w:rPr>
        <w:t>»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9C787A" w:rsidRPr="00582BEA" w:rsidTr="00C77FB5">
        <w:tc>
          <w:tcPr>
            <w:tcW w:w="5210" w:type="dxa"/>
          </w:tcPr>
          <w:p w:rsidR="009C787A" w:rsidRPr="00582BEA" w:rsidRDefault="009C787A" w:rsidP="00C77FB5">
            <w:pPr>
              <w:pStyle w:val="a3"/>
              <w:tabs>
                <w:tab w:val="left" w:pos="142"/>
              </w:tabs>
              <w:rPr>
                <w:szCs w:val="28"/>
              </w:rPr>
            </w:pPr>
          </w:p>
        </w:tc>
        <w:tc>
          <w:tcPr>
            <w:tcW w:w="5210" w:type="dxa"/>
          </w:tcPr>
          <w:p w:rsidR="009C787A" w:rsidRPr="00582BEA" w:rsidRDefault="009C787A" w:rsidP="00C77FB5">
            <w:pPr>
              <w:pStyle w:val="a3"/>
              <w:rPr>
                <w:szCs w:val="28"/>
              </w:rPr>
            </w:pPr>
          </w:p>
        </w:tc>
      </w:tr>
    </w:tbl>
    <w:p w:rsidR="009C787A" w:rsidRPr="00582BEA" w:rsidRDefault="00C06043" w:rsidP="009C787A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На основании статей 264.4, 264.5, 264.6 Бюджетного кодекса Российской Федерации, в соответствии со статьями 35,36 Положения о бюджетном процессе в </w:t>
      </w:r>
      <w:proofErr w:type="spellStart"/>
      <w:r w:rsidR="002E1152">
        <w:rPr>
          <w:rFonts w:ascii="Times New Roman" w:hAnsi="Times New Roman" w:cs="Times New Roman"/>
          <w:szCs w:val="28"/>
        </w:rPr>
        <w:t>Портбайкальским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муниципальном образовании  </w:t>
      </w:r>
      <w:r w:rsidR="00AF4918" w:rsidRPr="00AF4918">
        <w:rPr>
          <w:rFonts w:ascii="Times New Roman" w:hAnsi="Times New Roman" w:cs="Times New Roman"/>
          <w:szCs w:val="28"/>
        </w:rPr>
        <w:t>от 13.12.2012 № 26-д,</w:t>
      </w:r>
      <w:r w:rsidR="00AF4918">
        <w:rPr>
          <w:rFonts w:ascii="Times New Roman" w:hAnsi="Times New Roman" w:cs="Times New Roman"/>
          <w:szCs w:val="28"/>
        </w:rPr>
        <w:t xml:space="preserve"> р</w:t>
      </w:r>
      <w:r>
        <w:rPr>
          <w:rFonts w:ascii="Times New Roman" w:hAnsi="Times New Roman" w:cs="Times New Roman"/>
          <w:szCs w:val="28"/>
        </w:rPr>
        <w:t xml:space="preserve">уководствуясь Уставом </w:t>
      </w:r>
      <w:r w:rsidR="002E1152">
        <w:rPr>
          <w:rFonts w:ascii="Times New Roman" w:hAnsi="Times New Roman" w:cs="Times New Roman"/>
          <w:szCs w:val="28"/>
        </w:rPr>
        <w:t>Портбайкальского</w:t>
      </w:r>
      <w:r>
        <w:rPr>
          <w:rFonts w:ascii="Times New Roman" w:hAnsi="Times New Roman" w:cs="Times New Roman"/>
          <w:szCs w:val="28"/>
        </w:rPr>
        <w:t xml:space="preserve"> муниципального образования, </w:t>
      </w:r>
      <w:r w:rsidR="00AF4918" w:rsidRPr="00AF4918">
        <w:rPr>
          <w:rFonts w:ascii="Times New Roman" w:hAnsi="Times New Roman" w:cs="Times New Roman"/>
          <w:szCs w:val="28"/>
        </w:rPr>
        <w:t>Устава Портбайкальского муниципального образования  (новая редакция), зарегистрированного Управлением Министерство юстиций РФ по Сибирскому федеральном округу от 25.06.2014г. № RU 38183052014001 (в новой редакции</w:t>
      </w:r>
      <w:proofErr w:type="gramEnd"/>
    </w:p>
    <w:p w:rsidR="009C787A" w:rsidRPr="00582BEA" w:rsidRDefault="009C787A" w:rsidP="009C787A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</w:p>
    <w:p w:rsidR="009C787A" w:rsidRPr="00582BEA" w:rsidRDefault="009C787A" w:rsidP="009C787A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582BEA">
        <w:rPr>
          <w:rFonts w:ascii="Times New Roman" w:hAnsi="Times New Roman" w:cs="Times New Roman"/>
          <w:szCs w:val="28"/>
        </w:rPr>
        <w:t>ПОСТАНОВЛЯЕТ:</w:t>
      </w:r>
    </w:p>
    <w:p w:rsidR="009C787A" w:rsidRPr="00582BEA" w:rsidRDefault="009C787A" w:rsidP="009C787A">
      <w:pPr>
        <w:pStyle w:val="a3"/>
        <w:ind w:firstLine="567"/>
        <w:jc w:val="both"/>
        <w:rPr>
          <w:szCs w:val="28"/>
        </w:rPr>
      </w:pPr>
    </w:p>
    <w:p w:rsidR="008F12AA" w:rsidRDefault="008F12AA" w:rsidP="008F12AA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Одобрить прилагаемый проект решения Думы </w:t>
      </w:r>
      <w:r w:rsidR="00AF4918">
        <w:rPr>
          <w:szCs w:val="28"/>
        </w:rPr>
        <w:t>Портбайкальского</w:t>
      </w:r>
      <w:r>
        <w:rPr>
          <w:szCs w:val="28"/>
        </w:rPr>
        <w:t xml:space="preserve"> муниципального образования «Об исполнении бюджета </w:t>
      </w:r>
      <w:r w:rsidR="00AF4918">
        <w:rPr>
          <w:szCs w:val="28"/>
        </w:rPr>
        <w:t>Портбайкальского</w:t>
      </w:r>
      <w:r>
        <w:rPr>
          <w:szCs w:val="28"/>
        </w:rPr>
        <w:t xml:space="preserve"> муниципального образования за 201</w:t>
      </w:r>
      <w:r w:rsidR="002E3AC8">
        <w:rPr>
          <w:szCs w:val="28"/>
        </w:rPr>
        <w:t>9</w:t>
      </w:r>
      <w:r>
        <w:rPr>
          <w:szCs w:val="28"/>
        </w:rPr>
        <w:t xml:space="preserve"> год» и внести его на Думу </w:t>
      </w:r>
      <w:r w:rsidR="00AF4918">
        <w:rPr>
          <w:szCs w:val="28"/>
        </w:rPr>
        <w:t>Портбайкальского</w:t>
      </w:r>
      <w:r>
        <w:rPr>
          <w:szCs w:val="28"/>
        </w:rPr>
        <w:t xml:space="preserve"> муниципального образования:</w:t>
      </w:r>
    </w:p>
    <w:p w:rsidR="008F12AA" w:rsidRDefault="00B557A1" w:rsidP="008F12AA">
      <w:pPr>
        <w:pStyle w:val="a3"/>
        <w:jc w:val="both"/>
        <w:rPr>
          <w:szCs w:val="28"/>
        </w:rPr>
      </w:pPr>
      <w:r>
        <w:rPr>
          <w:szCs w:val="28"/>
        </w:rPr>
        <w:t xml:space="preserve">1.1. </w:t>
      </w:r>
      <w:r w:rsidR="008F12AA">
        <w:rPr>
          <w:szCs w:val="28"/>
        </w:rPr>
        <w:t>для подготовки заключения Контрольно-счетной палаты муниципального образования Слюдянский район по результатам внешней проверки годового отчета;</w:t>
      </w:r>
    </w:p>
    <w:p w:rsidR="008F12AA" w:rsidRDefault="008F12AA" w:rsidP="002E3AC8">
      <w:pPr>
        <w:pStyle w:val="a3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1.2. для рассмотрения Думой </w:t>
      </w:r>
      <w:r w:rsidR="006E2E5D">
        <w:rPr>
          <w:szCs w:val="28"/>
        </w:rPr>
        <w:t>Портбайкальского</w:t>
      </w:r>
      <w:r>
        <w:rPr>
          <w:szCs w:val="28"/>
        </w:rPr>
        <w:t xml:space="preserve"> муниципального образования годового отчета об исполнении бюджета </w:t>
      </w:r>
      <w:r w:rsidR="00AF4918">
        <w:rPr>
          <w:szCs w:val="28"/>
        </w:rPr>
        <w:t>Портбайкальского</w:t>
      </w:r>
      <w:r>
        <w:rPr>
          <w:szCs w:val="28"/>
        </w:rPr>
        <w:t xml:space="preserve"> муниципального образования после </w:t>
      </w:r>
      <w:r w:rsidR="00082547">
        <w:rPr>
          <w:szCs w:val="28"/>
        </w:rPr>
        <w:t>проведения публичных слушаний.</w:t>
      </w:r>
    </w:p>
    <w:p w:rsidR="009C787A" w:rsidRPr="00582BEA" w:rsidRDefault="009C787A" w:rsidP="008F12AA">
      <w:pPr>
        <w:pStyle w:val="a3"/>
        <w:jc w:val="both"/>
        <w:rPr>
          <w:szCs w:val="28"/>
        </w:rPr>
      </w:pPr>
    </w:p>
    <w:p w:rsidR="0029546A" w:rsidRDefault="00B557A1" w:rsidP="00B557A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Администрации </w:t>
      </w:r>
      <w:r w:rsidR="00AF4918">
        <w:rPr>
          <w:sz w:val="28"/>
          <w:szCs w:val="28"/>
        </w:rPr>
        <w:t>Портбайкальского</w:t>
      </w:r>
      <w:r>
        <w:rPr>
          <w:sz w:val="28"/>
          <w:szCs w:val="28"/>
        </w:rPr>
        <w:t xml:space="preserve"> сельского поселения принять меры по проведению публичных слушаний в срок не позднее 30 мая 20</w:t>
      </w:r>
      <w:r w:rsidR="002E3AC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9546A" w:rsidRDefault="0029546A" w:rsidP="0029546A">
      <w:pPr>
        <w:pStyle w:val="a7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9C787A" w:rsidRPr="00B557A1" w:rsidRDefault="00B557A1" w:rsidP="00B55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F405C5">
        <w:rPr>
          <w:sz w:val="28"/>
          <w:szCs w:val="28"/>
        </w:rPr>
        <w:t xml:space="preserve">возложить на главного бухгалтера </w:t>
      </w:r>
      <w:r w:rsidR="00AF4918">
        <w:rPr>
          <w:sz w:val="28"/>
          <w:szCs w:val="28"/>
        </w:rPr>
        <w:t>Портбайкальского</w:t>
      </w:r>
      <w:r w:rsidR="00F405C5">
        <w:rPr>
          <w:sz w:val="28"/>
          <w:szCs w:val="28"/>
        </w:rPr>
        <w:t xml:space="preserve"> муниципального образования </w:t>
      </w:r>
      <w:r w:rsidR="00AF4918">
        <w:rPr>
          <w:sz w:val="28"/>
          <w:szCs w:val="28"/>
        </w:rPr>
        <w:t>А.В. Кондратьеву</w:t>
      </w:r>
      <w:r w:rsidR="009C787A" w:rsidRPr="00B557A1">
        <w:rPr>
          <w:sz w:val="28"/>
          <w:szCs w:val="28"/>
        </w:rPr>
        <w:t>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</w:p>
    <w:p w:rsidR="00525C31" w:rsidRDefault="009C787A" w:rsidP="00F405C5">
      <w:pPr>
        <w:pStyle w:val="a3"/>
      </w:pPr>
      <w:r w:rsidRPr="00582BEA">
        <w:rPr>
          <w:szCs w:val="28"/>
        </w:rPr>
        <w:t>Глава администрации:</w:t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="00AF4918">
        <w:rPr>
          <w:szCs w:val="28"/>
        </w:rPr>
        <w:t>Н.И. Симакова</w:t>
      </w:r>
    </w:p>
    <w:sectPr w:rsidR="00525C31" w:rsidSect="000B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C6E"/>
    <w:rsid w:val="00082547"/>
    <w:rsid w:val="000B2499"/>
    <w:rsid w:val="00260A0A"/>
    <w:rsid w:val="0029546A"/>
    <w:rsid w:val="002E1152"/>
    <w:rsid w:val="002E3AC8"/>
    <w:rsid w:val="00525C31"/>
    <w:rsid w:val="006E2E5D"/>
    <w:rsid w:val="008F12AA"/>
    <w:rsid w:val="009C787A"/>
    <w:rsid w:val="00AF4918"/>
    <w:rsid w:val="00B557A1"/>
    <w:rsid w:val="00C06043"/>
    <w:rsid w:val="00D42C6E"/>
    <w:rsid w:val="00F4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2020-03-25T03:40:00Z</cp:lastPrinted>
  <dcterms:created xsi:type="dcterms:W3CDTF">2020-03-25T03:40:00Z</dcterms:created>
  <dcterms:modified xsi:type="dcterms:W3CDTF">2020-03-25T03:40:00Z</dcterms:modified>
</cp:coreProperties>
</file>