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69" w:rsidRPr="00631D94" w:rsidRDefault="00080769" w:rsidP="00080769">
      <w:pPr>
        <w:pStyle w:val="2"/>
        <w:spacing w:after="0" w:line="228" w:lineRule="auto"/>
        <w:ind w:left="0" w:right="45"/>
        <w:jc w:val="right"/>
      </w:pPr>
      <w:r>
        <w:rPr>
          <w:b/>
        </w:rPr>
        <w:t xml:space="preserve">                                    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19050" t="0" r="0" b="0"/>
            <wp:wrapTopAndBottom/>
            <wp:docPr id="2" name="Рисунок 2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0769" w:rsidRPr="00DE5846" w:rsidRDefault="00080769" w:rsidP="00080769">
      <w:pPr>
        <w:jc w:val="center"/>
        <w:rPr>
          <w:b/>
          <w:sz w:val="28"/>
          <w:szCs w:val="28"/>
        </w:rPr>
      </w:pPr>
      <w:r w:rsidRPr="00DE5846">
        <w:rPr>
          <w:b/>
          <w:sz w:val="28"/>
          <w:szCs w:val="28"/>
        </w:rPr>
        <w:t xml:space="preserve">АДМИНИСТРАЦИЯ  </w:t>
      </w:r>
    </w:p>
    <w:p w:rsidR="00080769" w:rsidRPr="00DE5846" w:rsidRDefault="00080769" w:rsidP="00080769">
      <w:pPr>
        <w:jc w:val="center"/>
        <w:rPr>
          <w:b/>
          <w:sz w:val="28"/>
          <w:szCs w:val="28"/>
        </w:rPr>
      </w:pPr>
      <w:r w:rsidRPr="00DE5846">
        <w:rPr>
          <w:b/>
          <w:sz w:val="28"/>
          <w:szCs w:val="28"/>
        </w:rPr>
        <w:t xml:space="preserve"> СЛЮДЯНСК</w:t>
      </w:r>
      <w:r w:rsidR="00114F7E">
        <w:rPr>
          <w:b/>
          <w:sz w:val="28"/>
          <w:szCs w:val="28"/>
        </w:rPr>
        <w:t>ОГО МУНИЦИПАЛЬНОГО</w:t>
      </w:r>
      <w:r w:rsidRPr="00DE5846">
        <w:rPr>
          <w:b/>
          <w:sz w:val="28"/>
          <w:szCs w:val="28"/>
        </w:rPr>
        <w:t xml:space="preserve"> РАЙОН</w:t>
      </w:r>
      <w:r w:rsidR="00114F7E">
        <w:rPr>
          <w:b/>
          <w:sz w:val="28"/>
          <w:szCs w:val="28"/>
        </w:rPr>
        <w:t>А</w:t>
      </w:r>
    </w:p>
    <w:p w:rsidR="00080769" w:rsidRPr="00DE5846" w:rsidRDefault="00080769" w:rsidP="00080769">
      <w:pPr>
        <w:pStyle w:val="a3"/>
        <w:tabs>
          <w:tab w:val="left" w:pos="3686"/>
        </w:tabs>
        <w:ind w:left="142"/>
        <w:rPr>
          <w:sz w:val="28"/>
          <w:szCs w:val="28"/>
        </w:rPr>
      </w:pPr>
      <w:r w:rsidRPr="00DE5846">
        <w:rPr>
          <w:sz w:val="28"/>
          <w:szCs w:val="28"/>
        </w:rPr>
        <w:t xml:space="preserve">                                                            </w:t>
      </w:r>
    </w:p>
    <w:p w:rsidR="00080769" w:rsidRPr="00DE5846" w:rsidRDefault="00080769" w:rsidP="00080769">
      <w:pPr>
        <w:pStyle w:val="a3"/>
        <w:tabs>
          <w:tab w:val="left" w:pos="3686"/>
        </w:tabs>
        <w:ind w:left="142"/>
        <w:jc w:val="center"/>
        <w:rPr>
          <w:b/>
          <w:sz w:val="28"/>
          <w:szCs w:val="28"/>
        </w:rPr>
      </w:pPr>
      <w:proofErr w:type="gramStart"/>
      <w:r w:rsidRPr="00DE5846">
        <w:rPr>
          <w:b/>
          <w:sz w:val="28"/>
          <w:szCs w:val="28"/>
        </w:rPr>
        <w:t>П</w:t>
      </w:r>
      <w:proofErr w:type="gramEnd"/>
      <w:r w:rsidRPr="00DE5846">
        <w:rPr>
          <w:b/>
          <w:sz w:val="28"/>
          <w:szCs w:val="28"/>
        </w:rPr>
        <w:t xml:space="preserve"> О С Т А Н О В Л Е Н И Е</w:t>
      </w:r>
    </w:p>
    <w:p w:rsidR="00080769" w:rsidRPr="00DE5846" w:rsidRDefault="00080769" w:rsidP="00080769">
      <w:pPr>
        <w:pStyle w:val="a3"/>
        <w:tabs>
          <w:tab w:val="left" w:pos="3686"/>
        </w:tabs>
        <w:ind w:left="142"/>
        <w:jc w:val="center"/>
        <w:rPr>
          <w:sz w:val="28"/>
          <w:szCs w:val="28"/>
        </w:rPr>
      </w:pPr>
      <w:r w:rsidRPr="00DE5846">
        <w:rPr>
          <w:sz w:val="28"/>
          <w:szCs w:val="28"/>
        </w:rPr>
        <w:t>г. Слюдянка</w:t>
      </w:r>
    </w:p>
    <w:p w:rsidR="00080769" w:rsidRDefault="00080769" w:rsidP="00080769">
      <w:pPr>
        <w:tabs>
          <w:tab w:val="left" w:pos="-1134"/>
        </w:tabs>
        <w:jc w:val="center"/>
      </w:pPr>
    </w:p>
    <w:p w:rsidR="00080769" w:rsidRDefault="00080769" w:rsidP="00080769">
      <w:pPr>
        <w:tabs>
          <w:tab w:val="left" w:pos="7797"/>
        </w:tabs>
      </w:pPr>
    </w:p>
    <w:p w:rsidR="00080769" w:rsidRPr="00203879" w:rsidRDefault="00E9454B" w:rsidP="00080769">
      <w:pPr>
        <w:tabs>
          <w:tab w:val="left" w:pos="-426"/>
        </w:tabs>
        <w:rPr>
          <w:szCs w:val="24"/>
        </w:rPr>
      </w:pPr>
      <w:r>
        <w:rPr>
          <w:szCs w:val="24"/>
        </w:rPr>
        <w:t xml:space="preserve">от </w:t>
      </w:r>
      <w:r w:rsidR="0000065C">
        <w:rPr>
          <w:szCs w:val="24"/>
        </w:rPr>
        <w:t>17</w:t>
      </w:r>
      <w:r w:rsidR="00AF0C74">
        <w:rPr>
          <w:szCs w:val="24"/>
        </w:rPr>
        <w:t>.</w:t>
      </w:r>
      <w:r w:rsidR="0000065C">
        <w:rPr>
          <w:szCs w:val="24"/>
        </w:rPr>
        <w:t>03</w:t>
      </w:r>
      <w:r w:rsidR="00AF0C74">
        <w:rPr>
          <w:szCs w:val="24"/>
        </w:rPr>
        <w:t>.2020г.</w:t>
      </w:r>
      <w:r w:rsidR="00080769" w:rsidRPr="00203879">
        <w:rPr>
          <w:szCs w:val="24"/>
        </w:rPr>
        <w:t xml:space="preserve"> № </w:t>
      </w:r>
      <w:r w:rsidR="0000065C">
        <w:rPr>
          <w:szCs w:val="24"/>
        </w:rPr>
        <w:t>162</w:t>
      </w:r>
    </w:p>
    <w:p w:rsidR="00DE7EF0" w:rsidRDefault="00DE7EF0" w:rsidP="0069784E">
      <w:pPr>
        <w:tabs>
          <w:tab w:val="left" w:pos="-426"/>
        </w:tabs>
        <w:rPr>
          <w:szCs w:val="24"/>
        </w:rPr>
      </w:pPr>
    </w:p>
    <w:p w:rsidR="00CA21F1" w:rsidRDefault="0069784E" w:rsidP="00F72094">
      <w:pPr>
        <w:tabs>
          <w:tab w:val="left" w:pos="-426"/>
        </w:tabs>
        <w:rPr>
          <w:szCs w:val="24"/>
        </w:rPr>
      </w:pPr>
      <w:r w:rsidRPr="00B508AC">
        <w:rPr>
          <w:szCs w:val="24"/>
        </w:rPr>
        <w:t>О</w:t>
      </w:r>
      <w:r w:rsidR="00DE7EF0" w:rsidRPr="00B508AC">
        <w:rPr>
          <w:szCs w:val="24"/>
        </w:rPr>
        <w:t xml:space="preserve">б установлении </w:t>
      </w:r>
      <w:r w:rsidR="00F72094" w:rsidRPr="00B508AC">
        <w:rPr>
          <w:szCs w:val="24"/>
        </w:rPr>
        <w:t>публичного сервитута</w:t>
      </w:r>
      <w:r w:rsidR="00CA21F1">
        <w:rPr>
          <w:szCs w:val="24"/>
        </w:rPr>
        <w:t xml:space="preserve"> </w:t>
      </w:r>
    </w:p>
    <w:p w:rsidR="00CA21F1" w:rsidRDefault="00CA21F1" w:rsidP="00F72094">
      <w:pPr>
        <w:tabs>
          <w:tab w:val="left" w:pos="-426"/>
        </w:tabs>
        <w:rPr>
          <w:szCs w:val="24"/>
        </w:rPr>
      </w:pPr>
      <w:r>
        <w:rPr>
          <w:szCs w:val="24"/>
        </w:rPr>
        <w:t xml:space="preserve">в отношении земельных участков </w:t>
      </w:r>
    </w:p>
    <w:p w:rsidR="00CA21F1" w:rsidRDefault="00CA21F1" w:rsidP="00F72094">
      <w:pPr>
        <w:tabs>
          <w:tab w:val="left" w:pos="-426"/>
        </w:tabs>
        <w:rPr>
          <w:szCs w:val="24"/>
        </w:rPr>
      </w:pPr>
      <w:r>
        <w:rPr>
          <w:szCs w:val="24"/>
        </w:rPr>
        <w:t>с кадастровыми номерами 38:25:070107:12,</w:t>
      </w:r>
    </w:p>
    <w:p w:rsidR="0069784E" w:rsidRPr="00B508AC" w:rsidRDefault="00CA21F1" w:rsidP="00F72094">
      <w:pPr>
        <w:tabs>
          <w:tab w:val="left" w:pos="-426"/>
        </w:tabs>
        <w:rPr>
          <w:szCs w:val="24"/>
        </w:rPr>
      </w:pPr>
      <w:r>
        <w:rPr>
          <w:szCs w:val="24"/>
        </w:rPr>
        <w:t xml:space="preserve"> </w:t>
      </w:r>
      <w:r w:rsidRPr="00B508AC">
        <w:rPr>
          <w:szCs w:val="24"/>
        </w:rPr>
        <w:t>38:25:000198:1</w:t>
      </w:r>
    </w:p>
    <w:p w:rsidR="005C6B49" w:rsidRDefault="005C6B49" w:rsidP="005C6B49">
      <w:pPr>
        <w:tabs>
          <w:tab w:val="left" w:pos="-426"/>
        </w:tabs>
        <w:rPr>
          <w:szCs w:val="24"/>
        </w:rPr>
      </w:pPr>
    </w:p>
    <w:p w:rsidR="00EB630B" w:rsidRPr="00664660" w:rsidRDefault="0007074E" w:rsidP="00664660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szCs w:val="24"/>
          <w:lang w:eastAsia="en-US"/>
        </w:rPr>
      </w:pPr>
      <w:r>
        <w:rPr>
          <w:szCs w:val="24"/>
        </w:rPr>
        <w:tab/>
      </w:r>
      <w:r w:rsidR="00DE7EF0" w:rsidRPr="00203879">
        <w:t xml:space="preserve">Рассмотрев </w:t>
      </w:r>
      <w:r w:rsidR="00BB0970">
        <w:t>ходатайство</w:t>
      </w:r>
      <w:r w:rsidR="005C6B49">
        <w:t xml:space="preserve"> </w:t>
      </w:r>
      <w:r w:rsidR="00CB4A29">
        <w:t>ОГУЭП «</w:t>
      </w:r>
      <w:proofErr w:type="spellStart"/>
      <w:r w:rsidR="00CB4A29">
        <w:t>Облкоммунэнерго</w:t>
      </w:r>
      <w:proofErr w:type="spellEnd"/>
      <w:r w:rsidR="00CB4A29">
        <w:t xml:space="preserve">» </w:t>
      </w:r>
      <w:r w:rsidR="005C6B49">
        <w:rPr>
          <w:szCs w:val="24"/>
        </w:rPr>
        <w:t>об установлении публичного сервитута</w:t>
      </w:r>
      <w:r w:rsidR="00DE7EF0" w:rsidRPr="00203879">
        <w:t xml:space="preserve"> </w:t>
      </w:r>
      <w:r w:rsidR="00DE7EF0">
        <w:rPr>
          <w:szCs w:val="24"/>
        </w:rPr>
        <w:t xml:space="preserve">и представленные документы </w:t>
      </w:r>
      <w:r w:rsidR="00CB4A29">
        <w:t>ОГУЭП «</w:t>
      </w:r>
      <w:proofErr w:type="spellStart"/>
      <w:r w:rsidR="00CB4A29">
        <w:t>Облкоммунэнерго</w:t>
      </w:r>
      <w:proofErr w:type="spellEnd"/>
      <w:r w:rsidR="00CB4A29">
        <w:t>»</w:t>
      </w:r>
      <w:r w:rsidR="00CB4A29">
        <w:rPr>
          <w:szCs w:val="24"/>
        </w:rPr>
        <w:t xml:space="preserve"> от 09</w:t>
      </w:r>
      <w:r w:rsidR="005C6B49">
        <w:rPr>
          <w:szCs w:val="24"/>
        </w:rPr>
        <w:t xml:space="preserve"> октября 201</w:t>
      </w:r>
      <w:r w:rsidR="00CB4A29">
        <w:rPr>
          <w:szCs w:val="24"/>
        </w:rPr>
        <w:t>9</w:t>
      </w:r>
      <w:r w:rsidR="005C6B49">
        <w:rPr>
          <w:szCs w:val="24"/>
        </w:rPr>
        <w:t xml:space="preserve"> г (входящий № </w:t>
      </w:r>
      <w:r w:rsidR="00CB4A29">
        <w:rPr>
          <w:szCs w:val="24"/>
        </w:rPr>
        <w:t>3380</w:t>
      </w:r>
      <w:r w:rsidR="005C6B49">
        <w:rPr>
          <w:szCs w:val="24"/>
        </w:rPr>
        <w:t xml:space="preserve"> от </w:t>
      </w:r>
      <w:r w:rsidR="00CB4A29">
        <w:rPr>
          <w:szCs w:val="24"/>
        </w:rPr>
        <w:t>16</w:t>
      </w:r>
      <w:r w:rsidR="005C6B49">
        <w:rPr>
          <w:szCs w:val="24"/>
        </w:rPr>
        <w:t>.10.201</w:t>
      </w:r>
      <w:r w:rsidR="00CB4A29">
        <w:rPr>
          <w:szCs w:val="24"/>
        </w:rPr>
        <w:t>9</w:t>
      </w:r>
      <w:r w:rsidR="005C6B49">
        <w:rPr>
          <w:szCs w:val="24"/>
        </w:rPr>
        <w:t xml:space="preserve">г), </w:t>
      </w:r>
      <w:r w:rsidR="00D87355">
        <w:rPr>
          <w:szCs w:val="24"/>
        </w:rPr>
        <w:t>р</w:t>
      </w:r>
      <w:bookmarkStart w:id="0" w:name="_GoBack"/>
      <w:bookmarkEnd w:id="0"/>
      <w:r w:rsidR="00D87355">
        <w:rPr>
          <w:szCs w:val="24"/>
        </w:rPr>
        <w:t xml:space="preserve">уководствуясь </w:t>
      </w:r>
      <w:r w:rsidR="00046907">
        <w:rPr>
          <w:szCs w:val="24"/>
        </w:rPr>
        <w:t>статьей 23</w:t>
      </w:r>
      <w:r w:rsidR="0015065D">
        <w:rPr>
          <w:szCs w:val="24"/>
        </w:rPr>
        <w:t>,</w:t>
      </w:r>
      <w:r w:rsidR="00046907">
        <w:rPr>
          <w:szCs w:val="24"/>
        </w:rPr>
        <w:t xml:space="preserve"> </w:t>
      </w:r>
      <w:r w:rsidR="00D739F8">
        <w:rPr>
          <w:szCs w:val="24"/>
        </w:rPr>
        <w:t>главой</w:t>
      </w:r>
      <w:r w:rsidR="00D87355">
        <w:rPr>
          <w:szCs w:val="24"/>
        </w:rPr>
        <w:t xml:space="preserve"> </w:t>
      </w:r>
      <w:r w:rsidR="00664660">
        <w:rPr>
          <w:rFonts w:eastAsiaTheme="minorHAnsi"/>
          <w:szCs w:val="24"/>
          <w:lang w:eastAsia="en-US"/>
        </w:rPr>
        <w:t xml:space="preserve">V.7. </w:t>
      </w:r>
      <w:r w:rsidR="00D87355">
        <w:rPr>
          <w:szCs w:val="24"/>
        </w:rPr>
        <w:t>Земельного кодекса Р</w:t>
      </w:r>
      <w:r w:rsidR="00664660">
        <w:rPr>
          <w:szCs w:val="24"/>
        </w:rPr>
        <w:t xml:space="preserve">оссийской </w:t>
      </w:r>
      <w:r w:rsidR="00D87355">
        <w:rPr>
          <w:szCs w:val="24"/>
        </w:rPr>
        <w:t>Ф</w:t>
      </w:r>
      <w:r w:rsidR="00664660">
        <w:rPr>
          <w:szCs w:val="24"/>
        </w:rPr>
        <w:t>едерации</w:t>
      </w:r>
      <w:r w:rsidR="0069784E" w:rsidRPr="00EA3FC7">
        <w:rPr>
          <w:szCs w:val="24"/>
        </w:rPr>
        <w:t>,</w:t>
      </w:r>
      <w:r w:rsidR="0069784E">
        <w:rPr>
          <w:szCs w:val="24"/>
        </w:rPr>
        <w:t xml:space="preserve"> </w:t>
      </w:r>
      <w:r w:rsidR="00EB630B">
        <w:t xml:space="preserve">Федеральным законом от 06 октября </w:t>
      </w:r>
      <w:r w:rsidR="00EB630B" w:rsidRPr="00203879">
        <w:t>2003</w:t>
      </w:r>
      <w:r w:rsidR="00EB630B">
        <w:t xml:space="preserve"> года</w:t>
      </w:r>
      <w:r w:rsidR="00EB630B" w:rsidRPr="00203879">
        <w:t xml:space="preserve"> №</w:t>
      </w:r>
      <w:r w:rsidR="00EB630B">
        <w:t xml:space="preserve"> </w:t>
      </w:r>
      <w:r w:rsidR="00EB630B" w:rsidRPr="00203879">
        <w:t>131-ФЗ «Об общих принципах организации местного самоупр</w:t>
      </w:r>
      <w:r w:rsidR="009569C3">
        <w:t>авления в Российской Федерации»</w:t>
      </w:r>
      <w:r w:rsidR="00EB630B" w:rsidRPr="00203879">
        <w:t>,</w:t>
      </w:r>
      <w:r w:rsidR="00D739F8">
        <w:t xml:space="preserve"> статьями 24,47 Устава </w:t>
      </w:r>
      <w:proofErr w:type="spellStart"/>
      <w:r w:rsidR="00D739F8">
        <w:t>Слюдянск</w:t>
      </w:r>
      <w:r w:rsidR="009569C3">
        <w:t>ого</w:t>
      </w:r>
      <w:proofErr w:type="spellEnd"/>
      <w:r w:rsidR="009569C3">
        <w:t xml:space="preserve"> муниципального </w:t>
      </w:r>
      <w:r w:rsidR="00D739F8">
        <w:t>район</w:t>
      </w:r>
      <w:r w:rsidR="009569C3">
        <w:t>а</w:t>
      </w:r>
      <w:r w:rsidR="00D739F8">
        <w:t>, зарегистрированного постановлением Губернатора Иркутской области от 30 июня 2005 года №303-п,</w:t>
      </w:r>
      <w:r w:rsidR="0015065D">
        <w:t xml:space="preserve"> администрация </w:t>
      </w:r>
      <w:proofErr w:type="spellStart"/>
      <w:r w:rsidR="0015065D">
        <w:t>Слюдянского</w:t>
      </w:r>
      <w:proofErr w:type="spellEnd"/>
      <w:r w:rsidR="0015065D">
        <w:t xml:space="preserve"> муниципального района</w:t>
      </w:r>
    </w:p>
    <w:p w:rsidR="0007074E" w:rsidRDefault="0007074E" w:rsidP="00080769">
      <w:pPr>
        <w:jc w:val="both"/>
        <w:rPr>
          <w:szCs w:val="24"/>
        </w:rPr>
      </w:pPr>
    </w:p>
    <w:p w:rsidR="00080769" w:rsidRPr="00203879" w:rsidRDefault="00080769" w:rsidP="0007074E">
      <w:pPr>
        <w:jc w:val="center"/>
        <w:rPr>
          <w:b/>
          <w:bCs/>
          <w:szCs w:val="24"/>
        </w:rPr>
      </w:pPr>
      <w:proofErr w:type="gramStart"/>
      <w:r w:rsidRPr="00203879">
        <w:rPr>
          <w:b/>
          <w:bCs/>
          <w:szCs w:val="24"/>
        </w:rPr>
        <w:t>П</w:t>
      </w:r>
      <w:proofErr w:type="gramEnd"/>
      <w:r w:rsidRPr="00203879">
        <w:rPr>
          <w:b/>
          <w:bCs/>
          <w:szCs w:val="24"/>
        </w:rPr>
        <w:t xml:space="preserve"> О С Т А Н О В Л</w:t>
      </w:r>
      <w:r w:rsidR="009569C3">
        <w:rPr>
          <w:b/>
          <w:bCs/>
          <w:szCs w:val="24"/>
        </w:rPr>
        <w:t xml:space="preserve"> Я</w:t>
      </w:r>
      <w:r w:rsidRPr="00203879">
        <w:rPr>
          <w:b/>
          <w:bCs/>
          <w:szCs w:val="24"/>
        </w:rPr>
        <w:t xml:space="preserve"> </w:t>
      </w:r>
      <w:r w:rsidR="009569C3">
        <w:rPr>
          <w:b/>
          <w:bCs/>
          <w:szCs w:val="24"/>
        </w:rPr>
        <w:t>Е Т</w:t>
      </w:r>
      <w:r w:rsidRPr="00203879">
        <w:rPr>
          <w:b/>
          <w:bCs/>
          <w:szCs w:val="24"/>
        </w:rPr>
        <w:t xml:space="preserve"> :</w:t>
      </w:r>
    </w:p>
    <w:p w:rsidR="0069784E" w:rsidRPr="00A44F15" w:rsidRDefault="0069784E" w:rsidP="00F06245">
      <w:pPr>
        <w:rPr>
          <w:b/>
          <w:szCs w:val="24"/>
        </w:rPr>
      </w:pPr>
    </w:p>
    <w:p w:rsidR="00B508AC" w:rsidRDefault="004737D5" w:rsidP="00B508AC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Установить </w:t>
      </w:r>
      <w:r w:rsidR="00246F0D">
        <w:rPr>
          <w:rFonts w:ascii="Times New Roman" w:hAnsi="Times New Roman"/>
          <w:sz w:val="24"/>
          <w:szCs w:val="24"/>
        </w:rPr>
        <w:t>публичн</w:t>
      </w:r>
      <w:r w:rsidR="00CA21F1">
        <w:rPr>
          <w:rFonts w:ascii="Times New Roman" w:hAnsi="Times New Roman"/>
          <w:sz w:val="24"/>
          <w:szCs w:val="24"/>
        </w:rPr>
        <w:t>ый</w:t>
      </w:r>
      <w:r w:rsidR="00246F0D">
        <w:rPr>
          <w:rFonts w:ascii="Times New Roman" w:hAnsi="Times New Roman"/>
          <w:sz w:val="24"/>
          <w:szCs w:val="24"/>
        </w:rPr>
        <w:t xml:space="preserve"> сервитут в отношении части земельного участка с кадастровым номером 38:25:0</w:t>
      </w:r>
      <w:r w:rsidR="00D276DB">
        <w:rPr>
          <w:rFonts w:ascii="Times New Roman" w:hAnsi="Times New Roman"/>
          <w:sz w:val="24"/>
          <w:szCs w:val="24"/>
        </w:rPr>
        <w:t>70107:12/</w:t>
      </w:r>
      <w:r w:rsidR="00246F0D">
        <w:rPr>
          <w:rFonts w:ascii="Times New Roman" w:hAnsi="Times New Roman"/>
          <w:sz w:val="24"/>
          <w:szCs w:val="24"/>
        </w:rPr>
        <w:t xml:space="preserve">чзу1, площадью </w:t>
      </w:r>
      <w:r w:rsidR="00D276DB">
        <w:rPr>
          <w:rFonts w:ascii="Times New Roman" w:hAnsi="Times New Roman"/>
          <w:sz w:val="24"/>
          <w:szCs w:val="24"/>
        </w:rPr>
        <w:t>6</w:t>
      </w:r>
      <w:r w:rsidR="00246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6F0D">
        <w:rPr>
          <w:rFonts w:ascii="Times New Roman" w:hAnsi="Times New Roman"/>
          <w:sz w:val="24"/>
          <w:szCs w:val="24"/>
        </w:rPr>
        <w:t>кв</w:t>
      </w:r>
      <w:proofErr w:type="gramStart"/>
      <w:r w:rsidR="00246F0D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="00246F0D">
        <w:rPr>
          <w:rFonts w:ascii="Times New Roman" w:hAnsi="Times New Roman"/>
          <w:sz w:val="24"/>
          <w:szCs w:val="24"/>
        </w:rPr>
        <w:t>, расположенно</w:t>
      </w:r>
      <w:r w:rsidR="004B2EC0">
        <w:rPr>
          <w:rFonts w:ascii="Times New Roman" w:hAnsi="Times New Roman"/>
          <w:sz w:val="24"/>
          <w:szCs w:val="24"/>
        </w:rPr>
        <w:t>го</w:t>
      </w:r>
      <w:r w:rsidR="00246F0D">
        <w:rPr>
          <w:rFonts w:ascii="Times New Roman" w:hAnsi="Times New Roman"/>
          <w:sz w:val="24"/>
          <w:szCs w:val="24"/>
        </w:rPr>
        <w:t xml:space="preserve"> в границах земельного участка </w:t>
      </w:r>
      <w:r w:rsidR="00D276DB">
        <w:rPr>
          <w:rFonts w:ascii="Times New Roman" w:hAnsi="Times New Roman"/>
          <w:sz w:val="24"/>
          <w:szCs w:val="24"/>
        </w:rPr>
        <w:t>с кадастровым номером 38:25:070107:12</w:t>
      </w:r>
      <w:r w:rsidR="00246F0D">
        <w:rPr>
          <w:rFonts w:ascii="Times New Roman" w:hAnsi="Times New Roman"/>
          <w:sz w:val="24"/>
          <w:szCs w:val="24"/>
        </w:rPr>
        <w:t>, с мест</w:t>
      </w:r>
      <w:r w:rsidR="00D276DB">
        <w:rPr>
          <w:rFonts w:ascii="Times New Roman" w:hAnsi="Times New Roman"/>
          <w:sz w:val="24"/>
          <w:szCs w:val="24"/>
        </w:rPr>
        <w:t xml:space="preserve">оположением: Иркутская область, </w:t>
      </w:r>
      <w:r w:rsidR="00C3061B">
        <w:rPr>
          <w:rFonts w:ascii="Times New Roman" w:hAnsi="Times New Roman"/>
          <w:sz w:val="24"/>
          <w:szCs w:val="24"/>
        </w:rPr>
        <w:t xml:space="preserve">в целях размещения объектов электросетевого хозяйства (тип объекта электросетевого хозяйства «ВЛ-0,4 </w:t>
      </w:r>
      <w:proofErr w:type="spellStart"/>
      <w:r w:rsidR="00C3061B">
        <w:rPr>
          <w:rFonts w:ascii="Times New Roman" w:hAnsi="Times New Roman"/>
          <w:sz w:val="24"/>
          <w:szCs w:val="24"/>
        </w:rPr>
        <w:t>кВ</w:t>
      </w:r>
      <w:proofErr w:type="spellEnd"/>
      <w:r w:rsidR="00C3061B">
        <w:rPr>
          <w:rFonts w:ascii="Times New Roman" w:hAnsi="Times New Roman"/>
          <w:sz w:val="24"/>
          <w:szCs w:val="24"/>
        </w:rPr>
        <w:t xml:space="preserve">, ВЛ-10 </w:t>
      </w:r>
      <w:proofErr w:type="spellStart"/>
      <w:r w:rsidR="00C3061B">
        <w:rPr>
          <w:rFonts w:ascii="Times New Roman" w:hAnsi="Times New Roman"/>
          <w:sz w:val="24"/>
          <w:szCs w:val="24"/>
        </w:rPr>
        <w:t>кВ</w:t>
      </w:r>
      <w:proofErr w:type="spellEnd"/>
      <w:r w:rsidR="00C3061B">
        <w:rPr>
          <w:rFonts w:ascii="Times New Roman" w:hAnsi="Times New Roman"/>
          <w:sz w:val="24"/>
          <w:szCs w:val="24"/>
        </w:rPr>
        <w:t xml:space="preserve">, </w:t>
      </w:r>
      <w:r w:rsidR="00B508AC">
        <w:rPr>
          <w:rFonts w:ascii="Times New Roman" w:hAnsi="Times New Roman"/>
          <w:sz w:val="24"/>
          <w:szCs w:val="24"/>
        </w:rPr>
        <w:t>КТП-25/0,4</w:t>
      </w:r>
      <w:proofErr w:type="gramStart"/>
      <w:r w:rsidR="00B508AC">
        <w:rPr>
          <w:rFonts w:ascii="Times New Roman" w:hAnsi="Times New Roman"/>
          <w:sz w:val="24"/>
          <w:szCs w:val="24"/>
        </w:rPr>
        <w:t>К</w:t>
      </w:r>
      <w:proofErr w:type="gramEnd"/>
      <w:r w:rsidR="00B508AC">
        <w:rPr>
          <w:rFonts w:ascii="Times New Roman" w:hAnsi="Times New Roman"/>
          <w:sz w:val="24"/>
          <w:szCs w:val="24"/>
        </w:rPr>
        <w:t xml:space="preserve">в, </w:t>
      </w:r>
      <w:proofErr w:type="gramStart"/>
      <w:r w:rsidR="00B508AC">
        <w:rPr>
          <w:rFonts w:ascii="Times New Roman" w:hAnsi="Times New Roman"/>
          <w:sz w:val="24"/>
          <w:szCs w:val="24"/>
        </w:rPr>
        <w:t xml:space="preserve">стп-10/0,4кВ, п. Байкал, </w:t>
      </w:r>
      <w:proofErr w:type="spellStart"/>
      <w:r w:rsidR="00B508AC">
        <w:rPr>
          <w:rFonts w:ascii="Times New Roman" w:hAnsi="Times New Roman"/>
          <w:sz w:val="24"/>
          <w:szCs w:val="24"/>
        </w:rPr>
        <w:t>Слюдянский</w:t>
      </w:r>
      <w:proofErr w:type="spellEnd"/>
      <w:r w:rsidR="00B508AC">
        <w:rPr>
          <w:rFonts w:ascii="Times New Roman" w:hAnsi="Times New Roman"/>
          <w:sz w:val="24"/>
          <w:szCs w:val="24"/>
        </w:rPr>
        <w:t xml:space="preserve"> район»</w:t>
      </w:r>
      <w:r w:rsidR="00C3061B">
        <w:rPr>
          <w:rFonts w:ascii="Times New Roman" w:hAnsi="Times New Roman"/>
          <w:sz w:val="24"/>
          <w:szCs w:val="24"/>
        </w:rPr>
        <w:t>)</w:t>
      </w:r>
      <w:r w:rsidR="00B508AC">
        <w:rPr>
          <w:rFonts w:ascii="Times New Roman" w:hAnsi="Times New Roman"/>
          <w:sz w:val="24"/>
          <w:szCs w:val="24"/>
        </w:rPr>
        <w:t>.</w:t>
      </w:r>
      <w:r w:rsidR="00C3061B">
        <w:rPr>
          <w:rFonts w:ascii="Times New Roman" w:hAnsi="Times New Roman"/>
          <w:sz w:val="24"/>
          <w:szCs w:val="24"/>
        </w:rPr>
        <w:t xml:space="preserve"> </w:t>
      </w:r>
      <w:r w:rsidR="00246F0D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69784E" w:rsidRPr="00B508AC" w:rsidRDefault="00CA21F1" w:rsidP="00B508AC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 публичный сервитут</w:t>
      </w:r>
      <w:r w:rsidR="00B508AC">
        <w:rPr>
          <w:rFonts w:ascii="Times New Roman" w:hAnsi="Times New Roman"/>
          <w:sz w:val="24"/>
          <w:szCs w:val="24"/>
        </w:rPr>
        <w:t xml:space="preserve"> в отношении части земельного участка с кадастровым номером 38:25:000198:1/чзу1, площадью 19 </w:t>
      </w:r>
      <w:proofErr w:type="spellStart"/>
      <w:r w:rsidR="00B508AC">
        <w:rPr>
          <w:rFonts w:ascii="Times New Roman" w:hAnsi="Times New Roman"/>
          <w:sz w:val="24"/>
          <w:szCs w:val="24"/>
        </w:rPr>
        <w:t>кв</w:t>
      </w:r>
      <w:proofErr w:type="gramStart"/>
      <w:r w:rsidR="00B508AC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="00B508AC">
        <w:rPr>
          <w:rFonts w:ascii="Times New Roman" w:hAnsi="Times New Roman"/>
          <w:sz w:val="24"/>
          <w:szCs w:val="24"/>
        </w:rPr>
        <w:t xml:space="preserve">, расположенного в границах земельного участка с кадастровым номером </w:t>
      </w:r>
      <w:r w:rsidR="00B508AC" w:rsidRPr="00B508AC">
        <w:rPr>
          <w:rFonts w:ascii="Times New Roman" w:hAnsi="Times New Roman"/>
          <w:sz w:val="24"/>
          <w:szCs w:val="24"/>
        </w:rPr>
        <w:t>38:25:000198:1,</w:t>
      </w:r>
      <w:r w:rsidR="00B508AC">
        <w:rPr>
          <w:rFonts w:ascii="Times New Roman" w:hAnsi="Times New Roman"/>
          <w:sz w:val="24"/>
          <w:szCs w:val="24"/>
        </w:rPr>
        <w:t xml:space="preserve"> с местоположением: Иркутская область, в целях размещения объектов электросетевого хозяйства (тип объекта электросетевого хозяйства «ВЛ-0,4 </w:t>
      </w:r>
      <w:proofErr w:type="spellStart"/>
      <w:r w:rsidR="00B508AC">
        <w:rPr>
          <w:rFonts w:ascii="Times New Roman" w:hAnsi="Times New Roman"/>
          <w:sz w:val="24"/>
          <w:szCs w:val="24"/>
        </w:rPr>
        <w:t>кВ</w:t>
      </w:r>
      <w:proofErr w:type="spellEnd"/>
      <w:r w:rsidR="00B508AC">
        <w:rPr>
          <w:rFonts w:ascii="Times New Roman" w:hAnsi="Times New Roman"/>
          <w:sz w:val="24"/>
          <w:szCs w:val="24"/>
        </w:rPr>
        <w:t xml:space="preserve">, ВЛ-10 </w:t>
      </w:r>
      <w:proofErr w:type="spellStart"/>
      <w:r w:rsidR="00B508AC">
        <w:rPr>
          <w:rFonts w:ascii="Times New Roman" w:hAnsi="Times New Roman"/>
          <w:sz w:val="24"/>
          <w:szCs w:val="24"/>
        </w:rPr>
        <w:t>кВ</w:t>
      </w:r>
      <w:proofErr w:type="spellEnd"/>
      <w:r w:rsidR="00B508AC">
        <w:rPr>
          <w:rFonts w:ascii="Times New Roman" w:hAnsi="Times New Roman"/>
          <w:sz w:val="24"/>
          <w:szCs w:val="24"/>
        </w:rPr>
        <w:t>, КТП-25/0,4</w:t>
      </w:r>
      <w:proofErr w:type="gramStart"/>
      <w:r w:rsidR="00B508AC">
        <w:rPr>
          <w:rFonts w:ascii="Times New Roman" w:hAnsi="Times New Roman"/>
          <w:sz w:val="24"/>
          <w:szCs w:val="24"/>
        </w:rPr>
        <w:t>К</w:t>
      </w:r>
      <w:proofErr w:type="gramEnd"/>
      <w:r w:rsidR="00B508AC">
        <w:rPr>
          <w:rFonts w:ascii="Times New Roman" w:hAnsi="Times New Roman"/>
          <w:sz w:val="24"/>
          <w:szCs w:val="24"/>
        </w:rPr>
        <w:t xml:space="preserve">в, стп-10/0,4кВ, п. Байкал, </w:t>
      </w:r>
      <w:proofErr w:type="spellStart"/>
      <w:r w:rsidR="00B508AC">
        <w:rPr>
          <w:rFonts w:ascii="Times New Roman" w:hAnsi="Times New Roman"/>
          <w:sz w:val="24"/>
          <w:szCs w:val="24"/>
        </w:rPr>
        <w:t>Слюдянский</w:t>
      </w:r>
      <w:proofErr w:type="spellEnd"/>
      <w:r w:rsidR="00B508AC">
        <w:rPr>
          <w:rFonts w:ascii="Times New Roman" w:hAnsi="Times New Roman"/>
          <w:sz w:val="24"/>
          <w:szCs w:val="24"/>
        </w:rPr>
        <w:t xml:space="preserve"> район»).</w:t>
      </w:r>
    </w:p>
    <w:p w:rsidR="003C2CCF" w:rsidRPr="00CA21F1" w:rsidRDefault="00194B8E" w:rsidP="00F06245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1F1">
        <w:rPr>
          <w:rFonts w:ascii="Times New Roman" w:hAnsi="Times New Roman"/>
          <w:sz w:val="24"/>
          <w:szCs w:val="24"/>
        </w:rPr>
        <w:t>Определить обладателем публичного сервитута</w:t>
      </w:r>
      <w:r w:rsidR="00B508AC" w:rsidRPr="00CA21F1">
        <w:rPr>
          <w:rFonts w:ascii="Times New Roman" w:hAnsi="Times New Roman"/>
          <w:sz w:val="24"/>
          <w:szCs w:val="24"/>
        </w:rPr>
        <w:t xml:space="preserve"> Областное государственное унитарное энергетическое предприятие «Электросетевая компания по эксплуатации электрических сетей «</w:t>
      </w:r>
      <w:proofErr w:type="spellStart"/>
      <w:r w:rsidR="00B508AC" w:rsidRPr="00CA21F1"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 w:rsidR="00B508AC" w:rsidRPr="00CA21F1">
        <w:rPr>
          <w:rFonts w:ascii="Times New Roman" w:hAnsi="Times New Roman"/>
          <w:sz w:val="24"/>
          <w:szCs w:val="24"/>
        </w:rPr>
        <w:t>» (ОГУЭП «</w:t>
      </w:r>
      <w:proofErr w:type="spellStart"/>
      <w:r w:rsidR="00B508AC" w:rsidRPr="00CA21F1"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 w:rsidR="00B508AC" w:rsidRPr="00CA21F1">
        <w:rPr>
          <w:rFonts w:ascii="Times New Roman" w:hAnsi="Times New Roman"/>
          <w:sz w:val="24"/>
          <w:szCs w:val="24"/>
        </w:rPr>
        <w:t>»), 664075</w:t>
      </w:r>
      <w:r w:rsidR="00085396" w:rsidRPr="00CA21F1">
        <w:rPr>
          <w:rFonts w:ascii="Times New Roman" w:hAnsi="Times New Roman"/>
          <w:sz w:val="24"/>
          <w:szCs w:val="24"/>
        </w:rPr>
        <w:t xml:space="preserve">, </w:t>
      </w:r>
      <w:r w:rsidR="00B508AC" w:rsidRPr="00CA21F1"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 w:rsidR="00B508AC" w:rsidRPr="00CA21F1">
        <w:rPr>
          <w:rFonts w:ascii="Times New Roman" w:hAnsi="Times New Roman"/>
          <w:sz w:val="24"/>
          <w:szCs w:val="24"/>
        </w:rPr>
        <w:t>Слюдянский</w:t>
      </w:r>
      <w:proofErr w:type="spellEnd"/>
      <w:r w:rsidR="00B508AC" w:rsidRPr="00CA21F1">
        <w:rPr>
          <w:rFonts w:ascii="Times New Roman" w:hAnsi="Times New Roman"/>
          <w:sz w:val="24"/>
          <w:szCs w:val="24"/>
        </w:rPr>
        <w:t xml:space="preserve"> район, г. Иркутск, ул. </w:t>
      </w:r>
      <w:proofErr w:type="spellStart"/>
      <w:r w:rsidR="00B508AC" w:rsidRPr="00CA21F1">
        <w:rPr>
          <w:rFonts w:ascii="Times New Roman" w:hAnsi="Times New Roman"/>
          <w:sz w:val="24"/>
          <w:szCs w:val="24"/>
        </w:rPr>
        <w:t>Ширямова</w:t>
      </w:r>
      <w:proofErr w:type="spellEnd"/>
      <w:r w:rsidR="00085396" w:rsidRPr="00CA21F1">
        <w:rPr>
          <w:rFonts w:ascii="Times New Roman" w:hAnsi="Times New Roman"/>
          <w:sz w:val="24"/>
          <w:szCs w:val="24"/>
        </w:rPr>
        <w:t xml:space="preserve">, </w:t>
      </w:r>
      <w:r w:rsidR="00B508AC" w:rsidRPr="00CA21F1">
        <w:rPr>
          <w:rFonts w:ascii="Times New Roman" w:hAnsi="Times New Roman"/>
          <w:sz w:val="24"/>
          <w:szCs w:val="24"/>
        </w:rPr>
        <w:t>54</w:t>
      </w:r>
      <w:r w:rsidR="00CA21F1" w:rsidRPr="00CA21F1">
        <w:rPr>
          <w:rFonts w:ascii="Times New Roman" w:hAnsi="Times New Roman"/>
          <w:sz w:val="24"/>
          <w:szCs w:val="24"/>
        </w:rPr>
        <w:t>, ОГРН 1023801542412 ИНН 3800000252</w:t>
      </w:r>
      <w:r w:rsidR="00085396" w:rsidRPr="00CA21F1">
        <w:rPr>
          <w:rFonts w:ascii="Times New Roman" w:hAnsi="Times New Roman"/>
          <w:sz w:val="24"/>
          <w:szCs w:val="24"/>
        </w:rPr>
        <w:t>.</w:t>
      </w:r>
    </w:p>
    <w:p w:rsidR="00805481" w:rsidRDefault="00805481" w:rsidP="00F06245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действия публичного сервитута: </w:t>
      </w:r>
      <w:r w:rsidR="00CA21F1">
        <w:rPr>
          <w:rFonts w:ascii="Times New Roman" w:hAnsi="Times New Roman"/>
          <w:sz w:val="24"/>
          <w:szCs w:val="24"/>
        </w:rPr>
        <w:t>49</w:t>
      </w:r>
      <w:r>
        <w:rPr>
          <w:rFonts w:ascii="Times New Roman" w:hAnsi="Times New Roman"/>
          <w:sz w:val="24"/>
          <w:szCs w:val="24"/>
        </w:rPr>
        <w:t xml:space="preserve"> лет.</w:t>
      </w:r>
    </w:p>
    <w:p w:rsidR="00043254" w:rsidRDefault="00194B8E" w:rsidP="00F06245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Обладателя</w:t>
      </w:r>
      <w:r w:rsidR="00043254">
        <w:rPr>
          <w:rFonts w:ascii="Times New Roman" w:hAnsi="Times New Roman"/>
          <w:sz w:val="24"/>
          <w:szCs w:val="24"/>
        </w:rPr>
        <w:t xml:space="preserve"> публичного сервитута обяза</w:t>
      </w:r>
      <w:r>
        <w:rPr>
          <w:rFonts w:ascii="Times New Roman" w:hAnsi="Times New Roman"/>
          <w:sz w:val="24"/>
          <w:szCs w:val="24"/>
        </w:rPr>
        <w:t>ть</w:t>
      </w:r>
      <w:r w:rsidR="005311DF">
        <w:rPr>
          <w:rFonts w:ascii="Times New Roman" w:hAnsi="Times New Roman"/>
          <w:sz w:val="24"/>
          <w:szCs w:val="24"/>
        </w:rPr>
        <w:t xml:space="preserve"> привести земельные участ</w:t>
      </w:r>
      <w:r w:rsidR="00043254">
        <w:rPr>
          <w:rFonts w:ascii="Times New Roman" w:hAnsi="Times New Roman"/>
          <w:sz w:val="24"/>
          <w:szCs w:val="24"/>
        </w:rPr>
        <w:t>к</w:t>
      </w:r>
      <w:r w:rsidR="005311DF">
        <w:rPr>
          <w:rFonts w:ascii="Times New Roman" w:hAnsi="Times New Roman"/>
          <w:sz w:val="24"/>
          <w:szCs w:val="24"/>
        </w:rPr>
        <w:t>и, указанные в пунктах 1, 2</w:t>
      </w:r>
      <w:r w:rsidR="00043254">
        <w:rPr>
          <w:rFonts w:ascii="Times New Roman" w:hAnsi="Times New Roman"/>
          <w:sz w:val="24"/>
          <w:szCs w:val="24"/>
        </w:rPr>
        <w:t xml:space="preserve"> в состояние, пригодное для использования в соответствии с видом разрешенного использования</w:t>
      </w:r>
      <w:r w:rsidR="00244DA9">
        <w:rPr>
          <w:rFonts w:ascii="Times New Roman" w:hAnsi="Times New Roman"/>
          <w:sz w:val="24"/>
          <w:szCs w:val="24"/>
        </w:rPr>
        <w:t xml:space="preserve">, в течение трех месяцев после </w:t>
      </w:r>
      <w:r w:rsidR="005311DF">
        <w:rPr>
          <w:rFonts w:ascii="Times New Roman" w:hAnsi="Times New Roman"/>
          <w:sz w:val="24"/>
          <w:szCs w:val="24"/>
        </w:rPr>
        <w:t>завершения деятельности в отношении</w:t>
      </w:r>
      <w:r w:rsidR="00244DA9">
        <w:rPr>
          <w:rFonts w:ascii="Times New Roman" w:hAnsi="Times New Roman"/>
          <w:sz w:val="24"/>
          <w:szCs w:val="24"/>
        </w:rPr>
        <w:t xml:space="preserve"> линейного объекта </w:t>
      </w:r>
      <w:r w:rsidR="00CA21F1">
        <w:rPr>
          <w:rFonts w:ascii="Times New Roman" w:hAnsi="Times New Roman"/>
          <w:sz w:val="24"/>
          <w:szCs w:val="24"/>
        </w:rPr>
        <w:t xml:space="preserve">электросетевого хозяйства «ВЛ-0,4 </w:t>
      </w:r>
      <w:proofErr w:type="spellStart"/>
      <w:r w:rsidR="00CA21F1">
        <w:rPr>
          <w:rFonts w:ascii="Times New Roman" w:hAnsi="Times New Roman"/>
          <w:sz w:val="24"/>
          <w:szCs w:val="24"/>
        </w:rPr>
        <w:t>кВ</w:t>
      </w:r>
      <w:proofErr w:type="spellEnd"/>
      <w:r w:rsidR="00CA21F1">
        <w:rPr>
          <w:rFonts w:ascii="Times New Roman" w:hAnsi="Times New Roman"/>
          <w:sz w:val="24"/>
          <w:szCs w:val="24"/>
        </w:rPr>
        <w:t xml:space="preserve">, ВЛ-10 </w:t>
      </w:r>
      <w:proofErr w:type="spellStart"/>
      <w:r w:rsidR="00CA21F1">
        <w:rPr>
          <w:rFonts w:ascii="Times New Roman" w:hAnsi="Times New Roman"/>
          <w:sz w:val="24"/>
          <w:szCs w:val="24"/>
        </w:rPr>
        <w:t>кВ</w:t>
      </w:r>
      <w:proofErr w:type="spellEnd"/>
      <w:r w:rsidR="00CA21F1">
        <w:rPr>
          <w:rFonts w:ascii="Times New Roman" w:hAnsi="Times New Roman"/>
          <w:sz w:val="24"/>
          <w:szCs w:val="24"/>
        </w:rPr>
        <w:t>, КТП-25/0,4</w:t>
      </w:r>
      <w:proofErr w:type="gramStart"/>
      <w:r w:rsidR="00CA21F1">
        <w:rPr>
          <w:rFonts w:ascii="Times New Roman" w:hAnsi="Times New Roman"/>
          <w:sz w:val="24"/>
          <w:szCs w:val="24"/>
        </w:rPr>
        <w:t>К</w:t>
      </w:r>
      <w:proofErr w:type="gramEnd"/>
      <w:r w:rsidR="00CA21F1">
        <w:rPr>
          <w:rFonts w:ascii="Times New Roman" w:hAnsi="Times New Roman"/>
          <w:sz w:val="24"/>
          <w:szCs w:val="24"/>
        </w:rPr>
        <w:t xml:space="preserve">в, стп-10/0,4кВ, п. Байкал, </w:t>
      </w:r>
      <w:proofErr w:type="spellStart"/>
      <w:r w:rsidR="00CA21F1">
        <w:rPr>
          <w:rFonts w:ascii="Times New Roman" w:hAnsi="Times New Roman"/>
          <w:sz w:val="24"/>
          <w:szCs w:val="24"/>
        </w:rPr>
        <w:t>Слюдянский</w:t>
      </w:r>
      <w:proofErr w:type="spellEnd"/>
      <w:r w:rsidR="00CA21F1">
        <w:rPr>
          <w:rFonts w:ascii="Times New Roman" w:hAnsi="Times New Roman"/>
          <w:sz w:val="24"/>
          <w:szCs w:val="24"/>
        </w:rPr>
        <w:t xml:space="preserve"> район»</w:t>
      </w:r>
      <w:r w:rsidR="00043254">
        <w:rPr>
          <w:rFonts w:ascii="Times New Roman" w:hAnsi="Times New Roman"/>
          <w:sz w:val="24"/>
          <w:szCs w:val="24"/>
        </w:rPr>
        <w:t>.</w:t>
      </w:r>
    </w:p>
    <w:p w:rsidR="004B2EC0" w:rsidRPr="004159E9" w:rsidRDefault="004B2EC0" w:rsidP="00F06245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Утвердить границы публичного сервитута (схема расположения границ публичного сервитута прилагается).</w:t>
      </w:r>
    </w:p>
    <w:p w:rsidR="00C010BA" w:rsidRPr="00244DA9" w:rsidRDefault="002167FE" w:rsidP="00F06245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Опубликовать настоящее постановление в газете «Славное море» и разместить </w:t>
      </w:r>
      <w:r w:rsidR="00C010BA" w:rsidRPr="004159E9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4B2EC0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C010BA" w:rsidRPr="004159E9">
        <w:rPr>
          <w:rFonts w:ascii="Times New Roman" w:hAnsi="Times New Roman"/>
          <w:sz w:val="24"/>
          <w:szCs w:val="24"/>
        </w:rPr>
        <w:t>Слюдянск</w:t>
      </w:r>
      <w:r w:rsidR="00680A22">
        <w:rPr>
          <w:rFonts w:ascii="Times New Roman" w:hAnsi="Times New Roman"/>
          <w:sz w:val="24"/>
          <w:szCs w:val="24"/>
        </w:rPr>
        <w:t>ого</w:t>
      </w:r>
      <w:proofErr w:type="spellEnd"/>
      <w:r w:rsidR="00680A22">
        <w:rPr>
          <w:rFonts w:ascii="Times New Roman" w:hAnsi="Times New Roman"/>
          <w:sz w:val="24"/>
          <w:szCs w:val="24"/>
        </w:rPr>
        <w:t xml:space="preserve"> муниципального</w:t>
      </w:r>
      <w:r w:rsidR="00C010BA" w:rsidRPr="004159E9">
        <w:rPr>
          <w:rFonts w:ascii="Times New Roman" w:hAnsi="Times New Roman"/>
          <w:sz w:val="24"/>
          <w:szCs w:val="24"/>
        </w:rPr>
        <w:t xml:space="preserve"> район</w:t>
      </w:r>
      <w:r w:rsidR="00680A22">
        <w:rPr>
          <w:rFonts w:ascii="Times New Roman" w:hAnsi="Times New Roman"/>
          <w:sz w:val="24"/>
          <w:szCs w:val="24"/>
        </w:rPr>
        <w:t>а</w:t>
      </w:r>
      <w:r w:rsidR="00C010BA" w:rsidRPr="004159E9">
        <w:rPr>
          <w:rFonts w:ascii="Times New Roman" w:hAnsi="Times New Roman"/>
          <w:sz w:val="24"/>
          <w:szCs w:val="24"/>
        </w:rPr>
        <w:t>: http://www.sludyanka.ru</w:t>
      </w:r>
      <w:r w:rsidR="004159E9" w:rsidRPr="004159E9">
        <w:rPr>
          <w:b/>
          <w:bCs/>
          <w:szCs w:val="24"/>
        </w:rPr>
        <w:t xml:space="preserve"> </w:t>
      </w:r>
      <w:r w:rsidR="004159E9" w:rsidRPr="004159E9">
        <w:rPr>
          <w:rFonts w:ascii="Times New Roman" w:hAnsi="Times New Roman"/>
          <w:bCs/>
          <w:sz w:val="24"/>
          <w:szCs w:val="24"/>
        </w:rPr>
        <w:t>в разделе «Администрация муниципального района/Управление стратегического и инфраструктурного развития/Градостроительство/Установление публичного  сервитута/</w:t>
      </w:r>
      <w:r w:rsidR="005311DF">
        <w:rPr>
          <w:rFonts w:ascii="Times New Roman" w:hAnsi="Times New Roman"/>
          <w:sz w:val="24"/>
          <w:szCs w:val="24"/>
        </w:rPr>
        <w:t>38:25:070107:12,</w:t>
      </w:r>
      <w:r w:rsidR="005311DF" w:rsidRPr="005311DF">
        <w:rPr>
          <w:rFonts w:ascii="Times New Roman" w:hAnsi="Times New Roman"/>
          <w:sz w:val="24"/>
          <w:szCs w:val="24"/>
        </w:rPr>
        <w:t xml:space="preserve"> </w:t>
      </w:r>
      <w:r w:rsidR="005311DF" w:rsidRPr="00B508AC">
        <w:rPr>
          <w:rFonts w:ascii="Times New Roman" w:hAnsi="Times New Roman"/>
          <w:sz w:val="24"/>
          <w:szCs w:val="24"/>
        </w:rPr>
        <w:t>38:25:000198:1</w:t>
      </w:r>
      <w:r w:rsidR="004159E9" w:rsidRPr="004159E9">
        <w:rPr>
          <w:rFonts w:ascii="Times New Roman" w:hAnsi="Times New Roman"/>
          <w:bCs/>
          <w:sz w:val="24"/>
          <w:szCs w:val="24"/>
        </w:rPr>
        <w:t>».</w:t>
      </w:r>
    </w:p>
    <w:p w:rsidR="0069784E" w:rsidRPr="00A44F15" w:rsidRDefault="0069784E" w:rsidP="00F06245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A44F15">
        <w:rPr>
          <w:rFonts w:ascii="Times New Roman" w:hAnsi="Times New Roman"/>
          <w:sz w:val="24"/>
          <w:szCs w:val="24"/>
        </w:rPr>
        <w:t>аправить</w:t>
      </w:r>
      <w:r w:rsidR="004159E9">
        <w:rPr>
          <w:rFonts w:ascii="Times New Roman" w:hAnsi="Times New Roman"/>
          <w:sz w:val="24"/>
          <w:szCs w:val="24"/>
        </w:rPr>
        <w:t xml:space="preserve"> копию данного постановления в ф</w:t>
      </w:r>
      <w:r w:rsidRPr="00A44F15">
        <w:rPr>
          <w:rFonts w:ascii="Times New Roman" w:hAnsi="Times New Roman"/>
          <w:sz w:val="24"/>
          <w:szCs w:val="24"/>
        </w:rPr>
        <w:t>илиал федерального государственного бюджетного учреждени</w:t>
      </w:r>
      <w:r w:rsidR="004B2EC0">
        <w:rPr>
          <w:rFonts w:ascii="Times New Roman" w:hAnsi="Times New Roman"/>
          <w:sz w:val="24"/>
          <w:szCs w:val="24"/>
        </w:rPr>
        <w:t>я</w:t>
      </w:r>
      <w:r w:rsidRPr="00A44F15">
        <w:rPr>
          <w:rFonts w:ascii="Times New Roman" w:hAnsi="Times New Roman"/>
          <w:sz w:val="24"/>
          <w:szCs w:val="24"/>
        </w:rPr>
        <w:t xml:space="preserve"> «Федеральная кадастровая палата Федеральной службы государственной регистрации, кадастра и картографии по Иркутской области».</w:t>
      </w:r>
    </w:p>
    <w:p w:rsidR="0007074E" w:rsidRDefault="0007074E" w:rsidP="00F06245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05922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D05922">
        <w:rPr>
          <w:rFonts w:ascii="Times New Roman" w:hAnsi="Times New Roman" w:cs="Times New Roman"/>
          <w:sz w:val="24"/>
          <w:szCs w:val="24"/>
        </w:rPr>
        <w:t xml:space="preserve">  исполнением   </w:t>
      </w:r>
      <w:r>
        <w:rPr>
          <w:rFonts w:ascii="Times New Roman" w:hAnsi="Times New Roman" w:cs="Times New Roman"/>
          <w:sz w:val="24"/>
          <w:szCs w:val="24"/>
        </w:rPr>
        <w:t>настоящего</w:t>
      </w:r>
      <w:r w:rsidRPr="00D05922">
        <w:rPr>
          <w:rFonts w:ascii="Times New Roman" w:hAnsi="Times New Roman" w:cs="Times New Roman"/>
          <w:sz w:val="24"/>
          <w:szCs w:val="24"/>
        </w:rPr>
        <w:t xml:space="preserve">  постановления   возложить  на  </w:t>
      </w:r>
      <w:r w:rsidRPr="00D05922">
        <w:rPr>
          <w:rFonts w:ascii="Times New Roman" w:hAnsi="Times New Roman" w:cs="Times New Roman"/>
          <w:bCs/>
          <w:sz w:val="24"/>
          <w:szCs w:val="24"/>
        </w:rPr>
        <w:t xml:space="preserve"> вице-</w:t>
      </w:r>
      <w:r w:rsidR="005311DF">
        <w:rPr>
          <w:rFonts w:ascii="Times New Roman" w:hAnsi="Times New Roman" w:cs="Times New Roman"/>
          <w:bCs/>
          <w:sz w:val="24"/>
          <w:szCs w:val="24"/>
        </w:rPr>
        <w:t xml:space="preserve">мэра, первого заместителя мэра </w:t>
      </w:r>
      <w:proofErr w:type="spellStart"/>
      <w:r w:rsidR="005311DF">
        <w:rPr>
          <w:rFonts w:ascii="Times New Roman" w:hAnsi="Times New Roman" w:cs="Times New Roman"/>
          <w:bCs/>
          <w:sz w:val="24"/>
          <w:szCs w:val="24"/>
        </w:rPr>
        <w:t>Слюдянского</w:t>
      </w:r>
      <w:proofErr w:type="spellEnd"/>
      <w:r w:rsidR="005311DF">
        <w:rPr>
          <w:rFonts w:ascii="Times New Roman" w:hAnsi="Times New Roman" w:cs="Times New Roman"/>
          <w:bCs/>
          <w:sz w:val="24"/>
          <w:szCs w:val="24"/>
        </w:rPr>
        <w:t xml:space="preserve"> муниципального</w:t>
      </w:r>
      <w:r w:rsidRPr="00D05922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5311DF">
        <w:rPr>
          <w:rFonts w:ascii="Times New Roman" w:hAnsi="Times New Roman" w:cs="Times New Roman"/>
          <w:bCs/>
          <w:sz w:val="24"/>
          <w:szCs w:val="24"/>
        </w:rPr>
        <w:t>а</w:t>
      </w:r>
      <w:r w:rsidRPr="00D05922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D05922">
        <w:rPr>
          <w:rFonts w:ascii="Times New Roman" w:hAnsi="Times New Roman" w:cs="Times New Roman"/>
          <w:bCs/>
          <w:sz w:val="24"/>
          <w:szCs w:val="24"/>
        </w:rPr>
        <w:t>Азорина</w:t>
      </w:r>
      <w:proofErr w:type="spellEnd"/>
      <w:r w:rsidRPr="00D05922">
        <w:rPr>
          <w:rFonts w:ascii="Times New Roman" w:hAnsi="Times New Roman" w:cs="Times New Roman"/>
          <w:bCs/>
          <w:sz w:val="24"/>
          <w:szCs w:val="24"/>
        </w:rPr>
        <w:t xml:space="preserve"> Ю.Н.</w:t>
      </w:r>
    </w:p>
    <w:p w:rsidR="004B2EC0" w:rsidRDefault="004B2EC0" w:rsidP="004B2EC0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2EC0" w:rsidRDefault="004B2EC0" w:rsidP="004B2EC0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2EC0" w:rsidRPr="004B2EC0" w:rsidRDefault="004B2EC0" w:rsidP="004B2EC0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0769" w:rsidRPr="00203879" w:rsidRDefault="005311DF" w:rsidP="00080769">
      <w:pPr>
        <w:tabs>
          <w:tab w:val="left" w:pos="993"/>
        </w:tabs>
        <w:jc w:val="both"/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И.о</w:t>
      </w:r>
      <w:proofErr w:type="spellEnd"/>
      <w:r>
        <w:rPr>
          <w:b/>
          <w:bCs/>
          <w:szCs w:val="24"/>
        </w:rPr>
        <w:t>. м</w:t>
      </w:r>
      <w:r w:rsidR="00080769" w:rsidRPr="00203879">
        <w:rPr>
          <w:b/>
          <w:bCs/>
          <w:szCs w:val="24"/>
        </w:rPr>
        <w:t>эр</w:t>
      </w:r>
      <w:r>
        <w:rPr>
          <w:b/>
          <w:bCs/>
          <w:szCs w:val="24"/>
        </w:rPr>
        <w:t xml:space="preserve">а </w:t>
      </w:r>
      <w:proofErr w:type="spellStart"/>
      <w:r>
        <w:rPr>
          <w:b/>
          <w:bCs/>
          <w:szCs w:val="24"/>
        </w:rPr>
        <w:t>Слюдянского</w:t>
      </w:r>
      <w:proofErr w:type="spellEnd"/>
      <w:r w:rsidR="00080769" w:rsidRPr="00203879">
        <w:rPr>
          <w:b/>
          <w:bCs/>
          <w:szCs w:val="24"/>
        </w:rPr>
        <w:t xml:space="preserve"> </w:t>
      </w:r>
    </w:p>
    <w:p w:rsidR="00080769" w:rsidRPr="00203879" w:rsidRDefault="0015065D" w:rsidP="005311DF">
      <w:pPr>
        <w:tabs>
          <w:tab w:val="left" w:pos="993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>м</w:t>
      </w:r>
      <w:r w:rsidR="005311DF">
        <w:rPr>
          <w:b/>
          <w:bCs/>
          <w:szCs w:val="24"/>
        </w:rPr>
        <w:t>униципального района</w:t>
      </w:r>
      <w:r w:rsidR="00080769" w:rsidRPr="00203879">
        <w:rPr>
          <w:b/>
          <w:bCs/>
          <w:szCs w:val="24"/>
        </w:rPr>
        <w:t xml:space="preserve">                                                                          </w:t>
      </w:r>
      <w:r w:rsidR="005311DF">
        <w:rPr>
          <w:b/>
          <w:bCs/>
          <w:szCs w:val="24"/>
        </w:rPr>
        <w:t xml:space="preserve">    </w:t>
      </w:r>
      <w:r w:rsidR="00A163EE">
        <w:rPr>
          <w:b/>
          <w:bCs/>
          <w:szCs w:val="24"/>
        </w:rPr>
        <w:t xml:space="preserve">  </w:t>
      </w:r>
      <w:r w:rsidR="004B2EC0">
        <w:rPr>
          <w:b/>
          <w:bCs/>
          <w:szCs w:val="24"/>
        </w:rPr>
        <w:t xml:space="preserve">      </w:t>
      </w:r>
      <w:r w:rsidR="005311DF">
        <w:rPr>
          <w:b/>
          <w:bCs/>
          <w:szCs w:val="24"/>
        </w:rPr>
        <w:t xml:space="preserve"> С</w:t>
      </w:r>
      <w:r w:rsidR="00A163EE">
        <w:rPr>
          <w:b/>
          <w:bCs/>
          <w:szCs w:val="24"/>
        </w:rPr>
        <w:t xml:space="preserve">.Г. </w:t>
      </w:r>
      <w:r w:rsidR="005311DF">
        <w:rPr>
          <w:b/>
          <w:bCs/>
          <w:szCs w:val="24"/>
        </w:rPr>
        <w:t>Орлова</w:t>
      </w:r>
    </w:p>
    <w:p w:rsidR="00080769" w:rsidRPr="00203879" w:rsidRDefault="00080769" w:rsidP="00080769">
      <w:pPr>
        <w:ind w:left="2148"/>
        <w:rPr>
          <w:bCs/>
          <w:sz w:val="16"/>
          <w:szCs w:val="16"/>
        </w:rPr>
      </w:pPr>
    </w:p>
    <w:p w:rsidR="00080769" w:rsidRDefault="00080769" w:rsidP="00080769"/>
    <w:p w:rsidR="00080769" w:rsidRDefault="00080769" w:rsidP="00080769"/>
    <w:p w:rsidR="00080769" w:rsidRDefault="00080769" w:rsidP="00080769"/>
    <w:p w:rsidR="00080769" w:rsidRDefault="00080769" w:rsidP="00080769"/>
    <w:p w:rsidR="00080769" w:rsidRDefault="00080769" w:rsidP="00080769"/>
    <w:p w:rsidR="00080769" w:rsidRDefault="00080769" w:rsidP="00080769"/>
    <w:p w:rsidR="00080769" w:rsidRPr="00631D94" w:rsidRDefault="00080769" w:rsidP="00080769">
      <w:pPr>
        <w:pStyle w:val="ConsPlusTitle"/>
        <w:widowControl/>
        <w:jc w:val="center"/>
      </w:pPr>
    </w:p>
    <w:p w:rsidR="00080769" w:rsidRPr="00631D94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593BE3" w:rsidRDefault="00593BE3"/>
    <w:p w:rsidR="00B52EEB" w:rsidRDefault="00B52EEB"/>
    <w:p w:rsidR="00B52EEB" w:rsidRDefault="00B52EEB"/>
    <w:p w:rsidR="00B52EEB" w:rsidRDefault="00B52EEB"/>
    <w:p w:rsidR="00B52EEB" w:rsidRDefault="00B52EEB"/>
    <w:p w:rsidR="00B52EEB" w:rsidRDefault="00B52EEB"/>
    <w:p w:rsidR="00B52EEB" w:rsidRDefault="00B52EEB"/>
    <w:p w:rsidR="00B52EEB" w:rsidRDefault="00B52EEB"/>
    <w:p w:rsidR="00B52EEB" w:rsidRDefault="00B52EEB"/>
    <w:p w:rsidR="00B52EEB" w:rsidRDefault="00B52EEB"/>
    <w:p w:rsidR="00B52EEB" w:rsidRDefault="00B52EEB"/>
    <w:p w:rsidR="00B52EEB" w:rsidRDefault="00B52EEB"/>
    <w:p w:rsidR="00B52EEB" w:rsidRDefault="00B52EEB"/>
    <w:p w:rsidR="00B52EEB" w:rsidRDefault="00B52EEB"/>
    <w:p w:rsidR="00B52EEB" w:rsidRDefault="00B52EEB"/>
    <w:p w:rsidR="00B52EEB" w:rsidRDefault="00B52EEB"/>
    <w:p w:rsidR="00B52EEB" w:rsidRDefault="00B52EEB"/>
    <w:p w:rsidR="00B52EEB" w:rsidRDefault="00B52EEB"/>
    <w:p w:rsidR="00B52EEB" w:rsidRDefault="00B52EEB"/>
    <w:p w:rsidR="00B52EEB" w:rsidRDefault="00B52EEB"/>
    <w:p w:rsidR="00B52EEB" w:rsidRDefault="00B52EEB" w:rsidP="00B52EEB">
      <w:pPr>
        <w:jc w:val="center"/>
      </w:pPr>
    </w:p>
    <w:sectPr w:rsidR="00B52EEB" w:rsidSect="001F2F40">
      <w:pgSz w:w="11906" w:h="16838"/>
      <w:pgMar w:top="709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34042"/>
    <w:multiLevelType w:val="hybridMultilevel"/>
    <w:tmpl w:val="AAC0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69"/>
    <w:rsid w:val="0000065C"/>
    <w:rsid w:val="00015C20"/>
    <w:rsid w:val="00030FE3"/>
    <w:rsid w:val="000431DB"/>
    <w:rsid w:val="00043254"/>
    <w:rsid w:val="00046907"/>
    <w:rsid w:val="0007074E"/>
    <w:rsid w:val="00072A4F"/>
    <w:rsid w:val="00080769"/>
    <w:rsid w:val="00085396"/>
    <w:rsid w:val="000B50E3"/>
    <w:rsid w:val="000E7EBE"/>
    <w:rsid w:val="00114F7E"/>
    <w:rsid w:val="001206FD"/>
    <w:rsid w:val="0015065D"/>
    <w:rsid w:val="00194B8E"/>
    <w:rsid w:val="001A7DE4"/>
    <w:rsid w:val="001F2F40"/>
    <w:rsid w:val="002167FE"/>
    <w:rsid w:val="002171B1"/>
    <w:rsid w:val="00244DA9"/>
    <w:rsid w:val="00246F0D"/>
    <w:rsid w:val="0025167E"/>
    <w:rsid w:val="002B15EC"/>
    <w:rsid w:val="002D44C2"/>
    <w:rsid w:val="00325BCF"/>
    <w:rsid w:val="00352A3D"/>
    <w:rsid w:val="003560B4"/>
    <w:rsid w:val="00376643"/>
    <w:rsid w:val="003C2CCF"/>
    <w:rsid w:val="003F44D2"/>
    <w:rsid w:val="004159E9"/>
    <w:rsid w:val="0043223D"/>
    <w:rsid w:val="004737D5"/>
    <w:rsid w:val="004B2EC0"/>
    <w:rsid w:val="004C0A9B"/>
    <w:rsid w:val="005031B0"/>
    <w:rsid w:val="00506FFA"/>
    <w:rsid w:val="005112E9"/>
    <w:rsid w:val="005311DF"/>
    <w:rsid w:val="00593BE3"/>
    <w:rsid w:val="005C48FC"/>
    <w:rsid w:val="005C6B49"/>
    <w:rsid w:val="006229EF"/>
    <w:rsid w:val="00664660"/>
    <w:rsid w:val="0067682F"/>
    <w:rsid w:val="00680A22"/>
    <w:rsid w:val="0069784E"/>
    <w:rsid w:val="006C2C79"/>
    <w:rsid w:val="006C7CFE"/>
    <w:rsid w:val="007143E7"/>
    <w:rsid w:val="00801A17"/>
    <w:rsid w:val="00805481"/>
    <w:rsid w:val="00811AB0"/>
    <w:rsid w:val="0084771E"/>
    <w:rsid w:val="00870E7C"/>
    <w:rsid w:val="008744D2"/>
    <w:rsid w:val="008D37A1"/>
    <w:rsid w:val="009265C1"/>
    <w:rsid w:val="009569C3"/>
    <w:rsid w:val="009E5B7F"/>
    <w:rsid w:val="00A02B47"/>
    <w:rsid w:val="00A140D4"/>
    <w:rsid w:val="00A163EE"/>
    <w:rsid w:val="00A20A04"/>
    <w:rsid w:val="00A2297C"/>
    <w:rsid w:val="00A32A4F"/>
    <w:rsid w:val="00A4644B"/>
    <w:rsid w:val="00A56C54"/>
    <w:rsid w:val="00A67B60"/>
    <w:rsid w:val="00A76C01"/>
    <w:rsid w:val="00A903FC"/>
    <w:rsid w:val="00A94A24"/>
    <w:rsid w:val="00AC2032"/>
    <w:rsid w:val="00AF0C74"/>
    <w:rsid w:val="00B508AC"/>
    <w:rsid w:val="00B52EEB"/>
    <w:rsid w:val="00BB0970"/>
    <w:rsid w:val="00BF550F"/>
    <w:rsid w:val="00C010BA"/>
    <w:rsid w:val="00C3061B"/>
    <w:rsid w:val="00CA21F1"/>
    <w:rsid w:val="00CA4B9E"/>
    <w:rsid w:val="00CB4A29"/>
    <w:rsid w:val="00D1037D"/>
    <w:rsid w:val="00D276DB"/>
    <w:rsid w:val="00D41DF5"/>
    <w:rsid w:val="00D739F8"/>
    <w:rsid w:val="00D87355"/>
    <w:rsid w:val="00DC0BFC"/>
    <w:rsid w:val="00DE7EF0"/>
    <w:rsid w:val="00E11970"/>
    <w:rsid w:val="00E22EB0"/>
    <w:rsid w:val="00E30373"/>
    <w:rsid w:val="00E342A5"/>
    <w:rsid w:val="00E52A49"/>
    <w:rsid w:val="00E63BC8"/>
    <w:rsid w:val="00E80A0E"/>
    <w:rsid w:val="00E81AD6"/>
    <w:rsid w:val="00E9454B"/>
    <w:rsid w:val="00E96B7B"/>
    <w:rsid w:val="00EB630B"/>
    <w:rsid w:val="00ED5541"/>
    <w:rsid w:val="00F06245"/>
    <w:rsid w:val="00F72094"/>
    <w:rsid w:val="00FB0BF0"/>
    <w:rsid w:val="00FC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80769"/>
    <w:pPr>
      <w:spacing w:after="120" w:line="480" w:lineRule="auto"/>
      <w:ind w:left="283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080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807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080769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rsid w:val="000807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2A4F"/>
    <w:rPr>
      <w:b/>
      <w:bCs/>
    </w:rPr>
  </w:style>
  <w:style w:type="paragraph" w:styleId="a6">
    <w:name w:val="List Paragraph"/>
    <w:basedOn w:val="a"/>
    <w:uiPriority w:val="99"/>
    <w:qFormat/>
    <w:rsid w:val="00697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707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0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6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80769"/>
    <w:pPr>
      <w:spacing w:after="120" w:line="480" w:lineRule="auto"/>
      <w:ind w:left="283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080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807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080769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rsid w:val="000807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2A4F"/>
    <w:rPr>
      <w:b/>
      <w:bCs/>
    </w:rPr>
  </w:style>
  <w:style w:type="paragraph" w:styleId="a6">
    <w:name w:val="List Paragraph"/>
    <w:basedOn w:val="a"/>
    <w:uiPriority w:val="99"/>
    <w:qFormat/>
    <w:rsid w:val="00697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707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0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6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Казарян Армен Сергеевич</dc:creator>
  <cp:lastModifiedBy>Шехин Алексей Вительевич</cp:lastModifiedBy>
  <cp:revision>40</cp:revision>
  <cp:lastPrinted>2020-03-17T00:30:00Z</cp:lastPrinted>
  <dcterms:created xsi:type="dcterms:W3CDTF">2018-11-08T06:52:00Z</dcterms:created>
  <dcterms:modified xsi:type="dcterms:W3CDTF">2020-03-18T01:45:00Z</dcterms:modified>
</cp:coreProperties>
</file>