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A" w:rsidRPr="00A82517" w:rsidRDefault="008102CA" w:rsidP="008102CA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Слюдянский район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 xml:space="preserve">ДУМА  </w:t>
      </w:r>
      <w:r w:rsidR="001604A8">
        <w:rPr>
          <w:b/>
          <w:bCs/>
          <w:color w:val="000000"/>
          <w:spacing w:val="-6"/>
          <w:sz w:val="24"/>
          <w:szCs w:val="24"/>
        </w:rPr>
        <w:t xml:space="preserve">ПОРТБАКАЛЬСКОГО </w:t>
      </w:r>
      <w:r w:rsidRPr="00A82517">
        <w:rPr>
          <w:b/>
          <w:bCs/>
          <w:color w:val="000000"/>
          <w:spacing w:val="-6"/>
          <w:sz w:val="24"/>
          <w:szCs w:val="24"/>
        </w:rPr>
        <w:t>СЕЛЬСКОГО ПОСЕЛЕНИЯ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п.</w:t>
      </w:r>
      <w:r w:rsidR="001604A8">
        <w:rPr>
          <w:b/>
          <w:bCs/>
          <w:color w:val="000000"/>
          <w:spacing w:val="-6"/>
          <w:sz w:val="24"/>
          <w:szCs w:val="24"/>
        </w:rPr>
        <w:t>Байкал</w:t>
      </w:r>
    </w:p>
    <w:p w:rsidR="008102CA" w:rsidRDefault="008102CA" w:rsidP="008102CA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096716" w:rsidRPr="00096716" w:rsidRDefault="00096716" w:rsidP="00096716"/>
    <w:p w:rsidR="008102CA" w:rsidRPr="00A61227" w:rsidRDefault="008102CA" w:rsidP="008102CA"/>
    <w:p w:rsidR="008102CA" w:rsidRPr="00096716" w:rsidRDefault="00096716" w:rsidP="008102CA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096716">
        <w:rPr>
          <w:sz w:val="24"/>
          <w:szCs w:val="24"/>
        </w:rPr>
        <w:t xml:space="preserve">т </w:t>
      </w:r>
      <w:r w:rsidR="00DE40DC">
        <w:rPr>
          <w:sz w:val="24"/>
          <w:szCs w:val="24"/>
        </w:rPr>
        <w:t>30.</w:t>
      </w:r>
      <w:r w:rsidR="001604A8">
        <w:rPr>
          <w:sz w:val="24"/>
          <w:szCs w:val="24"/>
        </w:rPr>
        <w:t>1</w:t>
      </w:r>
      <w:r w:rsidR="00EB2A06">
        <w:rPr>
          <w:sz w:val="24"/>
          <w:szCs w:val="24"/>
        </w:rPr>
        <w:t>2</w:t>
      </w:r>
      <w:r w:rsidRPr="00096716">
        <w:rPr>
          <w:sz w:val="24"/>
          <w:szCs w:val="24"/>
        </w:rPr>
        <w:t>.20</w:t>
      </w:r>
      <w:r w:rsidR="001E768F">
        <w:rPr>
          <w:sz w:val="24"/>
          <w:szCs w:val="24"/>
        </w:rPr>
        <w:t>2</w:t>
      </w:r>
      <w:r w:rsidR="00EB2A06">
        <w:rPr>
          <w:sz w:val="24"/>
          <w:szCs w:val="24"/>
        </w:rPr>
        <w:t>1</w:t>
      </w:r>
      <w:r w:rsidRPr="00096716">
        <w:rPr>
          <w:sz w:val="24"/>
          <w:szCs w:val="24"/>
        </w:rPr>
        <w:t>г. №</w:t>
      </w:r>
      <w:r w:rsidR="00DE40DC">
        <w:rPr>
          <w:sz w:val="24"/>
          <w:szCs w:val="24"/>
        </w:rPr>
        <w:t xml:space="preserve"> 32-д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передаче полномочий по осуществлению </w:t>
      </w:r>
      <w:proofErr w:type="gramStart"/>
      <w:r>
        <w:rPr>
          <w:b/>
          <w:sz w:val="24"/>
          <w:szCs w:val="24"/>
        </w:rPr>
        <w:t>внешнего</w:t>
      </w:r>
      <w:proofErr w:type="gramEnd"/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финансового контроля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Контрольно-счетной палате муниципального района»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Default="008102CA" w:rsidP="00327C56">
      <w:pPr>
        <w:ind w:firstLine="567"/>
        <w:jc w:val="both"/>
        <w:rPr>
          <w:sz w:val="24"/>
          <w:szCs w:val="24"/>
        </w:rPr>
      </w:pPr>
      <w:r w:rsidRPr="001A3E7E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реализации Бюджетного кодекса Российской Федерации, в соответствии с Федерал</w:t>
      </w:r>
      <w:r w:rsidR="0012276A">
        <w:rPr>
          <w:sz w:val="24"/>
          <w:szCs w:val="24"/>
        </w:rPr>
        <w:t xml:space="preserve">ьным законом от 06.10.2003 года </w:t>
      </w:r>
      <w:r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Устава </w:t>
      </w:r>
      <w:r w:rsidR="001604A8">
        <w:rPr>
          <w:sz w:val="24"/>
          <w:szCs w:val="24"/>
        </w:rPr>
        <w:t>Портбайкальского</w:t>
      </w:r>
      <w:r w:rsidR="00DE40D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образования.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</w:t>
      </w:r>
      <w:r w:rsidR="001604A8">
        <w:rPr>
          <w:b/>
          <w:sz w:val="24"/>
          <w:szCs w:val="24"/>
        </w:rPr>
        <w:t>Портбайкальского</w:t>
      </w:r>
      <w:r w:rsidRPr="001A3E7E">
        <w:rPr>
          <w:b/>
          <w:sz w:val="24"/>
          <w:szCs w:val="24"/>
        </w:rPr>
        <w:t xml:space="preserve"> сельского поселения решила: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A61227" w:rsidRDefault="008102CA" w:rsidP="001227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1227">
        <w:rPr>
          <w:sz w:val="24"/>
          <w:szCs w:val="24"/>
        </w:rPr>
        <w:t>Передать полномочия по осуществлению внешнего муниципального финансового контроля  Контрольно-счетной палате муниципального района.</w:t>
      </w:r>
    </w:p>
    <w:p w:rsidR="008102CA" w:rsidRPr="00C4265B" w:rsidRDefault="008102CA" w:rsidP="001227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4265B">
        <w:rPr>
          <w:sz w:val="24"/>
          <w:szCs w:val="24"/>
        </w:rPr>
        <w:t xml:space="preserve">Поручить главе администрации </w:t>
      </w:r>
      <w:r w:rsidR="001604A8">
        <w:rPr>
          <w:sz w:val="24"/>
          <w:szCs w:val="24"/>
        </w:rPr>
        <w:t>Портбайкальского</w:t>
      </w:r>
      <w:r w:rsidRPr="00C4265B">
        <w:rPr>
          <w:sz w:val="24"/>
          <w:szCs w:val="24"/>
        </w:rPr>
        <w:t xml:space="preserve"> сельского поселения  заключить соглашение о передаче полномочий по осуществлению внешнего муниципального финансового контроля.</w:t>
      </w:r>
    </w:p>
    <w:p w:rsidR="008102CA" w:rsidRPr="00A61227" w:rsidRDefault="008102CA" w:rsidP="0012276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1227">
        <w:rPr>
          <w:sz w:val="24"/>
          <w:szCs w:val="24"/>
        </w:rPr>
        <w:t>Опубликовать настоящее решение вместе с приложением в печатном издании «</w:t>
      </w:r>
      <w:r w:rsidR="001604A8">
        <w:rPr>
          <w:sz w:val="24"/>
          <w:szCs w:val="24"/>
        </w:rPr>
        <w:t>Портбайкальские вести</w:t>
      </w:r>
      <w:r w:rsidRPr="00A61227">
        <w:rPr>
          <w:sz w:val="24"/>
          <w:szCs w:val="24"/>
        </w:rPr>
        <w:t>» и разместить на сайте муниципального образования Слюдянский район.</w:t>
      </w:r>
    </w:p>
    <w:p w:rsidR="008102CA" w:rsidRPr="001A3E7E" w:rsidRDefault="008102CA" w:rsidP="0012276A">
      <w:pPr>
        <w:jc w:val="both"/>
        <w:rPr>
          <w:sz w:val="24"/>
          <w:szCs w:val="24"/>
        </w:rPr>
      </w:pPr>
    </w:p>
    <w:p w:rsidR="008102CA" w:rsidRDefault="008102CA" w:rsidP="0012276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8102CA" w:rsidRPr="00D148F9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="00DE40DC">
        <w:rPr>
          <w:b/>
          <w:sz w:val="24"/>
          <w:szCs w:val="24"/>
        </w:rPr>
        <w:t xml:space="preserve"> </w:t>
      </w:r>
      <w:r w:rsidR="001604A8">
        <w:rPr>
          <w:b/>
          <w:sz w:val="24"/>
          <w:szCs w:val="24"/>
        </w:rPr>
        <w:t>Портбайкальского</w:t>
      </w:r>
    </w:p>
    <w:p w:rsidR="008102CA" w:rsidRPr="00BD0607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DE40DC">
        <w:rPr>
          <w:b/>
          <w:sz w:val="24"/>
          <w:szCs w:val="24"/>
        </w:rPr>
        <w:t xml:space="preserve"> </w:t>
      </w:r>
      <w:r w:rsidR="001604A8">
        <w:rPr>
          <w:b/>
          <w:sz w:val="24"/>
          <w:szCs w:val="24"/>
        </w:rPr>
        <w:t>Н.И. Симакова</w:t>
      </w:r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DE40DC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CA"/>
    <w:rsid w:val="00096716"/>
    <w:rsid w:val="0012276A"/>
    <w:rsid w:val="001604A8"/>
    <w:rsid w:val="001E46FE"/>
    <w:rsid w:val="001E768F"/>
    <w:rsid w:val="002E0F3A"/>
    <w:rsid w:val="002E7085"/>
    <w:rsid w:val="00327C56"/>
    <w:rsid w:val="00347652"/>
    <w:rsid w:val="00424D8A"/>
    <w:rsid w:val="005B78BE"/>
    <w:rsid w:val="00673A32"/>
    <w:rsid w:val="008102CA"/>
    <w:rsid w:val="009D3862"/>
    <w:rsid w:val="00C801C2"/>
    <w:rsid w:val="00C833C9"/>
    <w:rsid w:val="00DE40DC"/>
    <w:rsid w:val="00E53D43"/>
    <w:rsid w:val="00EB2A06"/>
    <w:rsid w:val="00ED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Администрация</cp:lastModifiedBy>
  <cp:revision>2</cp:revision>
  <cp:lastPrinted>2022-01-10T02:15:00Z</cp:lastPrinted>
  <dcterms:created xsi:type="dcterms:W3CDTF">2022-01-10T02:16:00Z</dcterms:created>
  <dcterms:modified xsi:type="dcterms:W3CDTF">2022-01-10T02:16:00Z</dcterms:modified>
</cp:coreProperties>
</file>