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5A3EB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080769" w:rsidRPr="00DE5846" w:rsidRDefault="005A3EB9" w:rsidP="0008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СЛЮДЯНСКОГО МУНИЦИПАЛЬНОГО</w:t>
      </w:r>
      <w:r w:rsidR="00080769" w:rsidRPr="00DE58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 xml:space="preserve">от </w:t>
      </w:r>
      <w:r w:rsidR="00D4480E">
        <w:rPr>
          <w:szCs w:val="24"/>
        </w:rPr>
        <w:t>09.04.2021г.</w:t>
      </w:r>
      <w:r w:rsidRPr="00203879">
        <w:rPr>
          <w:szCs w:val="24"/>
        </w:rPr>
        <w:t xml:space="preserve"> № </w:t>
      </w:r>
      <w:r w:rsidR="00D4480E">
        <w:rPr>
          <w:szCs w:val="24"/>
        </w:rPr>
        <w:t>181</w:t>
      </w:r>
      <w:bookmarkStart w:id="0" w:name="_GoBack"/>
      <w:bookmarkEnd w:id="0"/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3A1176" w:rsidRPr="00203879" w:rsidRDefault="005A3EB9" w:rsidP="00676EAC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Об утверждении </w:t>
      </w:r>
      <w:r w:rsidR="00676EAC">
        <w:rPr>
          <w:szCs w:val="24"/>
        </w:rPr>
        <w:t>сетево</w:t>
      </w:r>
      <w:r w:rsidR="00877653">
        <w:rPr>
          <w:szCs w:val="24"/>
        </w:rPr>
        <w:t>го</w:t>
      </w:r>
      <w:r w:rsidR="00676EAC">
        <w:rPr>
          <w:szCs w:val="24"/>
        </w:rPr>
        <w:t xml:space="preserve"> график</w:t>
      </w:r>
      <w:r w:rsidR="00877653">
        <w:rPr>
          <w:szCs w:val="24"/>
        </w:rPr>
        <w:t>а</w:t>
      </w:r>
      <w:r w:rsidR="003A1176">
        <w:rPr>
          <w:szCs w:val="24"/>
        </w:rPr>
        <w:t xml:space="preserve"> </w:t>
      </w:r>
    </w:p>
    <w:p w:rsidR="00676EAC" w:rsidRDefault="00676EAC" w:rsidP="00991693">
      <w:pPr>
        <w:rPr>
          <w:szCs w:val="24"/>
        </w:rPr>
      </w:pPr>
      <w:r w:rsidRPr="00676EAC">
        <w:rPr>
          <w:szCs w:val="24"/>
        </w:rPr>
        <w:t xml:space="preserve">по наполнению ЕГРН необходимыми сведениями </w:t>
      </w:r>
    </w:p>
    <w:p w:rsidR="00676EAC" w:rsidRDefault="00676EAC" w:rsidP="00991693">
      <w:pPr>
        <w:rPr>
          <w:szCs w:val="24"/>
        </w:rPr>
      </w:pPr>
      <w:r w:rsidRPr="00676EAC">
        <w:rPr>
          <w:szCs w:val="24"/>
        </w:rPr>
        <w:t xml:space="preserve">в целях реализации эксперимента по созданию </w:t>
      </w:r>
    </w:p>
    <w:p w:rsidR="00676EAC" w:rsidRDefault="00676EAC" w:rsidP="00991693">
      <w:pPr>
        <w:rPr>
          <w:szCs w:val="24"/>
        </w:rPr>
      </w:pPr>
      <w:r w:rsidRPr="00676EAC">
        <w:rPr>
          <w:szCs w:val="24"/>
        </w:rPr>
        <w:t xml:space="preserve">Единого информационного ресурса о </w:t>
      </w:r>
    </w:p>
    <w:p w:rsidR="00080769" w:rsidRDefault="00676EAC" w:rsidP="00991693">
      <w:pPr>
        <w:rPr>
          <w:szCs w:val="24"/>
        </w:rPr>
      </w:pPr>
      <w:r w:rsidRPr="00676EAC">
        <w:rPr>
          <w:szCs w:val="24"/>
        </w:rPr>
        <w:t>земле и недвижимости</w:t>
      </w:r>
    </w:p>
    <w:p w:rsidR="00676EAC" w:rsidRPr="00203879" w:rsidRDefault="00676EAC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proofErr w:type="gramStart"/>
      <w:r w:rsidR="009D611F">
        <w:t>Рассмотрев письмо министерства имущественных отношений Иркутской области от 7 апреля 2021 года № 02-51-3884/21, в соответствии</w:t>
      </w:r>
      <w:r w:rsidR="00877653">
        <w:t xml:space="preserve"> с</w:t>
      </w:r>
      <w:r w:rsidR="009D611F">
        <w:t xml:space="preserve"> постановлением Правительства Российской Федерации от 31 декабря 2020 года № 2429 «О проведении в 2021 году эксперимента по созданию Единого информационного ресурса о земле и недвижимости»</w:t>
      </w:r>
      <w:r w:rsidR="00877653">
        <w:t>, Указом Губернатора Иркутской области от 1 марта 2021 года № 56-уг «Об участии Иркутской области в эксперименте по созданию</w:t>
      </w:r>
      <w:proofErr w:type="gramEnd"/>
      <w:r w:rsidR="00877653">
        <w:t xml:space="preserve"> Единого ресурса о земле и недвижимости»</w:t>
      </w:r>
      <w:r w:rsidR="00593B78">
        <w:t xml:space="preserve">, руководствуясь статьями 24, 38, 47 </w:t>
      </w:r>
      <w:r w:rsidR="00080769" w:rsidRPr="00203879">
        <w:t>Устава муниципального образования Слюдянский район,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  <w:r w:rsidR="009D611F">
        <w:t xml:space="preserve"> администрация </w:t>
      </w:r>
      <w:proofErr w:type="spellStart"/>
      <w:r w:rsidR="009D611F">
        <w:t>Слюдянского</w:t>
      </w:r>
      <w:proofErr w:type="spellEnd"/>
      <w:r w:rsidR="009D611F">
        <w:t xml:space="preserve"> муниципального района</w:t>
      </w:r>
    </w:p>
    <w:p w:rsidR="00080769" w:rsidRPr="00203879" w:rsidRDefault="00080769" w:rsidP="00080769">
      <w:pPr>
        <w:jc w:val="both"/>
        <w:rPr>
          <w:szCs w:val="24"/>
        </w:rPr>
      </w:pPr>
    </w:p>
    <w:p w:rsidR="00080769" w:rsidRPr="00203879" w:rsidRDefault="00113E9B" w:rsidP="00593B78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О С Т А Н О В Л Я Е Т</w:t>
      </w:r>
      <w:r w:rsidR="00080769" w:rsidRPr="00203879">
        <w:rPr>
          <w:b/>
          <w:bCs/>
          <w:szCs w:val="24"/>
        </w:rPr>
        <w:t xml:space="preserve"> :</w:t>
      </w:r>
    </w:p>
    <w:p w:rsidR="00080769" w:rsidRPr="002F00D4" w:rsidRDefault="00080769" w:rsidP="00080769">
      <w:pPr>
        <w:tabs>
          <w:tab w:val="left" w:pos="567"/>
        </w:tabs>
        <w:jc w:val="both"/>
        <w:rPr>
          <w:bCs/>
          <w:szCs w:val="24"/>
        </w:rPr>
      </w:pPr>
    </w:p>
    <w:p w:rsidR="00053AC5" w:rsidRPr="00053AC5" w:rsidRDefault="00053AC5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>
        <w:rPr>
          <w:szCs w:val="24"/>
        </w:rPr>
        <w:t xml:space="preserve">Утвердить сетевой график по наполнению ЕГРН необходимыми сведениями в целях реализации эксперимента по созданию Единого информационного ресурса о земле и недвижимости на территории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муниципального района Иркутской области (прилагается).</w:t>
      </w:r>
    </w:p>
    <w:p w:rsidR="00053AC5" w:rsidRPr="00053AC5" w:rsidRDefault="00053AC5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>
        <w:rPr>
          <w:szCs w:val="24"/>
        </w:rPr>
        <w:t xml:space="preserve">Определить исполнителями сетевого графика администрацию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муниципального района и администрации городских и сельских поселений</w:t>
      </w:r>
      <w:r w:rsidR="00877653">
        <w:rPr>
          <w:szCs w:val="24"/>
        </w:rPr>
        <w:t>,</w:t>
      </w:r>
      <w:r>
        <w:rPr>
          <w:szCs w:val="24"/>
        </w:rPr>
        <w:t xml:space="preserve"> входящих в состав </w:t>
      </w: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района.</w:t>
      </w:r>
    </w:p>
    <w:p w:rsidR="00782C24" w:rsidRPr="00782C24" w:rsidRDefault="00782C24" w:rsidP="0078479A">
      <w:pPr>
        <w:pStyle w:val="a5"/>
        <w:numPr>
          <w:ilvl w:val="0"/>
          <w:numId w:val="2"/>
        </w:numPr>
        <w:ind w:left="0" w:firstLine="284"/>
        <w:jc w:val="both"/>
        <w:rPr>
          <w:bCs/>
          <w:szCs w:val="24"/>
        </w:rPr>
      </w:pPr>
      <w:r>
        <w:rPr>
          <w:szCs w:val="24"/>
        </w:rPr>
        <w:t xml:space="preserve">Опубликовать настоящее постановление в </w:t>
      </w:r>
      <w:r w:rsidR="00053AC5">
        <w:rPr>
          <w:szCs w:val="24"/>
        </w:rPr>
        <w:t>приложении к газете «Славное море» и</w:t>
      </w:r>
      <w:r>
        <w:rPr>
          <w:szCs w:val="24"/>
        </w:rPr>
        <w:t xml:space="preserve"> разместить на </w:t>
      </w:r>
      <w:r w:rsidR="00053AC5">
        <w:rPr>
          <w:szCs w:val="24"/>
        </w:rPr>
        <w:t>официальном</w:t>
      </w:r>
      <w:r>
        <w:rPr>
          <w:szCs w:val="24"/>
        </w:rPr>
        <w:t xml:space="preserve"> сайте администрации </w:t>
      </w:r>
      <w:proofErr w:type="spellStart"/>
      <w:r w:rsidR="00053AC5">
        <w:rPr>
          <w:szCs w:val="24"/>
        </w:rPr>
        <w:t>Слюдянского</w:t>
      </w:r>
      <w:proofErr w:type="spellEnd"/>
      <w:r w:rsidR="00053AC5">
        <w:rPr>
          <w:szCs w:val="24"/>
        </w:rPr>
        <w:t xml:space="preserve"> муниципального</w:t>
      </w:r>
      <w:r>
        <w:rPr>
          <w:szCs w:val="24"/>
        </w:rPr>
        <w:t xml:space="preserve"> район</w:t>
      </w:r>
      <w:r w:rsidR="00053AC5">
        <w:rPr>
          <w:szCs w:val="24"/>
        </w:rPr>
        <w:t>а</w:t>
      </w:r>
      <w:r w:rsidRPr="00053AC5">
        <w:rPr>
          <w:szCs w:val="24"/>
        </w:rPr>
        <w:t xml:space="preserve"> </w:t>
      </w:r>
      <w:hyperlink r:id="rId7" w:history="1">
        <w:r w:rsidR="0078479A" w:rsidRPr="00C92F8D">
          <w:rPr>
            <w:rStyle w:val="a8"/>
            <w:szCs w:val="24"/>
          </w:rPr>
          <w:t>http://www.sludyanka.ru/qa/6941.html</w:t>
        </w:r>
      </w:hyperlink>
      <w:r w:rsidR="0078479A">
        <w:rPr>
          <w:szCs w:val="24"/>
        </w:rPr>
        <w:t xml:space="preserve"> </w:t>
      </w:r>
      <w:r w:rsidRPr="00782C24">
        <w:rPr>
          <w:szCs w:val="24"/>
        </w:rPr>
        <w:t>в разделе «</w:t>
      </w:r>
      <w:r w:rsidR="00053AC5">
        <w:rPr>
          <w:szCs w:val="24"/>
        </w:rPr>
        <w:t>Муниципальные правовые акты</w:t>
      </w:r>
      <w:r w:rsidR="007C3C2F">
        <w:rPr>
          <w:szCs w:val="24"/>
        </w:rPr>
        <w:t>/Постановления администрации/Постановления 2021 год/Апрель</w:t>
      </w:r>
      <w:r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>
        <w:rPr>
          <w:szCs w:val="24"/>
        </w:rPr>
        <w:t>Слюдянск</w:t>
      </w:r>
      <w:r w:rsidR="007C3C2F">
        <w:rPr>
          <w:szCs w:val="24"/>
        </w:rPr>
        <w:t>ого</w:t>
      </w:r>
      <w:proofErr w:type="spellEnd"/>
      <w:r w:rsidR="007C3C2F">
        <w:rPr>
          <w:szCs w:val="24"/>
        </w:rPr>
        <w:t xml:space="preserve"> муниципального</w:t>
      </w:r>
      <w:r>
        <w:rPr>
          <w:szCs w:val="24"/>
        </w:rPr>
        <w:t xml:space="preserve"> район</w:t>
      </w:r>
      <w:r w:rsidR="007C3C2F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Азорин</w:t>
      </w:r>
      <w:r w:rsidR="007C3C2F">
        <w:rPr>
          <w:szCs w:val="24"/>
        </w:rPr>
        <w:t>а</w:t>
      </w:r>
      <w:proofErr w:type="spellEnd"/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7C3C2F" w:rsidRDefault="00B364AD" w:rsidP="007C3C2F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 xml:space="preserve">эр </w:t>
      </w:r>
      <w:proofErr w:type="spellStart"/>
      <w:r w:rsidR="00080769" w:rsidRPr="00203879">
        <w:rPr>
          <w:b/>
          <w:bCs/>
          <w:szCs w:val="24"/>
        </w:rPr>
        <w:t>Слюдянск</w:t>
      </w:r>
      <w:r w:rsidR="007C3C2F">
        <w:rPr>
          <w:b/>
          <w:bCs/>
          <w:szCs w:val="24"/>
        </w:rPr>
        <w:t>ого</w:t>
      </w:r>
      <w:proofErr w:type="spellEnd"/>
    </w:p>
    <w:p w:rsidR="00080769" w:rsidRPr="00203879" w:rsidRDefault="007C3C2F" w:rsidP="007C3C2F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</w:t>
      </w:r>
      <w:r>
        <w:rPr>
          <w:b/>
          <w:bCs/>
          <w:szCs w:val="24"/>
        </w:rPr>
        <w:t xml:space="preserve">                             </w:t>
      </w:r>
      <w:r w:rsidR="00080769" w:rsidRPr="00203879">
        <w:rPr>
          <w:b/>
          <w:bCs/>
          <w:szCs w:val="24"/>
        </w:rPr>
        <w:t xml:space="preserve">   </w:t>
      </w:r>
      <w:r w:rsidR="00B364AD">
        <w:rPr>
          <w:b/>
          <w:bCs/>
          <w:szCs w:val="24"/>
        </w:rPr>
        <w:t xml:space="preserve">          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416BD"/>
    <w:rsid w:val="00046087"/>
    <w:rsid w:val="00053AC5"/>
    <w:rsid w:val="00065306"/>
    <w:rsid w:val="00080769"/>
    <w:rsid w:val="00087926"/>
    <w:rsid w:val="000B2467"/>
    <w:rsid w:val="000B6F06"/>
    <w:rsid w:val="000E7EBE"/>
    <w:rsid w:val="00113E9B"/>
    <w:rsid w:val="002171B1"/>
    <w:rsid w:val="002D44C2"/>
    <w:rsid w:val="002F00D4"/>
    <w:rsid w:val="003A1176"/>
    <w:rsid w:val="003A2A75"/>
    <w:rsid w:val="003A3419"/>
    <w:rsid w:val="004127B3"/>
    <w:rsid w:val="00427390"/>
    <w:rsid w:val="00493A88"/>
    <w:rsid w:val="00527EB8"/>
    <w:rsid w:val="00585A52"/>
    <w:rsid w:val="00593B78"/>
    <w:rsid w:val="00593BE3"/>
    <w:rsid w:val="005A3EB9"/>
    <w:rsid w:val="005E19E1"/>
    <w:rsid w:val="0067682F"/>
    <w:rsid w:val="00676EAC"/>
    <w:rsid w:val="006C7CFE"/>
    <w:rsid w:val="006D2B30"/>
    <w:rsid w:val="00734F3C"/>
    <w:rsid w:val="00746672"/>
    <w:rsid w:val="00782C24"/>
    <w:rsid w:val="0078479A"/>
    <w:rsid w:val="007C3C2F"/>
    <w:rsid w:val="0081460F"/>
    <w:rsid w:val="00877653"/>
    <w:rsid w:val="00886498"/>
    <w:rsid w:val="00952CAA"/>
    <w:rsid w:val="00991693"/>
    <w:rsid w:val="009D611F"/>
    <w:rsid w:val="009E0AF5"/>
    <w:rsid w:val="00A17824"/>
    <w:rsid w:val="00A31CE7"/>
    <w:rsid w:val="00A32A4F"/>
    <w:rsid w:val="00A577B6"/>
    <w:rsid w:val="00A758C5"/>
    <w:rsid w:val="00A903FC"/>
    <w:rsid w:val="00A94995"/>
    <w:rsid w:val="00B27768"/>
    <w:rsid w:val="00B364AD"/>
    <w:rsid w:val="00B7500D"/>
    <w:rsid w:val="00BC7CCB"/>
    <w:rsid w:val="00BE113D"/>
    <w:rsid w:val="00C371A0"/>
    <w:rsid w:val="00D41DF5"/>
    <w:rsid w:val="00D4480E"/>
    <w:rsid w:val="00D7009A"/>
    <w:rsid w:val="00DD298D"/>
    <w:rsid w:val="00DE4E16"/>
    <w:rsid w:val="00E11970"/>
    <w:rsid w:val="00F32A68"/>
    <w:rsid w:val="00F44A85"/>
    <w:rsid w:val="00F647F7"/>
    <w:rsid w:val="00F8520F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qa/69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Витальевич</cp:lastModifiedBy>
  <cp:revision>15</cp:revision>
  <cp:lastPrinted>2015-04-16T07:59:00Z</cp:lastPrinted>
  <dcterms:created xsi:type="dcterms:W3CDTF">2020-01-19T12:24:00Z</dcterms:created>
  <dcterms:modified xsi:type="dcterms:W3CDTF">2021-04-13T07:44:00Z</dcterms:modified>
</cp:coreProperties>
</file>