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B8" w:rsidRDefault="00704624" w:rsidP="00634209">
      <w:pPr>
        <w:rPr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32EFF6" wp14:editId="312C590E">
            <wp:simplePos x="0" y="0"/>
            <wp:positionH relativeFrom="column">
              <wp:posOffset>2704465</wp:posOffset>
            </wp:positionH>
            <wp:positionV relativeFrom="paragraph">
              <wp:posOffset>98425</wp:posOffset>
            </wp:positionV>
            <wp:extent cx="590550" cy="742950"/>
            <wp:effectExtent l="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28D">
        <w:rPr>
          <w:b/>
          <w:iCs/>
          <w:sz w:val="22"/>
          <w:szCs w:val="22"/>
        </w:rPr>
        <w:t xml:space="preserve">  </w:t>
      </w:r>
      <w:r w:rsidR="001F20B8">
        <w:rPr>
          <w:b/>
          <w:iCs/>
          <w:sz w:val="22"/>
          <w:szCs w:val="22"/>
        </w:rPr>
        <w:t xml:space="preserve">     </w:t>
      </w:r>
      <w:r w:rsidR="0092428D">
        <w:rPr>
          <w:b/>
          <w:iCs/>
          <w:sz w:val="22"/>
          <w:szCs w:val="22"/>
        </w:rPr>
        <w:t xml:space="preserve">    </w:t>
      </w:r>
      <w:r w:rsidR="0092428D">
        <w:rPr>
          <w:iCs/>
          <w:sz w:val="22"/>
          <w:szCs w:val="22"/>
        </w:rPr>
        <w:t xml:space="preserve">                                                            </w:t>
      </w:r>
      <w:r w:rsidR="005104C6">
        <w:rPr>
          <w:iCs/>
          <w:sz w:val="22"/>
          <w:szCs w:val="22"/>
        </w:rPr>
        <w:t xml:space="preserve">           </w:t>
      </w:r>
    </w:p>
    <w:p w:rsidR="0092428D" w:rsidRDefault="0092428D" w:rsidP="00704624">
      <w:pPr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Российская  Федерация</w:t>
      </w:r>
    </w:p>
    <w:p w:rsidR="0092428D" w:rsidRDefault="0092428D" w:rsidP="00704624">
      <w:pPr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Иркутская область</w:t>
      </w:r>
    </w:p>
    <w:p w:rsidR="0092428D" w:rsidRDefault="0092428D" w:rsidP="00704624">
      <w:pPr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Слюдянский муниципальный район</w:t>
      </w:r>
    </w:p>
    <w:p w:rsidR="00634209" w:rsidRDefault="00634209" w:rsidP="00704624">
      <w:pPr>
        <w:jc w:val="center"/>
        <w:rPr>
          <w:b/>
          <w:bCs/>
          <w:sz w:val="28"/>
          <w:szCs w:val="28"/>
        </w:rPr>
      </w:pPr>
    </w:p>
    <w:p w:rsidR="0092428D" w:rsidRDefault="0092428D" w:rsidP="007046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ДУМА  </w:t>
      </w:r>
      <w:r w:rsidR="00BC03B1">
        <w:rPr>
          <w:b/>
          <w:bCs/>
          <w:sz w:val="28"/>
          <w:szCs w:val="28"/>
        </w:rPr>
        <w:t>СЛЮДЯНСКОГО М</w:t>
      </w:r>
      <w:r>
        <w:rPr>
          <w:b/>
          <w:bCs/>
          <w:sz w:val="28"/>
          <w:szCs w:val="28"/>
        </w:rPr>
        <w:t>УНИЦИПАЛЬНОГО РАЙОН</w:t>
      </w:r>
      <w:r w:rsidR="00BC03B1">
        <w:rPr>
          <w:b/>
          <w:bCs/>
          <w:sz w:val="28"/>
          <w:szCs w:val="28"/>
        </w:rPr>
        <w:t>А</w:t>
      </w:r>
    </w:p>
    <w:p w:rsidR="005104C6" w:rsidRDefault="005104C6" w:rsidP="0092428D">
      <w:pPr>
        <w:keepNext/>
        <w:spacing w:line="360" w:lineRule="auto"/>
        <w:ind w:firstLine="539"/>
        <w:jc w:val="center"/>
        <w:outlineLvl w:val="1"/>
        <w:rPr>
          <w:b/>
          <w:bCs/>
          <w:sz w:val="28"/>
          <w:szCs w:val="28"/>
        </w:rPr>
      </w:pPr>
    </w:p>
    <w:p w:rsidR="0092428D" w:rsidRDefault="0092428D" w:rsidP="0092428D">
      <w:pPr>
        <w:keepNext/>
        <w:spacing w:line="360" w:lineRule="auto"/>
        <w:ind w:firstLine="53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  </w:t>
      </w:r>
    </w:p>
    <w:p w:rsidR="0092428D" w:rsidRDefault="0092428D" w:rsidP="0092428D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г. </w:t>
      </w:r>
      <w:proofErr w:type="spellStart"/>
      <w:r>
        <w:rPr>
          <w:rFonts w:eastAsia="Calibri"/>
          <w:sz w:val="24"/>
          <w:szCs w:val="24"/>
          <w:lang w:eastAsia="en-US"/>
        </w:rPr>
        <w:t>Слюдянка</w:t>
      </w:r>
      <w:proofErr w:type="spellEnd"/>
    </w:p>
    <w:p w:rsidR="00906C5B" w:rsidRDefault="00906C5B" w:rsidP="0092428D">
      <w:pPr>
        <w:ind w:firstLine="540"/>
        <w:rPr>
          <w:rFonts w:eastAsia="Calibri"/>
          <w:b/>
          <w:sz w:val="24"/>
          <w:szCs w:val="24"/>
          <w:lang w:eastAsia="en-US"/>
        </w:rPr>
      </w:pPr>
    </w:p>
    <w:p w:rsidR="0092428D" w:rsidRPr="004B7309" w:rsidRDefault="0092428D" w:rsidP="00BC03B1">
      <w:pPr>
        <w:rPr>
          <w:rFonts w:eastAsia="Calibri"/>
          <w:sz w:val="24"/>
          <w:szCs w:val="24"/>
          <w:lang w:eastAsia="en-US"/>
        </w:rPr>
      </w:pPr>
      <w:r w:rsidRPr="004B7309">
        <w:rPr>
          <w:rFonts w:eastAsia="Calibri"/>
          <w:sz w:val="24"/>
          <w:szCs w:val="24"/>
          <w:lang w:eastAsia="en-US"/>
        </w:rPr>
        <w:t xml:space="preserve">Принято районной Думой </w:t>
      </w:r>
      <w:r w:rsidR="00DC3E99">
        <w:rPr>
          <w:rFonts w:eastAsia="Calibri"/>
          <w:sz w:val="24"/>
          <w:szCs w:val="24"/>
          <w:lang w:eastAsia="en-US"/>
        </w:rPr>
        <w:t xml:space="preserve">29  апреля  </w:t>
      </w:r>
      <w:r w:rsidR="0033676B">
        <w:rPr>
          <w:rFonts w:eastAsia="Calibri"/>
          <w:sz w:val="24"/>
          <w:szCs w:val="24"/>
          <w:lang w:eastAsia="en-US"/>
        </w:rPr>
        <w:t>20</w:t>
      </w:r>
      <w:r w:rsidR="00F475F5">
        <w:rPr>
          <w:rFonts w:eastAsia="Calibri"/>
          <w:sz w:val="24"/>
          <w:szCs w:val="24"/>
          <w:lang w:eastAsia="en-US"/>
        </w:rPr>
        <w:t>2</w:t>
      </w:r>
      <w:r w:rsidR="00E83A23">
        <w:rPr>
          <w:rFonts w:eastAsia="Calibri"/>
          <w:sz w:val="24"/>
          <w:szCs w:val="24"/>
          <w:lang w:eastAsia="en-US"/>
        </w:rPr>
        <w:t>1</w:t>
      </w:r>
      <w:r w:rsidR="00C12FFE">
        <w:rPr>
          <w:rFonts w:eastAsia="Calibri"/>
          <w:sz w:val="24"/>
          <w:szCs w:val="24"/>
          <w:lang w:eastAsia="en-US"/>
        </w:rPr>
        <w:t xml:space="preserve"> года</w:t>
      </w:r>
    </w:p>
    <w:p w:rsidR="0092428D" w:rsidRPr="004B7309" w:rsidRDefault="0092428D" w:rsidP="0092428D">
      <w:pPr>
        <w:rPr>
          <w:rFonts w:eastAsia="Calibri"/>
          <w:sz w:val="24"/>
          <w:szCs w:val="24"/>
          <w:lang w:eastAsia="en-US"/>
        </w:rPr>
      </w:pPr>
    </w:p>
    <w:p w:rsidR="0092428D" w:rsidRPr="004B7309" w:rsidRDefault="0092428D" w:rsidP="00BC03B1">
      <w:pPr>
        <w:rPr>
          <w:rFonts w:eastAsia="Calibri"/>
          <w:sz w:val="24"/>
          <w:szCs w:val="24"/>
          <w:lang w:eastAsia="en-US"/>
        </w:rPr>
      </w:pPr>
      <w:r w:rsidRPr="004B7309">
        <w:rPr>
          <w:rFonts w:eastAsia="Calibri"/>
          <w:sz w:val="24"/>
          <w:szCs w:val="24"/>
          <w:lang w:eastAsia="en-US"/>
        </w:rPr>
        <w:t xml:space="preserve">О внесении изменений и дополнений  </w:t>
      </w:r>
    </w:p>
    <w:p w:rsidR="0092428D" w:rsidRPr="004B7309" w:rsidRDefault="0092428D" w:rsidP="00BC03B1">
      <w:pPr>
        <w:rPr>
          <w:rFonts w:eastAsia="Calibri"/>
          <w:sz w:val="24"/>
          <w:szCs w:val="24"/>
          <w:lang w:eastAsia="en-US"/>
        </w:rPr>
      </w:pPr>
      <w:r w:rsidRPr="004B7309">
        <w:rPr>
          <w:rFonts w:eastAsia="Calibri"/>
          <w:sz w:val="24"/>
          <w:szCs w:val="24"/>
          <w:lang w:eastAsia="en-US"/>
        </w:rPr>
        <w:t xml:space="preserve">в Устав  </w:t>
      </w:r>
      <w:proofErr w:type="spellStart"/>
      <w:r w:rsidR="00BC03B1">
        <w:rPr>
          <w:rFonts w:eastAsia="Calibri"/>
          <w:sz w:val="24"/>
          <w:szCs w:val="24"/>
          <w:lang w:eastAsia="en-US"/>
        </w:rPr>
        <w:t>Слюдянского</w:t>
      </w:r>
      <w:proofErr w:type="spellEnd"/>
      <w:r w:rsidR="00BC03B1">
        <w:rPr>
          <w:rFonts w:eastAsia="Calibri"/>
          <w:sz w:val="24"/>
          <w:szCs w:val="24"/>
          <w:lang w:eastAsia="en-US"/>
        </w:rPr>
        <w:t xml:space="preserve"> </w:t>
      </w:r>
      <w:r w:rsidRPr="004B7309">
        <w:rPr>
          <w:rFonts w:eastAsia="Calibri"/>
          <w:sz w:val="24"/>
          <w:szCs w:val="24"/>
          <w:lang w:eastAsia="en-US"/>
        </w:rPr>
        <w:t>муниципального  район</w:t>
      </w:r>
      <w:r w:rsidR="00BC03B1">
        <w:rPr>
          <w:rFonts w:eastAsia="Calibri"/>
          <w:sz w:val="24"/>
          <w:szCs w:val="24"/>
          <w:lang w:eastAsia="en-US"/>
        </w:rPr>
        <w:t>а</w:t>
      </w:r>
    </w:p>
    <w:p w:rsidR="0092428D" w:rsidRDefault="0092428D" w:rsidP="0092428D">
      <w:pPr>
        <w:rPr>
          <w:rFonts w:eastAsia="Calibri"/>
          <w:b/>
          <w:sz w:val="24"/>
          <w:szCs w:val="24"/>
          <w:lang w:eastAsia="en-US"/>
        </w:rPr>
      </w:pPr>
    </w:p>
    <w:p w:rsidR="0092428D" w:rsidRDefault="0092428D" w:rsidP="0092428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proofErr w:type="gramStart"/>
      <w:r>
        <w:rPr>
          <w:rFonts w:eastAsia="Calibri"/>
          <w:bCs/>
          <w:sz w:val="24"/>
          <w:szCs w:val="24"/>
          <w:lang w:eastAsia="en-US"/>
        </w:rPr>
        <w:t xml:space="preserve">В целях приведения Устава </w:t>
      </w:r>
      <w:proofErr w:type="spellStart"/>
      <w:r w:rsidR="00BC03B1">
        <w:rPr>
          <w:rFonts w:eastAsia="Calibri"/>
          <w:bCs/>
          <w:sz w:val="24"/>
          <w:szCs w:val="24"/>
          <w:lang w:eastAsia="en-US"/>
        </w:rPr>
        <w:t>Слюдянского</w:t>
      </w:r>
      <w:proofErr w:type="spellEnd"/>
      <w:r w:rsidR="00BC03B1"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>муниципального район</w:t>
      </w:r>
      <w:r w:rsidR="00BC03B1">
        <w:rPr>
          <w:rFonts w:eastAsia="Calibri"/>
          <w:bCs/>
          <w:sz w:val="24"/>
          <w:szCs w:val="24"/>
          <w:lang w:eastAsia="en-US"/>
        </w:rPr>
        <w:t>а</w:t>
      </w:r>
      <w:r>
        <w:rPr>
          <w:rFonts w:eastAsia="Calibri"/>
          <w:bCs/>
          <w:sz w:val="24"/>
          <w:szCs w:val="24"/>
          <w:lang w:eastAsia="en-US"/>
        </w:rPr>
        <w:t xml:space="preserve"> в соответствие  с 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rFonts w:eastAsia="Calibri"/>
          <w:b/>
          <w:bCs/>
          <w:sz w:val="24"/>
          <w:szCs w:val="24"/>
          <w:lang w:eastAsia="en-US"/>
        </w:rPr>
        <w:t xml:space="preserve">, </w:t>
      </w:r>
      <w:r>
        <w:rPr>
          <w:rFonts w:eastAsia="Calibri"/>
          <w:sz w:val="24"/>
          <w:szCs w:val="24"/>
          <w:lang w:eastAsia="en-US"/>
        </w:rPr>
        <w:t xml:space="preserve">учитывая рекомендательное решение публичных слушаний от </w:t>
      </w:r>
      <w:r w:rsidR="00704624">
        <w:rPr>
          <w:rFonts w:eastAsia="Calibri"/>
          <w:sz w:val="24"/>
          <w:szCs w:val="24"/>
          <w:lang w:eastAsia="en-US"/>
        </w:rPr>
        <w:t xml:space="preserve">9 апреля 2021 года </w:t>
      </w:r>
      <w:r>
        <w:rPr>
          <w:rFonts w:eastAsia="Calibri"/>
          <w:sz w:val="24"/>
          <w:szCs w:val="24"/>
          <w:lang w:eastAsia="en-US"/>
        </w:rPr>
        <w:t xml:space="preserve">по проекту настоящего решения, руководствуясь статьями 31, 45, 48 Устава </w:t>
      </w:r>
      <w:proofErr w:type="spellStart"/>
      <w:r w:rsidR="00BC03B1">
        <w:rPr>
          <w:rFonts w:eastAsia="Calibri"/>
          <w:sz w:val="24"/>
          <w:szCs w:val="24"/>
          <w:lang w:eastAsia="en-US"/>
        </w:rPr>
        <w:t>Слюдянского</w:t>
      </w:r>
      <w:proofErr w:type="spellEnd"/>
      <w:r w:rsidR="00BC03B1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муниципального район</w:t>
      </w:r>
      <w:r w:rsidR="00BC03B1"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>, зарегистрированного постановлением Губернатора Иркутской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области от 30 июня 2005 г. № 303-п,  регистрационный № 14-3, </w:t>
      </w:r>
    </w:p>
    <w:p w:rsidR="0092428D" w:rsidRDefault="0092428D" w:rsidP="0092428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2428D" w:rsidRDefault="0092428D" w:rsidP="0092428D">
      <w:pPr>
        <w:spacing w:after="200" w:line="276" w:lineRule="auto"/>
        <w:ind w:firstLine="54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РАЙОННАЯ ДУМА РЕШИЛА:</w:t>
      </w:r>
    </w:p>
    <w:p w:rsidR="0092428D" w:rsidRDefault="0092428D" w:rsidP="0092428D">
      <w:pPr>
        <w:tabs>
          <w:tab w:val="left" w:pos="0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1.Внести изменения и дополнения в Устав </w:t>
      </w:r>
      <w:proofErr w:type="spellStart"/>
      <w:r w:rsidR="00BC03B1">
        <w:rPr>
          <w:rFonts w:eastAsia="Calibri"/>
          <w:sz w:val="24"/>
          <w:szCs w:val="24"/>
          <w:lang w:eastAsia="en-US"/>
        </w:rPr>
        <w:t>Слюдянского</w:t>
      </w:r>
      <w:proofErr w:type="spellEnd"/>
      <w:r w:rsidR="00BC03B1">
        <w:rPr>
          <w:rFonts w:eastAsia="Calibri"/>
          <w:sz w:val="24"/>
          <w:szCs w:val="24"/>
          <w:lang w:eastAsia="en-US"/>
        </w:rPr>
        <w:t xml:space="preserve"> муниципального района</w:t>
      </w:r>
      <w:r>
        <w:rPr>
          <w:rFonts w:eastAsia="Calibri"/>
          <w:sz w:val="24"/>
          <w:szCs w:val="24"/>
          <w:lang w:eastAsia="en-US"/>
        </w:rPr>
        <w:t>, зарегистрированный постановлением Губернатора Иркутской области от 30.06.2005 года № 303-п, регистрационный № 14-3:</w:t>
      </w:r>
    </w:p>
    <w:p w:rsidR="0060577A" w:rsidRDefault="00BC03B1" w:rsidP="00BC03B1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60577A">
        <w:rPr>
          <w:b/>
          <w:sz w:val="24"/>
          <w:szCs w:val="24"/>
        </w:rPr>
        <w:t xml:space="preserve">     </w:t>
      </w:r>
    </w:p>
    <w:p w:rsidR="0092428D" w:rsidRPr="00BC03B1" w:rsidRDefault="0060577A" w:rsidP="0092428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92428D" w:rsidRPr="00BC03B1">
        <w:rPr>
          <w:b/>
          <w:sz w:val="24"/>
          <w:szCs w:val="24"/>
        </w:rPr>
        <w:t>1.</w:t>
      </w:r>
      <w:r w:rsidR="0081755E">
        <w:rPr>
          <w:b/>
          <w:sz w:val="24"/>
          <w:szCs w:val="24"/>
        </w:rPr>
        <w:t>1</w:t>
      </w:r>
      <w:r w:rsidR="0092428D" w:rsidRPr="00BC03B1">
        <w:rPr>
          <w:b/>
          <w:sz w:val="24"/>
          <w:szCs w:val="24"/>
        </w:rPr>
        <w:t xml:space="preserve">. </w:t>
      </w:r>
      <w:r w:rsidR="00F475F5">
        <w:rPr>
          <w:b/>
          <w:sz w:val="24"/>
          <w:szCs w:val="24"/>
        </w:rPr>
        <w:t xml:space="preserve">В </w:t>
      </w:r>
      <w:r w:rsidR="0092428D" w:rsidRPr="00BC03B1">
        <w:rPr>
          <w:b/>
          <w:sz w:val="24"/>
          <w:szCs w:val="24"/>
        </w:rPr>
        <w:t>стать</w:t>
      </w:r>
      <w:r w:rsidR="00F475F5">
        <w:rPr>
          <w:b/>
          <w:sz w:val="24"/>
          <w:szCs w:val="24"/>
        </w:rPr>
        <w:t>е</w:t>
      </w:r>
      <w:r w:rsidR="0092428D" w:rsidRPr="00BC03B1">
        <w:rPr>
          <w:b/>
          <w:sz w:val="24"/>
          <w:szCs w:val="24"/>
        </w:rPr>
        <w:t xml:space="preserve"> </w:t>
      </w:r>
      <w:r w:rsidR="00E83A23">
        <w:rPr>
          <w:b/>
          <w:sz w:val="24"/>
          <w:szCs w:val="24"/>
        </w:rPr>
        <w:t>7</w:t>
      </w:r>
      <w:r w:rsidR="0092428D" w:rsidRPr="00BC03B1">
        <w:rPr>
          <w:b/>
          <w:sz w:val="24"/>
          <w:szCs w:val="24"/>
        </w:rPr>
        <w:t xml:space="preserve"> «</w:t>
      </w:r>
      <w:r w:rsidR="00E83A23">
        <w:rPr>
          <w:b/>
          <w:sz w:val="24"/>
          <w:szCs w:val="24"/>
        </w:rPr>
        <w:t xml:space="preserve">Вопросы местного значения </w:t>
      </w:r>
      <w:proofErr w:type="spellStart"/>
      <w:r w:rsidR="00E83A23">
        <w:rPr>
          <w:b/>
          <w:sz w:val="24"/>
          <w:szCs w:val="24"/>
        </w:rPr>
        <w:t>Слюдянского</w:t>
      </w:r>
      <w:proofErr w:type="spellEnd"/>
      <w:r w:rsidR="0092428D" w:rsidRPr="00BC03B1">
        <w:rPr>
          <w:b/>
          <w:sz w:val="24"/>
          <w:szCs w:val="24"/>
        </w:rPr>
        <w:t xml:space="preserve"> района</w:t>
      </w:r>
      <w:r w:rsidR="0092428D" w:rsidRPr="00BC03B1">
        <w:rPr>
          <w:b/>
          <w:iCs/>
          <w:sz w:val="24"/>
          <w:szCs w:val="24"/>
        </w:rPr>
        <w:t>»:</w:t>
      </w:r>
    </w:p>
    <w:p w:rsidR="00877026" w:rsidRPr="00BC03B1" w:rsidRDefault="00360F89" w:rsidP="00F52BB4">
      <w:pPr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E83A23">
        <w:rPr>
          <w:sz w:val="24"/>
          <w:szCs w:val="24"/>
        </w:rPr>
        <w:t xml:space="preserve">пункт 34 </w:t>
      </w:r>
      <w:r w:rsidR="00B72AA2">
        <w:rPr>
          <w:sz w:val="24"/>
          <w:szCs w:val="24"/>
        </w:rPr>
        <w:t>ч</w:t>
      </w:r>
      <w:r w:rsidR="00F475F5">
        <w:rPr>
          <w:sz w:val="24"/>
          <w:szCs w:val="24"/>
        </w:rPr>
        <w:t>аст</w:t>
      </w:r>
      <w:r w:rsidR="00E83A23">
        <w:rPr>
          <w:sz w:val="24"/>
          <w:szCs w:val="24"/>
        </w:rPr>
        <w:t>и</w:t>
      </w:r>
      <w:r w:rsidR="00F475F5">
        <w:rPr>
          <w:sz w:val="24"/>
          <w:szCs w:val="24"/>
        </w:rPr>
        <w:t xml:space="preserve"> 1</w:t>
      </w:r>
      <w:r w:rsidR="00BD4A53">
        <w:rPr>
          <w:sz w:val="24"/>
          <w:szCs w:val="24"/>
        </w:rPr>
        <w:t xml:space="preserve"> </w:t>
      </w:r>
      <w:r w:rsidR="00BC03B1" w:rsidRPr="00BC03B1">
        <w:rPr>
          <w:iCs/>
          <w:sz w:val="24"/>
          <w:szCs w:val="24"/>
        </w:rPr>
        <w:t>изложить в следующей редакции</w:t>
      </w:r>
      <w:r w:rsidR="00877026" w:rsidRPr="00BC03B1">
        <w:rPr>
          <w:iCs/>
          <w:sz w:val="24"/>
          <w:szCs w:val="24"/>
        </w:rPr>
        <w:t xml:space="preserve">:  </w:t>
      </w:r>
    </w:p>
    <w:p w:rsidR="0095037F" w:rsidRDefault="00877026" w:rsidP="00E83A23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42E0">
        <w:rPr>
          <w:iCs/>
          <w:sz w:val="24"/>
          <w:szCs w:val="24"/>
        </w:rPr>
        <w:t xml:space="preserve">   </w:t>
      </w:r>
      <w:r w:rsidR="00163751" w:rsidRPr="00E271A9">
        <w:rPr>
          <w:iCs/>
          <w:sz w:val="24"/>
          <w:szCs w:val="24"/>
        </w:rPr>
        <w:t xml:space="preserve">  </w:t>
      </w:r>
      <w:r w:rsidRPr="004042E0">
        <w:rPr>
          <w:iCs/>
          <w:sz w:val="24"/>
          <w:szCs w:val="24"/>
        </w:rPr>
        <w:t xml:space="preserve">      </w:t>
      </w:r>
      <w:r w:rsidR="0095037F" w:rsidRPr="004042E0">
        <w:rPr>
          <w:iCs/>
          <w:sz w:val="24"/>
          <w:szCs w:val="24"/>
        </w:rPr>
        <w:t>«</w:t>
      </w:r>
      <w:r w:rsidR="00E83A23">
        <w:rPr>
          <w:iCs/>
          <w:sz w:val="24"/>
          <w:szCs w:val="24"/>
        </w:rPr>
        <w:t>34)</w:t>
      </w:r>
      <w:r w:rsidR="00E83A23" w:rsidRPr="00E83A23">
        <w:rPr>
          <w:rFonts w:eastAsia="Calibri"/>
          <w:lang w:eastAsia="en-US"/>
        </w:rPr>
        <w:t xml:space="preserve"> </w:t>
      </w:r>
      <w:r w:rsidR="00E83A23" w:rsidRPr="00E83A23">
        <w:rPr>
          <w:rFonts w:eastAsia="Calibri"/>
          <w:sz w:val="24"/>
          <w:szCs w:val="24"/>
          <w:lang w:eastAsia="en-US"/>
        </w:rPr>
        <w:t xml:space="preserve">организация в соответствии с </w:t>
      </w:r>
      <w:r w:rsidR="00E83A23">
        <w:rPr>
          <w:rFonts w:eastAsia="Calibri"/>
          <w:sz w:val="24"/>
          <w:szCs w:val="24"/>
          <w:lang w:eastAsia="en-US"/>
        </w:rPr>
        <w:t>ф</w:t>
      </w:r>
      <w:r w:rsidR="00E83A23" w:rsidRPr="00E83A23">
        <w:rPr>
          <w:rFonts w:eastAsia="Calibri"/>
          <w:sz w:val="24"/>
          <w:szCs w:val="24"/>
          <w:lang w:eastAsia="en-US"/>
        </w:rPr>
        <w:t>едеральным законом выполнения комплексных кадастровых работ и утверждение карты-плана территории</w:t>
      </w:r>
      <w:proofErr w:type="gramStart"/>
      <w:r w:rsidR="0095037F" w:rsidRPr="00BC03B1">
        <w:rPr>
          <w:sz w:val="24"/>
          <w:szCs w:val="24"/>
        </w:rPr>
        <w:t>.</w:t>
      </w:r>
      <w:r w:rsidR="00AE1464">
        <w:rPr>
          <w:sz w:val="24"/>
          <w:szCs w:val="24"/>
        </w:rPr>
        <w:t>».</w:t>
      </w:r>
      <w:proofErr w:type="gramEnd"/>
    </w:p>
    <w:p w:rsidR="00B72AA2" w:rsidRDefault="00B72AA2" w:rsidP="009503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E1464" w:rsidRDefault="0095037F" w:rsidP="00460C7D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bCs/>
        </w:rPr>
        <w:t xml:space="preserve">   </w:t>
      </w:r>
      <w:r w:rsidRPr="00BC03B1">
        <w:rPr>
          <w:iCs/>
          <w:sz w:val="24"/>
          <w:szCs w:val="24"/>
        </w:rPr>
        <w:t xml:space="preserve"> </w:t>
      </w:r>
      <w:r w:rsidR="0081755E">
        <w:rPr>
          <w:b/>
          <w:sz w:val="24"/>
          <w:szCs w:val="24"/>
        </w:rPr>
        <w:t xml:space="preserve">        </w:t>
      </w:r>
      <w:r w:rsidR="0081755E" w:rsidRPr="00BC03B1">
        <w:rPr>
          <w:b/>
          <w:sz w:val="24"/>
          <w:szCs w:val="24"/>
        </w:rPr>
        <w:t>1.</w:t>
      </w:r>
      <w:r w:rsidR="0081755E">
        <w:rPr>
          <w:b/>
          <w:sz w:val="24"/>
          <w:szCs w:val="24"/>
        </w:rPr>
        <w:t>2</w:t>
      </w:r>
      <w:r w:rsidR="0081755E" w:rsidRPr="00BC03B1">
        <w:rPr>
          <w:b/>
          <w:sz w:val="24"/>
          <w:szCs w:val="24"/>
        </w:rPr>
        <w:t xml:space="preserve">. </w:t>
      </w:r>
      <w:r w:rsidR="00AE1464">
        <w:rPr>
          <w:b/>
          <w:sz w:val="24"/>
          <w:szCs w:val="24"/>
        </w:rPr>
        <w:t xml:space="preserve">В статье 7.1 </w:t>
      </w:r>
      <w:r w:rsidR="00AE1464" w:rsidRPr="007D7EFE">
        <w:rPr>
          <w:b/>
          <w:sz w:val="24"/>
          <w:szCs w:val="24"/>
        </w:rPr>
        <w:t>«Права органов местного самоуправления муниципального района на решение вопросов, не отнесенных к вопросам местного значения муниципального района</w:t>
      </w:r>
      <w:r w:rsidR="00AE1464" w:rsidRPr="007D7EFE">
        <w:rPr>
          <w:b/>
          <w:iCs/>
          <w:sz w:val="24"/>
          <w:szCs w:val="24"/>
        </w:rPr>
        <w:t>»</w:t>
      </w:r>
      <w:r w:rsidR="00A567B0">
        <w:rPr>
          <w:b/>
          <w:iCs/>
          <w:sz w:val="24"/>
          <w:szCs w:val="24"/>
        </w:rPr>
        <w:t>:</w:t>
      </w:r>
      <w:r w:rsidR="00AE1464">
        <w:rPr>
          <w:i/>
          <w:iCs/>
          <w:sz w:val="28"/>
          <w:szCs w:val="28"/>
        </w:rPr>
        <w:t xml:space="preserve"> </w:t>
      </w:r>
      <w:r w:rsidR="0081755E">
        <w:rPr>
          <w:rFonts w:eastAsiaTheme="minorHAnsi"/>
          <w:sz w:val="24"/>
          <w:szCs w:val="24"/>
          <w:lang w:eastAsia="en-US"/>
        </w:rPr>
        <w:t xml:space="preserve">           </w:t>
      </w:r>
    </w:p>
    <w:p w:rsidR="00A53CAB" w:rsidRDefault="00AE1464" w:rsidP="00BC03B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часть 1 дополнить пунктами 15, 16 следующего содержания:</w:t>
      </w:r>
      <w:r w:rsidR="0081755E">
        <w:rPr>
          <w:rFonts w:eastAsiaTheme="minorHAnsi"/>
          <w:sz w:val="24"/>
          <w:szCs w:val="24"/>
          <w:lang w:eastAsia="en-US"/>
        </w:rPr>
        <w:t xml:space="preserve"> </w:t>
      </w:r>
    </w:p>
    <w:p w:rsidR="00460C7D" w:rsidRDefault="00877026" w:rsidP="00460C7D">
      <w:pPr>
        <w:tabs>
          <w:tab w:val="left" w:pos="1276"/>
        </w:tabs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  </w:t>
      </w:r>
      <w:r w:rsidR="00254988">
        <w:rPr>
          <w:iCs/>
          <w:sz w:val="24"/>
          <w:szCs w:val="24"/>
        </w:rPr>
        <w:t xml:space="preserve">  </w:t>
      </w:r>
      <w:r w:rsidR="00460C7D">
        <w:rPr>
          <w:iCs/>
          <w:sz w:val="24"/>
          <w:szCs w:val="24"/>
        </w:rPr>
        <w:t xml:space="preserve">«15) </w:t>
      </w:r>
      <w:r w:rsidR="00460C7D" w:rsidRPr="00460C7D">
        <w:rPr>
          <w:sz w:val="24"/>
          <w:szCs w:val="24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 w:rsidR="00460C7D">
        <w:rPr>
          <w:sz w:val="24"/>
          <w:szCs w:val="24"/>
        </w:rPr>
        <w:t>;</w:t>
      </w:r>
    </w:p>
    <w:p w:rsidR="00D46ABB" w:rsidRPr="00460C7D" w:rsidRDefault="00460C7D" w:rsidP="00460C7D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rFonts w:ascii="Courier New" w:eastAsiaTheme="minorHAnsi" w:hAnsi="Courier New" w:cs="Courier New"/>
          <w:lang w:eastAsia="en-US"/>
        </w:rPr>
        <w:t xml:space="preserve">    </w:t>
      </w:r>
      <w:r w:rsidR="0019408F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Pr="00460C7D">
        <w:rPr>
          <w:rFonts w:eastAsiaTheme="minorHAnsi"/>
          <w:sz w:val="24"/>
          <w:szCs w:val="24"/>
          <w:lang w:eastAsia="en-US"/>
        </w:rPr>
        <w:t>16)   осуществление мероприятий по оказанию помощи лицам, находящимся в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60C7D">
        <w:rPr>
          <w:rFonts w:eastAsiaTheme="minorHAnsi"/>
          <w:sz w:val="24"/>
          <w:szCs w:val="24"/>
          <w:lang w:eastAsia="en-US"/>
        </w:rPr>
        <w:t xml:space="preserve"> состоянии алкогольного, наркотического или иного токсического опьянения</w:t>
      </w:r>
      <w:proofErr w:type="gramStart"/>
      <w:r w:rsidRPr="00460C7D">
        <w:rPr>
          <w:rFonts w:eastAsiaTheme="minorHAnsi"/>
          <w:sz w:val="24"/>
          <w:szCs w:val="24"/>
          <w:lang w:eastAsia="en-US"/>
        </w:rPr>
        <w:t>.</w:t>
      </w:r>
      <w:r w:rsidRPr="00460C7D">
        <w:rPr>
          <w:sz w:val="24"/>
          <w:szCs w:val="24"/>
        </w:rPr>
        <w:t>»</w:t>
      </w:r>
      <w:r>
        <w:rPr>
          <w:sz w:val="24"/>
          <w:szCs w:val="24"/>
        </w:rPr>
        <w:t>.</w:t>
      </w:r>
      <w:r w:rsidR="00254988" w:rsidRPr="00460C7D">
        <w:rPr>
          <w:iCs/>
          <w:sz w:val="24"/>
          <w:szCs w:val="24"/>
        </w:rPr>
        <w:t xml:space="preserve">  </w:t>
      </w:r>
      <w:proofErr w:type="gramEnd"/>
    </w:p>
    <w:p w:rsidR="00460C7D" w:rsidRPr="00460C7D" w:rsidRDefault="00460C7D" w:rsidP="00606B45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</w:p>
    <w:p w:rsidR="00F52D0F" w:rsidRPr="00F52D0F" w:rsidRDefault="00606B45" w:rsidP="00F52D0F">
      <w:pPr>
        <w:pStyle w:val="ConsNormal"/>
        <w:ind w:firstLine="0"/>
        <w:jc w:val="both"/>
        <w:rPr>
          <w:rFonts w:ascii="Times New Roman" w:hAnsi="Times New Roman"/>
          <w:b/>
          <w:sz w:val="24"/>
        </w:rPr>
      </w:pPr>
      <w:r w:rsidRPr="00F52D0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D46ABB" w:rsidRPr="00F52D0F">
        <w:rPr>
          <w:rFonts w:ascii="Times New Roman" w:hAnsi="Times New Roman"/>
          <w:b/>
          <w:iCs/>
          <w:sz w:val="24"/>
          <w:szCs w:val="24"/>
        </w:rPr>
        <w:t xml:space="preserve">  </w:t>
      </w:r>
      <w:r w:rsidR="0092428D" w:rsidRPr="00F52D0F">
        <w:rPr>
          <w:rFonts w:ascii="Times New Roman" w:hAnsi="Times New Roman"/>
          <w:b/>
          <w:sz w:val="24"/>
          <w:szCs w:val="24"/>
        </w:rPr>
        <w:t xml:space="preserve"> </w:t>
      </w:r>
      <w:r w:rsidR="00A07028">
        <w:rPr>
          <w:rFonts w:ascii="Times New Roman" w:hAnsi="Times New Roman"/>
          <w:b/>
          <w:sz w:val="24"/>
          <w:szCs w:val="24"/>
        </w:rPr>
        <w:t xml:space="preserve"> </w:t>
      </w:r>
      <w:r w:rsidR="00F52D0F">
        <w:rPr>
          <w:rFonts w:ascii="Times New Roman" w:hAnsi="Times New Roman"/>
          <w:b/>
          <w:sz w:val="24"/>
          <w:szCs w:val="24"/>
        </w:rPr>
        <w:t xml:space="preserve">   </w:t>
      </w:r>
      <w:r w:rsidR="00734368" w:rsidRPr="00F52D0F">
        <w:rPr>
          <w:rFonts w:ascii="Times New Roman" w:hAnsi="Times New Roman"/>
          <w:b/>
          <w:sz w:val="24"/>
          <w:szCs w:val="24"/>
        </w:rPr>
        <w:t xml:space="preserve"> </w:t>
      </w:r>
      <w:r w:rsidR="00F52D0F">
        <w:rPr>
          <w:rFonts w:ascii="Times New Roman" w:hAnsi="Times New Roman"/>
          <w:b/>
          <w:sz w:val="24"/>
          <w:szCs w:val="24"/>
        </w:rPr>
        <w:t xml:space="preserve">  </w:t>
      </w:r>
      <w:r w:rsidR="0092428D" w:rsidRPr="00F52D0F">
        <w:rPr>
          <w:rFonts w:ascii="Times New Roman" w:hAnsi="Times New Roman"/>
          <w:b/>
          <w:sz w:val="24"/>
          <w:szCs w:val="24"/>
        </w:rPr>
        <w:t>1.</w:t>
      </w:r>
      <w:r w:rsidRPr="00F52D0F">
        <w:rPr>
          <w:rFonts w:ascii="Times New Roman" w:hAnsi="Times New Roman"/>
          <w:b/>
          <w:sz w:val="24"/>
          <w:szCs w:val="24"/>
        </w:rPr>
        <w:t>3</w:t>
      </w:r>
      <w:r w:rsidR="0092428D" w:rsidRPr="00F52D0F">
        <w:rPr>
          <w:rFonts w:ascii="Times New Roman" w:hAnsi="Times New Roman"/>
          <w:b/>
          <w:sz w:val="24"/>
          <w:szCs w:val="24"/>
        </w:rPr>
        <w:t xml:space="preserve">. </w:t>
      </w:r>
      <w:r w:rsidR="00F52D0F" w:rsidRPr="00F52D0F">
        <w:rPr>
          <w:rFonts w:ascii="Times New Roman" w:hAnsi="Times New Roman"/>
          <w:b/>
          <w:sz w:val="24"/>
          <w:szCs w:val="24"/>
        </w:rPr>
        <w:t>Глав</w:t>
      </w:r>
      <w:r w:rsidR="00780AB2">
        <w:rPr>
          <w:rFonts w:ascii="Times New Roman" w:hAnsi="Times New Roman"/>
          <w:b/>
          <w:sz w:val="24"/>
          <w:szCs w:val="24"/>
        </w:rPr>
        <w:t>у</w:t>
      </w:r>
      <w:r w:rsidR="00F52D0F" w:rsidRPr="00F52D0F">
        <w:rPr>
          <w:rFonts w:ascii="Times New Roman" w:hAnsi="Times New Roman"/>
          <w:b/>
          <w:sz w:val="24"/>
          <w:szCs w:val="24"/>
        </w:rPr>
        <w:t xml:space="preserve"> 3 «</w:t>
      </w:r>
      <w:r w:rsidR="00F52D0F" w:rsidRPr="00F52D0F">
        <w:rPr>
          <w:rFonts w:ascii="Times New Roman" w:hAnsi="Times New Roman"/>
          <w:b/>
          <w:sz w:val="24"/>
        </w:rPr>
        <w:t xml:space="preserve">ФОРМЫ И ПОРЯДОК УЧАСТИЯ НАСЕЛЕНИЯ В РЕШЕНИИ </w:t>
      </w:r>
    </w:p>
    <w:p w:rsidR="00F52D0F" w:rsidRPr="00F52D0F" w:rsidRDefault="00F52D0F" w:rsidP="00F52D0F">
      <w:pPr>
        <w:pStyle w:val="ConsNormal"/>
        <w:ind w:firstLine="0"/>
        <w:jc w:val="both"/>
        <w:rPr>
          <w:rFonts w:ascii="Times New Roman" w:hAnsi="Times New Roman"/>
          <w:b/>
          <w:sz w:val="24"/>
        </w:rPr>
      </w:pPr>
      <w:r w:rsidRPr="00F52D0F">
        <w:rPr>
          <w:rFonts w:ascii="Times New Roman" w:hAnsi="Times New Roman"/>
          <w:b/>
          <w:sz w:val="24"/>
        </w:rPr>
        <w:t>ВОПРОСОВ МЕСТНОГО ЗНАЧЕНИЯ»</w:t>
      </w:r>
      <w:r w:rsidR="00780AB2">
        <w:rPr>
          <w:rFonts w:ascii="Times New Roman" w:hAnsi="Times New Roman"/>
          <w:b/>
          <w:sz w:val="24"/>
        </w:rPr>
        <w:t>:</w:t>
      </w:r>
    </w:p>
    <w:p w:rsidR="00F52D0F" w:rsidRDefault="00F52D0F" w:rsidP="0081755E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F52D0F">
        <w:rPr>
          <w:sz w:val="24"/>
          <w:szCs w:val="24"/>
        </w:rPr>
        <w:t xml:space="preserve">        дополнить статьей 1</w:t>
      </w:r>
      <w:r>
        <w:rPr>
          <w:sz w:val="24"/>
          <w:szCs w:val="24"/>
        </w:rPr>
        <w:t>6</w:t>
      </w:r>
      <w:r w:rsidRPr="00F52D0F">
        <w:rPr>
          <w:sz w:val="24"/>
          <w:szCs w:val="24"/>
        </w:rPr>
        <w:t>.1. следующего содержания:</w:t>
      </w:r>
    </w:p>
    <w:p w:rsidR="000F6575" w:rsidRDefault="000F6575" w:rsidP="000F65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  «Статья 16.1. Инициативные проекты</w:t>
      </w:r>
    </w:p>
    <w:p w:rsidR="000F6575" w:rsidRDefault="000F6575" w:rsidP="000F657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0F6575" w:rsidRDefault="000F6575" w:rsidP="000F65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 В целях реализации мероприятий, имеющих приоритетное значение для жителей </w:t>
      </w:r>
      <w:proofErr w:type="spellStart"/>
      <w:r>
        <w:rPr>
          <w:rFonts w:eastAsiaTheme="minorHAnsi"/>
          <w:sz w:val="24"/>
          <w:szCs w:val="24"/>
          <w:lang w:eastAsia="en-US"/>
        </w:rPr>
        <w:t>Слюдянского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 или его части, по решению вопросов местного значения или иных вопросов, право </w:t>
      </w:r>
      <w:proofErr w:type="gramStart"/>
      <w:r>
        <w:rPr>
          <w:rFonts w:eastAsiaTheme="minorHAnsi"/>
          <w:sz w:val="24"/>
          <w:szCs w:val="24"/>
          <w:lang w:eastAsia="en-US"/>
        </w:rPr>
        <w:t>решения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которых предоставлено органам местного самоуправления, в администрацию района может быть внесен инициативный проект. Порядок определения части территории </w:t>
      </w:r>
      <w:proofErr w:type="spellStart"/>
      <w:r>
        <w:rPr>
          <w:rFonts w:eastAsiaTheme="minorHAnsi"/>
          <w:sz w:val="24"/>
          <w:szCs w:val="24"/>
          <w:lang w:eastAsia="en-US"/>
        </w:rPr>
        <w:t>Слюдянского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района, на которой могут реализовываться инициативные проекты, устанавливается решением районной Думы.</w:t>
      </w:r>
    </w:p>
    <w:p w:rsidR="000F6575" w:rsidRDefault="000F6575" w:rsidP="000F65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>
        <w:rPr>
          <w:rFonts w:eastAsiaTheme="minorHAnsi"/>
          <w:sz w:val="24"/>
          <w:szCs w:val="24"/>
          <w:lang w:eastAsia="en-US"/>
        </w:rPr>
        <w:t>Слюдянского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района, </w:t>
      </w:r>
      <w:r w:rsidRPr="00E123F8">
        <w:rPr>
          <w:rFonts w:eastAsiaTheme="minorHAnsi"/>
          <w:sz w:val="24"/>
          <w:szCs w:val="24"/>
          <w:lang w:eastAsia="en-US"/>
        </w:rPr>
        <w:t>органы территориального общественного самоуправления, староста сельского населенного пункта</w:t>
      </w:r>
      <w:r>
        <w:rPr>
          <w:rFonts w:eastAsiaTheme="minorHAnsi"/>
          <w:sz w:val="24"/>
          <w:szCs w:val="24"/>
          <w:lang w:eastAsia="en-US"/>
        </w:rPr>
        <w:t xml:space="preserve"> (далее - инициаторы проекта). Минимальная численность инициативной группы может быть уменьшена решением районной Думы. Право выступить инициатором проекта в соответствии с решением районной Думы может быть предоставлено также иным лицам, осуществляющим деятельность на территории </w:t>
      </w:r>
      <w:proofErr w:type="spellStart"/>
      <w:r>
        <w:rPr>
          <w:rFonts w:eastAsiaTheme="minorHAnsi"/>
          <w:sz w:val="24"/>
          <w:szCs w:val="24"/>
          <w:lang w:eastAsia="en-US"/>
        </w:rPr>
        <w:t>Слюдянского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района.</w:t>
      </w:r>
    </w:p>
    <w:p w:rsidR="000F6575" w:rsidRDefault="000F6575" w:rsidP="000F65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 Инициативный проект должен содержать следующие сведения:</w:t>
      </w:r>
    </w:p>
    <w:p w:rsidR="000F6575" w:rsidRDefault="000F6575" w:rsidP="000F65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1) описание проблемы, решение которой имеет приоритетное значение для жителей </w:t>
      </w:r>
      <w:proofErr w:type="spellStart"/>
      <w:r>
        <w:rPr>
          <w:rFonts w:eastAsiaTheme="minorHAnsi"/>
          <w:sz w:val="24"/>
          <w:szCs w:val="24"/>
          <w:lang w:eastAsia="en-US"/>
        </w:rPr>
        <w:t>Слюдянского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 или его части;</w:t>
      </w:r>
    </w:p>
    <w:p w:rsidR="000F6575" w:rsidRDefault="000F6575" w:rsidP="000F65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обоснование предложений по решению указанной проблемы;</w:t>
      </w:r>
    </w:p>
    <w:p w:rsidR="000F6575" w:rsidRDefault="000F6575" w:rsidP="000F65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 описание ожидаемого результата (ожидаемых результатов) реализации инициативного проекта;</w:t>
      </w:r>
    </w:p>
    <w:p w:rsidR="000F6575" w:rsidRDefault="000F6575" w:rsidP="000F65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 предварительный расчет необходимых расходов на реализацию инициативного проекта;</w:t>
      </w:r>
    </w:p>
    <w:p w:rsidR="000F6575" w:rsidRDefault="000F6575" w:rsidP="000F65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5) планируемые сроки реализации инициативного проекта;</w:t>
      </w:r>
    </w:p>
    <w:p w:rsidR="000F6575" w:rsidRDefault="000F6575" w:rsidP="000F65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F6575" w:rsidRDefault="000F6575" w:rsidP="000F65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7) указание на объем средств </w:t>
      </w:r>
      <w:r w:rsidR="005A4AE9">
        <w:rPr>
          <w:rFonts w:eastAsiaTheme="minorHAnsi"/>
          <w:sz w:val="24"/>
          <w:szCs w:val="24"/>
          <w:lang w:eastAsia="en-US"/>
        </w:rPr>
        <w:t xml:space="preserve">районного бюджета </w:t>
      </w:r>
      <w:r>
        <w:rPr>
          <w:rFonts w:eastAsiaTheme="minorHAnsi"/>
          <w:sz w:val="24"/>
          <w:szCs w:val="24"/>
          <w:lang w:eastAsia="en-US"/>
        </w:rPr>
        <w:t>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0F6575" w:rsidRDefault="000F6575" w:rsidP="000F65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8) указание на территорию </w:t>
      </w:r>
      <w:proofErr w:type="spellStart"/>
      <w:r>
        <w:rPr>
          <w:rFonts w:eastAsiaTheme="minorHAnsi"/>
          <w:sz w:val="24"/>
          <w:szCs w:val="24"/>
          <w:lang w:eastAsia="en-US"/>
        </w:rPr>
        <w:t>Слюдянского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 или его часть, в границах которой будет реализовываться инициативный проект, в соответствии с порядком, установленным решением районной Думы;</w:t>
      </w:r>
    </w:p>
    <w:p w:rsidR="000F6575" w:rsidRDefault="000F6575" w:rsidP="000F65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9) иные сведения, предусмотренные решением </w:t>
      </w:r>
      <w:r w:rsidR="00724280">
        <w:rPr>
          <w:rFonts w:eastAsiaTheme="minorHAnsi"/>
          <w:sz w:val="24"/>
          <w:szCs w:val="24"/>
          <w:lang w:eastAsia="en-US"/>
        </w:rPr>
        <w:t>районной Думы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0F6575" w:rsidRDefault="000F6575" w:rsidP="000F65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Инициативный проект до его внесения в администрацию района подлежит рассмотрению на сходе, собрании или конференции граждан, в том числе на собрании или конференции граждан </w:t>
      </w:r>
      <w:r w:rsidRPr="00E123F8">
        <w:rPr>
          <w:rFonts w:eastAsiaTheme="minorHAnsi"/>
          <w:sz w:val="24"/>
          <w:szCs w:val="24"/>
          <w:lang w:eastAsia="en-US"/>
        </w:rPr>
        <w:t>по вопросам осуществления территориального общественного самоуправления</w:t>
      </w:r>
      <w:r>
        <w:rPr>
          <w:rFonts w:eastAsiaTheme="minorHAnsi"/>
          <w:sz w:val="24"/>
          <w:szCs w:val="24"/>
          <w:lang w:eastAsia="en-US"/>
        </w:rPr>
        <w:t xml:space="preserve">, в целях обсуждения инициативного проекта, определения его соответствия интересам жителей </w:t>
      </w:r>
      <w:proofErr w:type="spellStart"/>
      <w:r>
        <w:rPr>
          <w:rFonts w:eastAsiaTheme="minorHAnsi"/>
          <w:sz w:val="24"/>
          <w:szCs w:val="24"/>
          <w:lang w:eastAsia="en-US"/>
        </w:rPr>
        <w:t>Слюдянского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 или его части, целесообразности реализации инициативного проекта, а также принятия сходом, собранием или конференцией граждан решения о поддержке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0F6575" w:rsidRDefault="000F6575" w:rsidP="000F65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Решением </w:t>
      </w:r>
      <w:r w:rsidR="00724280">
        <w:rPr>
          <w:rFonts w:eastAsiaTheme="minorHAnsi"/>
          <w:sz w:val="24"/>
          <w:szCs w:val="24"/>
          <w:lang w:eastAsia="en-US"/>
        </w:rPr>
        <w:t xml:space="preserve">районной </w:t>
      </w:r>
      <w:r>
        <w:rPr>
          <w:rFonts w:eastAsiaTheme="minorHAnsi"/>
          <w:sz w:val="24"/>
          <w:szCs w:val="24"/>
          <w:lang w:eastAsia="en-US"/>
        </w:rPr>
        <w:t>Думы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0F6575" w:rsidRDefault="000F6575" w:rsidP="000F65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Инициаторы проекта при внесении инициативного проекта в администрацию </w:t>
      </w:r>
      <w:r w:rsidR="00724280">
        <w:rPr>
          <w:rFonts w:eastAsiaTheme="minorHAnsi"/>
          <w:sz w:val="24"/>
          <w:szCs w:val="24"/>
          <w:lang w:eastAsia="en-US"/>
        </w:rPr>
        <w:t xml:space="preserve">района </w:t>
      </w:r>
      <w:r>
        <w:rPr>
          <w:rFonts w:eastAsiaTheme="minorHAnsi"/>
          <w:sz w:val="24"/>
          <w:szCs w:val="24"/>
          <w:lang w:eastAsia="en-US"/>
        </w:rPr>
        <w:t xml:space="preserve">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proofErr w:type="spellStart"/>
      <w:r w:rsidR="00724280">
        <w:rPr>
          <w:rFonts w:eastAsiaTheme="minorHAnsi"/>
          <w:sz w:val="24"/>
          <w:szCs w:val="24"/>
          <w:lang w:eastAsia="en-US"/>
        </w:rPr>
        <w:t>Слюдянского</w:t>
      </w:r>
      <w:proofErr w:type="spellEnd"/>
      <w:r w:rsidR="00724280">
        <w:rPr>
          <w:rFonts w:eastAsiaTheme="minorHAnsi"/>
          <w:sz w:val="24"/>
          <w:szCs w:val="24"/>
          <w:lang w:eastAsia="en-US"/>
        </w:rPr>
        <w:t xml:space="preserve"> района</w:t>
      </w:r>
      <w:r>
        <w:rPr>
          <w:rFonts w:eastAsiaTheme="minorHAnsi"/>
          <w:sz w:val="24"/>
          <w:szCs w:val="24"/>
          <w:lang w:eastAsia="en-US"/>
        </w:rPr>
        <w:t xml:space="preserve"> или его части.</w:t>
      </w:r>
    </w:p>
    <w:p w:rsidR="000F6575" w:rsidRDefault="000F6575" w:rsidP="000F65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5. Информация о внесении инициативного проекта в администрацию </w:t>
      </w:r>
      <w:r w:rsidR="00724280">
        <w:rPr>
          <w:rFonts w:eastAsiaTheme="minorHAnsi"/>
          <w:sz w:val="24"/>
          <w:szCs w:val="24"/>
          <w:lang w:eastAsia="en-US"/>
        </w:rPr>
        <w:t xml:space="preserve">района </w:t>
      </w:r>
      <w:r>
        <w:rPr>
          <w:rFonts w:eastAsiaTheme="minorHAnsi"/>
          <w:sz w:val="24"/>
          <w:szCs w:val="24"/>
          <w:lang w:eastAsia="en-US"/>
        </w:rPr>
        <w:t>подлежит опубликованию и раз</w:t>
      </w:r>
      <w:r w:rsidR="00724280">
        <w:rPr>
          <w:rFonts w:eastAsiaTheme="minorHAnsi"/>
          <w:sz w:val="24"/>
          <w:szCs w:val="24"/>
          <w:lang w:eastAsia="en-US"/>
        </w:rPr>
        <w:t xml:space="preserve">мещению на официальном сайте </w:t>
      </w:r>
      <w:proofErr w:type="spellStart"/>
      <w:r w:rsidR="00724280">
        <w:rPr>
          <w:rFonts w:eastAsiaTheme="minorHAnsi"/>
          <w:sz w:val="24"/>
          <w:szCs w:val="24"/>
          <w:lang w:eastAsia="en-US"/>
        </w:rPr>
        <w:t>Слюдянского</w:t>
      </w:r>
      <w:proofErr w:type="spellEnd"/>
      <w:r w:rsidR="00724280">
        <w:rPr>
          <w:rFonts w:eastAsiaTheme="minorHAnsi"/>
          <w:sz w:val="24"/>
          <w:szCs w:val="24"/>
          <w:lang w:eastAsia="en-US"/>
        </w:rPr>
        <w:t xml:space="preserve"> района </w:t>
      </w:r>
      <w:r>
        <w:rPr>
          <w:rFonts w:eastAsiaTheme="minorHAnsi"/>
          <w:sz w:val="24"/>
          <w:szCs w:val="24"/>
          <w:lang w:eastAsia="en-US"/>
        </w:rPr>
        <w:t xml:space="preserve">в информационно-телекоммуникационной сети "Интернет" в течение трех рабочих дней со </w:t>
      </w:r>
      <w:r>
        <w:rPr>
          <w:rFonts w:eastAsiaTheme="minorHAnsi"/>
          <w:sz w:val="24"/>
          <w:szCs w:val="24"/>
          <w:lang w:eastAsia="en-US"/>
        </w:rPr>
        <w:lastRenderedPageBreak/>
        <w:t xml:space="preserve">дня внесения инициативного проекта в администрацию </w:t>
      </w:r>
      <w:r w:rsidR="00724280">
        <w:rPr>
          <w:rFonts w:eastAsiaTheme="minorHAnsi"/>
          <w:sz w:val="24"/>
          <w:szCs w:val="24"/>
          <w:lang w:eastAsia="en-US"/>
        </w:rPr>
        <w:t xml:space="preserve">района </w:t>
      </w:r>
      <w:r>
        <w:rPr>
          <w:rFonts w:eastAsiaTheme="minorHAnsi"/>
          <w:sz w:val="24"/>
          <w:szCs w:val="24"/>
          <w:lang w:eastAsia="en-US"/>
        </w:rPr>
        <w:t xml:space="preserve">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</w:t>
      </w:r>
      <w:r w:rsidR="00724280">
        <w:rPr>
          <w:rFonts w:eastAsiaTheme="minorHAnsi"/>
          <w:sz w:val="24"/>
          <w:szCs w:val="24"/>
          <w:lang w:eastAsia="en-US"/>
        </w:rPr>
        <w:t xml:space="preserve">района </w:t>
      </w:r>
      <w:r>
        <w:rPr>
          <w:rFonts w:eastAsiaTheme="minorHAnsi"/>
          <w:sz w:val="24"/>
          <w:szCs w:val="24"/>
          <w:lang w:eastAsia="en-US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proofErr w:type="spellStart"/>
      <w:r w:rsidR="00724280">
        <w:rPr>
          <w:rFonts w:eastAsiaTheme="minorHAnsi"/>
          <w:sz w:val="24"/>
          <w:szCs w:val="24"/>
          <w:lang w:eastAsia="en-US"/>
        </w:rPr>
        <w:t>Слюдянского</w:t>
      </w:r>
      <w:proofErr w:type="spellEnd"/>
      <w:r w:rsidR="00724280">
        <w:rPr>
          <w:rFonts w:eastAsiaTheme="minorHAnsi"/>
          <w:sz w:val="24"/>
          <w:szCs w:val="24"/>
          <w:lang w:eastAsia="en-US"/>
        </w:rPr>
        <w:t xml:space="preserve"> района</w:t>
      </w:r>
      <w:r>
        <w:rPr>
          <w:rFonts w:eastAsiaTheme="minorHAnsi"/>
          <w:sz w:val="24"/>
          <w:szCs w:val="24"/>
          <w:lang w:eastAsia="en-US"/>
        </w:rPr>
        <w:t xml:space="preserve">, достигшие шестнадцатилетнего возраста. </w:t>
      </w:r>
      <w:r w:rsidRPr="00E123F8">
        <w:rPr>
          <w:rFonts w:eastAsiaTheme="minorHAnsi"/>
          <w:sz w:val="24"/>
          <w:szCs w:val="24"/>
          <w:lang w:eastAsia="en-US"/>
        </w:rPr>
        <w:t>В сельском населенном пункте указанная информация может доводиться до сведения граждан старостой сельского населенного пункта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0F6575" w:rsidRDefault="000F6575" w:rsidP="000F65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6. Инициативный проект подлежит обязательному рассмотрению администрацией </w:t>
      </w:r>
      <w:r w:rsidR="00724280">
        <w:rPr>
          <w:rFonts w:eastAsiaTheme="minorHAnsi"/>
          <w:sz w:val="24"/>
          <w:szCs w:val="24"/>
          <w:lang w:eastAsia="en-US"/>
        </w:rPr>
        <w:t xml:space="preserve">района </w:t>
      </w:r>
      <w:r>
        <w:rPr>
          <w:rFonts w:eastAsiaTheme="minorHAnsi"/>
          <w:sz w:val="24"/>
          <w:szCs w:val="24"/>
          <w:lang w:eastAsia="en-US"/>
        </w:rPr>
        <w:t xml:space="preserve">в течение 30 дней со дня его внесения. </w:t>
      </w:r>
      <w:r w:rsidR="00724280">
        <w:rPr>
          <w:rFonts w:eastAsiaTheme="minorHAnsi"/>
          <w:sz w:val="24"/>
          <w:szCs w:val="24"/>
          <w:lang w:eastAsia="en-US"/>
        </w:rPr>
        <w:t>А</w:t>
      </w:r>
      <w:r>
        <w:rPr>
          <w:rFonts w:eastAsiaTheme="minorHAnsi"/>
          <w:sz w:val="24"/>
          <w:szCs w:val="24"/>
          <w:lang w:eastAsia="en-US"/>
        </w:rPr>
        <w:t xml:space="preserve">дминистрация </w:t>
      </w:r>
      <w:r w:rsidR="00724280">
        <w:rPr>
          <w:rFonts w:eastAsiaTheme="minorHAnsi"/>
          <w:sz w:val="24"/>
          <w:szCs w:val="24"/>
          <w:lang w:eastAsia="en-US"/>
        </w:rPr>
        <w:t xml:space="preserve">района </w:t>
      </w:r>
      <w:r>
        <w:rPr>
          <w:rFonts w:eastAsiaTheme="minorHAnsi"/>
          <w:sz w:val="24"/>
          <w:szCs w:val="24"/>
          <w:lang w:eastAsia="en-US"/>
        </w:rPr>
        <w:t>по результатам рассмотрения инициативного проекта принимает одно из следующих решений:</w:t>
      </w:r>
    </w:p>
    <w:p w:rsidR="000F6575" w:rsidRDefault="000F6575" w:rsidP="000F65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</w:t>
      </w:r>
      <w:r w:rsidR="005A4AE9">
        <w:rPr>
          <w:rFonts w:eastAsiaTheme="minorHAnsi"/>
          <w:sz w:val="24"/>
          <w:szCs w:val="24"/>
          <w:lang w:eastAsia="en-US"/>
        </w:rPr>
        <w:t xml:space="preserve">районном </w:t>
      </w:r>
      <w:r>
        <w:rPr>
          <w:rFonts w:eastAsiaTheme="minorHAnsi"/>
          <w:sz w:val="24"/>
          <w:szCs w:val="24"/>
          <w:lang w:eastAsia="en-US"/>
        </w:rPr>
        <w:t xml:space="preserve">бюджете, на соответствующие цели и (или) в соответствии с порядком составления и рассмотрения проекта </w:t>
      </w:r>
      <w:r w:rsidR="005A4AE9">
        <w:rPr>
          <w:rFonts w:eastAsiaTheme="minorHAnsi"/>
          <w:sz w:val="24"/>
          <w:szCs w:val="24"/>
          <w:lang w:eastAsia="en-US"/>
        </w:rPr>
        <w:t xml:space="preserve">районного </w:t>
      </w:r>
      <w:r>
        <w:rPr>
          <w:rFonts w:eastAsiaTheme="minorHAnsi"/>
          <w:sz w:val="24"/>
          <w:szCs w:val="24"/>
          <w:lang w:eastAsia="en-US"/>
        </w:rPr>
        <w:t>бюджета</w:t>
      </w:r>
      <w:r w:rsidR="0072428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(внесения изменений в решение о </w:t>
      </w:r>
      <w:r w:rsidR="005A4AE9">
        <w:rPr>
          <w:rFonts w:eastAsiaTheme="minorHAnsi"/>
          <w:sz w:val="24"/>
          <w:szCs w:val="24"/>
          <w:lang w:eastAsia="en-US"/>
        </w:rPr>
        <w:t xml:space="preserve">районном </w:t>
      </w:r>
      <w:r>
        <w:rPr>
          <w:rFonts w:eastAsiaTheme="minorHAnsi"/>
          <w:sz w:val="24"/>
          <w:szCs w:val="24"/>
          <w:lang w:eastAsia="en-US"/>
        </w:rPr>
        <w:t>бюджете);</w:t>
      </w:r>
    </w:p>
    <w:p w:rsidR="000F6575" w:rsidRDefault="000F6575" w:rsidP="000F65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0F6575" w:rsidRDefault="000F6575" w:rsidP="000F65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7. </w:t>
      </w:r>
      <w:r w:rsidR="00724280">
        <w:rPr>
          <w:rFonts w:eastAsiaTheme="minorHAnsi"/>
          <w:sz w:val="24"/>
          <w:szCs w:val="24"/>
          <w:lang w:eastAsia="en-US"/>
        </w:rPr>
        <w:t>А</w:t>
      </w:r>
      <w:r>
        <w:rPr>
          <w:rFonts w:eastAsiaTheme="minorHAnsi"/>
          <w:sz w:val="24"/>
          <w:szCs w:val="24"/>
          <w:lang w:eastAsia="en-US"/>
        </w:rPr>
        <w:t xml:space="preserve">дминистрация </w:t>
      </w:r>
      <w:r w:rsidR="00724280">
        <w:rPr>
          <w:rFonts w:eastAsiaTheme="minorHAnsi"/>
          <w:sz w:val="24"/>
          <w:szCs w:val="24"/>
          <w:lang w:eastAsia="en-US"/>
        </w:rPr>
        <w:t xml:space="preserve">района </w:t>
      </w:r>
      <w:r>
        <w:rPr>
          <w:rFonts w:eastAsiaTheme="minorHAnsi"/>
          <w:sz w:val="24"/>
          <w:szCs w:val="24"/>
          <w:lang w:eastAsia="en-US"/>
        </w:rPr>
        <w:t>принимает решение об отказе в поддержке инициативного проекта в одном из следующих случаев:</w:t>
      </w:r>
    </w:p>
    <w:p w:rsidR="000F6575" w:rsidRDefault="000F6575" w:rsidP="000F65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несоблюдение установленного порядка внесения инициативного проекта и его рассмотрения;</w:t>
      </w:r>
    </w:p>
    <w:p w:rsidR="000F6575" w:rsidRDefault="000F6575" w:rsidP="000F65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142522">
        <w:rPr>
          <w:rFonts w:eastAsiaTheme="minorHAnsi"/>
          <w:sz w:val="24"/>
          <w:szCs w:val="24"/>
          <w:lang w:eastAsia="en-US"/>
        </w:rPr>
        <w:t>Иркутской области</w:t>
      </w:r>
      <w:r>
        <w:rPr>
          <w:rFonts w:eastAsiaTheme="minorHAnsi"/>
          <w:sz w:val="24"/>
          <w:szCs w:val="24"/>
          <w:lang w:eastAsia="en-US"/>
        </w:rPr>
        <w:t xml:space="preserve">, уставу </w:t>
      </w:r>
      <w:proofErr w:type="spellStart"/>
      <w:r w:rsidR="00142522">
        <w:rPr>
          <w:rFonts w:eastAsiaTheme="minorHAnsi"/>
          <w:sz w:val="24"/>
          <w:szCs w:val="24"/>
          <w:lang w:eastAsia="en-US"/>
        </w:rPr>
        <w:t>Слюдянского</w:t>
      </w:r>
      <w:proofErr w:type="spellEnd"/>
      <w:r w:rsidR="00142522">
        <w:rPr>
          <w:rFonts w:eastAsiaTheme="minorHAnsi"/>
          <w:sz w:val="24"/>
          <w:szCs w:val="24"/>
          <w:lang w:eastAsia="en-US"/>
        </w:rPr>
        <w:t xml:space="preserve"> района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0F6575" w:rsidRDefault="000F6575" w:rsidP="000F65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3) невозможность реализации инициативного проекта ввиду отсутствия у органов местного самоуправления </w:t>
      </w:r>
      <w:proofErr w:type="spellStart"/>
      <w:r w:rsidR="00142522">
        <w:rPr>
          <w:rFonts w:eastAsiaTheme="minorHAnsi"/>
          <w:sz w:val="24"/>
          <w:szCs w:val="24"/>
          <w:lang w:eastAsia="en-US"/>
        </w:rPr>
        <w:t>Слюдянского</w:t>
      </w:r>
      <w:proofErr w:type="spellEnd"/>
      <w:r w:rsidR="00142522">
        <w:rPr>
          <w:rFonts w:eastAsiaTheme="minorHAnsi"/>
          <w:sz w:val="24"/>
          <w:szCs w:val="24"/>
          <w:lang w:eastAsia="en-US"/>
        </w:rPr>
        <w:t xml:space="preserve"> района </w:t>
      </w:r>
      <w:r>
        <w:rPr>
          <w:rFonts w:eastAsiaTheme="minorHAnsi"/>
          <w:sz w:val="24"/>
          <w:szCs w:val="24"/>
          <w:lang w:eastAsia="en-US"/>
        </w:rPr>
        <w:t>необходимых полномочий и прав;</w:t>
      </w:r>
    </w:p>
    <w:p w:rsidR="000F6575" w:rsidRDefault="000F6575" w:rsidP="000F65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4) отсутствие средств бюджета </w:t>
      </w:r>
      <w:proofErr w:type="spellStart"/>
      <w:r w:rsidR="00142522">
        <w:rPr>
          <w:rFonts w:eastAsiaTheme="minorHAnsi"/>
          <w:sz w:val="24"/>
          <w:szCs w:val="24"/>
          <w:lang w:eastAsia="en-US"/>
        </w:rPr>
        <w:t>Слюдянского</w:t>
      </w:r>
      <w:proofErr w:type="spellEnd"/>
      <w:r w:rsidR="00142522">
        <w:rPr>
          <w:rFonts w:eastAsiaTheme="minorHAnsi"/>
          <w:sz w:val="24"/>
          <w:szCs w:val="24"/>
          <w:lang w:eastAsia="en-US"/>
        </w:rPr>
        <w:t xml:space="preserve"> района </w:t>
      </w:r>
      <w:r>
        <w:rPr>
          <w:rFonts w:eastAsiaTheme="minorHAnsi"/>
          <w:sz w:val="24"/>
          <w:szCs w:val="24"/>
          <w:lang w:eastAsia="en-US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0F6575" w:rsidRDefault="000F6575" w:rsidP="000F65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5) наличие возможности решения описанной в инициативном проекте проблемы более эффективным способом;</w:t>
      </w:r>
    </w:p>
    <w:p w:rsidR="000F6575" w:rsidRDefault="000F6575" w:rsidP="000F65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6) признание инициативного проекта не прошедшим конкурсный отбор.</w:t>
      </w:r>
    </w:p>
    <w:p w:rsidR="000F6575" w:rsidRDefault="000F6575" w:rsidP="000F65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8. </w:t>
      </w:r>
      <w:r w:rsidR="00142522">
        <w:rPr>
          <w:rFonts w:eastAsiaTheme="minorHAnsi"/>
          <w:sz w:val="24"/>
          <w:szCs w:val="24"/>
          <w:lang w:eastAsia="en-US"/>
        </w:rPr>
        <w:t>А</w:t>
      </w:r>
      <w:r>
        <w:rPr>
          <w:rFonts w:eastAsiaTheme="minorHAnsi"/>
          <w:sz w:val="24"/>
          <w:szCs w:val="24"/>
          <w:lang w:eastAsia="en-US"/>
        </w:rPr>
        <w:t>дминистрация</w:t>
      </w:r>
      <w:r w:rsidR="00142522" w:rsidRPr="00142522">
        <w:rPr>
          <w:rFonts w:eastAsiaTheme="minorHAnsi"/>
          <w:sz w:val="24"/>
          <w:szCs w:val="24"/>
          <w:lang w:eastAsia="en-US"/>
        </w:rPr>
        <w:t xml:space="preserve"> </w:t>
      </w:r>
      <w:r w:rsidR="00142522">
        <w:rPr>
          <w:rFonts w:eastAsiaTheme="minorHAnsi"/>
          <w:sz w:val="24"/>
          <w:szCs w:val="24"/>
          <w:lang w:eastAsia="en-US"/>
        </w:rPr>
        <w:t>района</w:t>
      </w:r>
      <w:r>
        <w:rPr>
          <w:rFonts w:eastAsiaTheme="minorHAnsi"/>
          <w:sz w:val="24"/>
          <w:szCs w:val="24"/>
          <w:lang w:eastAsia="en-US"/>
        </w:rPr>
        <w:t xml:space="preserve">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0F6575" w:rsidRDefault="000F6575" w:rsidP="000F65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142522">
        <w:rPr>
          <w:rFonts w:eastAsiaTheme="minorHAnsi"/>
          <w:sz w:val="24"/>
          <w:szCs w:val="24"/>
          <w:lang w:eastAsia="en-US"/>
        </w:rPr>
        <w:t>решением районной Думы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0F6575" w:rsidRDefault="000F6575" w:rsidP="000F65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10.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</w:t>
      </w:r>
      <w:r w:rsidR="00410A24">
        <w:rPr>
          <w:rFonts w:eastAsiaTheme="minorHAnsi"/>
          <w:sz w:val="24"/>
          <w:szCs w:val="24"/>
          <w:lang w:eastAsia="en-US"/>
        </w:rPr>
        <w:t>Иркутской области</w:t>
      </w:r>
      <w:r>
        <w:rPr>
          <w:rFonts w:eastAsiaTheme="minorHAnsi"/>
          <w:sz w:val="24"/>
          <w:szCs w:val="24"/>
          <w:lang w:eastAsia="en-US"/>
        </w:rPr>
        <w:t xml:space="preserve"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</w:t>
      </w:r>
      <w:r w:rsidR="00410A24">
        <w:rPr>
          <w:rFonts w:eastAsiaTheme="minorHAnsi"/>
          <w:sz w:val="24"/>
          <w:szCs w:val="24"/>
          <w:lang w:eastAsia="en-US"/>
        </w:rPr>
        <w:t>Иркутской области</w:t>
      </w:r>
      <w:proofErr w:type="gramEnd"/>
      <w:r>
        <w:rPr>
          <w:rFonts w:eastAsiaTheme="minorHAnsi"/>
          <w:sz w:val="24"/>
          <w:szCs w:val="24"/>
          <w:lang w:eastAsia="en-US"/>
        </w:rPr>
        <w:t>. В этом случае требования частей 3, 6, 7, 8, 9, 11 и 12 настоящей статьи не применяются.</w:t>
      </w:r>
    </w:p>
    <w:p w:rsidR="000F6575" w:rsidRDefault="000F6575" w:rsidP="000F65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11. В случае если в администрацию </w:t>
      </w:r>
      <w:r w:rsidR="00410A24">
        <w:rPr>
          <w:rFonts w:eastAsiaTheme="minorHAnsi"/>
          <w:sz w:val="24"/>
          <w:szCs w:val="24"/>
          <w:lang w:eastAsia="en-US"/>
        </w:rPr>
        <w:t xml:space="preserve">района </w:t>
      </w:r>
      <w:r>
        <w:rPr>
          <w:rFonts w:eastAsiaTheme="minorHAnsi"/>
          <w:sz w:val="24"/>
          <w:szCs w:val="24"/>
          <w:lang w:eastAsia="en-US"/>
        </w:rPr>
        <w:t xml:space="preserve">внесено несколько инициативных проектов, в том числе с описанием аналогичных по содержанию приоритетных проблем, администрация </w:t>
      </w:r>
      <w:r w:rsidR="00410A24">
        <w:rPr>
          <w:rFonts w:eastAsiaTheme="minorHAnsi"/>
          <w:sz w:val="24"/>
          <w:szCs w:val="24"/>
          <w:lang w:eastAsia="en-US"/>
        </w:rPr>
        <w:t xml:space="preserve">района </w:t>
      </w:r>
      <w:r>
        <w:rPr>
          <w:rFonts w:eastAsiaTheme="minorHAnsi"/>
          <w:sz w:val="24"/>
          <w:szCs w:val="24"/>
          <w:lang w:eastAsia="en-US"/>
        </w:rPr>
        <w:t>организует проведение конкурсного отбора и информирует об этом инициаторов проекта.</w:t>
      </w:r>
    </w:p>
    <w:p w:rsidR="000F6575" w:rsidRDefault="000F6575" w:rsidP="000F65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</w:t>
      </w:r>
      <w:r>
        <w:rPr>
          <w:rFonts w:eastAsiaTheme="minorHAnsi"/>
          <w:sz w:val="24"/>
          <w:szCs w:val="24"/>
          <w:lang w:eastAsia="en-US"/>
        </w:rPr>
        <w:lastRenderedPageBreak/>
        <w:t xml:space="preserve">определяется </w:t>
      </w:r>
      <w:r w:rsidR="00410A24">
        <w:rPr>
          <w:rFonts w:eastAsiaTheme="minorHAnsi"/>
          <w:sz w:val="24"/>
          <w:szCs w:val="24"/>
          <w:lang w:eastAsia="en-US"/>
        </w:rPr>
        <w:t>решением районной Думы</w:t>
      </w:r>
      <w:r>
        <w:rPr>
          <w:rFonts w:eastAsiaTheme="minorHAnsi"/>
          <w:sz w:val="24"/>
          <w:szCs w:val="24"/>
          <w:lang w:eastAsia="en-US"/>
        </w:rPr>
        <w:t>. Состав коллегиального органа (комиссии) формируется администрацией</w:t>
      </w:r>
      <w:r w:rsidR="00410A24">
        <w:rPr>
          <w:rFonts w:eastAsiaTheme="minorHAnsi"/>
          <w:sz w:val="24"/>
          <w:szCs w:val="24"/>
          <w:lang w:eastAsia="en-US"/>
        </w:rPr>
        <w:t xml:space="preserve"> района</w:t>
      </w:r>
      <w:r>
        <w:rPr>
          <w:rFonts w:eastAsiaTheme="minorHAnsi"/>
          <w:sz w:val="24"/>
          <w:szCs w:val="24"/>
          <w:lang w:eastAsia="en-US"/>
        </w:rPr>
        <w:t xml:space="preserve">. При этом половина от общего числа членов коллегиального органа (комиссии) должна быть назначена на основе предложений </w:t>
      </w:r>
      <w:r w:rsidR="00410A24">
        <w:rPr>
          <w:rFonts w:eastAsiaTheme="minorHAnsi"/>
          <w:sz w:val="24"/>
          <w:szCs w:val="24"/>
          <w:lang w:eastAsia="en-US"/>
        </w:rPr>
        <w:t>районной Думы</w:t>
      </w:r>
      <w:r>
        <w:rPr>
          <w:rFonts w:eastAsiaTheme="minorHAnsi"/>
          <w:sz w:val="24"/>
          <w:szCs w:val="24"/>
          <w:lang w:eastAsia="en-US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0F6575" w:rsidRDefault="000F6575" w:rsidP="000F65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13. Инициаторы проекта, другие граждане, проживающие на территории </w:t>
      </w:r>
      <w:proofErr w:type="spellStart"/>
      <w:r w:rsidR="00410A24">
        <w:rPr>
          <w:rFonts w:eastAsiaTheme="minorHAnsi"/>
          <w:sz w:val="24"/>
          <w:szCs w:val="24"/>
          <w:lang w:eastAsia="en-US"/>
        </w:rPr>
        <w:t>Слюдянского</w:t>
      </w:r>
      <w:proofErr w:type="spellEnd"/>
      <w:r w:rsidR="00410A24">
        <w:rPr>
          <w:rFonts w:eastAsiaTheme="minorHAnsi"/>
          <w:sz w:val="24"/>
          <w:szCs w:val="24"/>
          <w:lang w:eastAsia="en-US"/>
        </w:rPr>
        <w:t xml:space="preserve"> района</w:t>
      </w:r>
      <w:r>
        <w:rPr>
          <w:rFonts w:eastAsiaTheme="minorHAnsi"/>
          <w:sz w:val="24"/>
          <w:szCs w:val="24"/>
          <w:lang w:eastAsia="en-US"/>
        </w:rPr>
        <w:t xml:space="preserve"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0F6575" w:rsidRDefault="000F6575" w:rsidP="00505C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14. Информация о рассмотрении инициативного проекта администрацией</w:t>
      </w:r>
      <w:r w:rsidR="00505C47" w:rsidRPr="00505C47">
        <w:rPr>
          <w:rFonts w:eastAsiaTheme="minorHAnsi"/>
          <w:sz w:val="24"/>
          <w:szCs w:val="24"/>
          <w:lang w:eastAsia="en-US"/>
        </w:rPr>
        <w:t xml:space="preserve"> </w:t>
      </w:r>
      <w:r w:rsidR="00505C47">
        <w:rPr>
          <w:rFonts w:eastAsiaTheme="minorHAnsi"/>
          <w:sz w:val="24"/>
          <w:szCs w:val="24"/>
          <w:lang w:eastAsia="en-US"/>
        </w:rPr>
        <w:t>района</w:t>
      </w:r>
      <w:r>
        <w:rPr>
          <w:rFonts w:eastAsiaTheme="minorHAnsi"/>
          <w:sz w:val="24"/>
          <w:szCs w:val="24"/>
          <w:lang w:eastAsia="en-US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и размещению на официальном сайте </w:t>
      </w:r>
      <w:proofErr w:type="spellStart"/>
      <w:r w:rsidR="00505C47">
        <w:rPr>
          <w:rFonts w:eastAsiaTheme="minorHAnsi"/>
          <w:sz w:val="24"/>
          <w:szCs w:val="24"/>
          <w:lang w:eastAsia="en-US"/>
        </w:rPr>
        <w:t>Слюдянского</w:t>
      </w:r>
      <w:proofErr w:type="spellEnd"/>
      <w:r w:rsidR="00505C47">
        <w:rPr>
          <w:rFonts w:eastAsiaTheme="minorHAnsi"/>
          <w:sz w:val="24"/>
          <w:szCs w:val="24"/>
          <w:lang w:eastAsia="en-US"/>
        </w:rPr>
        <w:t xml:space="preserve"> района </w:t>
      </w:r>
      <w:r>
        <w:rPr>
          <w:rFonts w:eastAsiaTheme="minorHAnsi"/>
          <w:sz w:val="24"/>
          <w:szCs w:val="24"/>
          <w:lang w:eastAsia="en-US"/>
        </w:rPr>
        <w:t xml:space="preserve">в информационно-телекоммуникационной сети "Интернет". Отчет администрации </w:t>
      </w:r>
      <w:r w:rsidR="00505C47">
        <w:rPr>
          <w:rFonts w:eastAsiaTheme="minorHAnsi"/>
          <w:sz w:val="24"/>
          <w:szCs w:val="24"/>
          <w:lang w:eastAsia="en-US"/>
        </w:rPr>
        <w:t xml:space="preserve">района </w:t>
      </w:r>
      <w:r>
        <w:rPr>
          <w:rFonts w:eastAsiaTheme="minorHAnsi"/>
          <w:sz w:val="24"/>
          <w:szCs w:val="24"/>
          <w:lang w:eastAsia="en-US"/>
        </w:rPr>
        <w:t xml:space="preserve">об итогах реализации инициативного проекта подлежит опубликованию и размещению на официальном сайте </w:t>
      </w:r>
      <w:proofErr w:type="spellStart"/>
      <w:r w:rsidR="00505C47">
        <w:rPr>
          <w:rFonts w:eastAsiaTheme="minorHAnsi"/>
          <w:sz w:val="24"/>
          <w:szCs w:val="24"/>
          <w:lang w:eastAsia="en-US"/>
        </w:rPr>
        <w:t>Слюдянского</w:t>
      </w:r>
      <w:proofErr w:type="spellEnd"/>
      <w:r w:rsidR="00505C47">
        <w:rPr>
          <w:rFonts w:eastAsiaTheme="minorHAnsi"/>
          <w:sz w:val="24"/>
          <w:szCs w:val="24"/>
          <w:lang w:eastAsia="en-US"/>
        </w:rPr>
        <w:t xml:space="preserve"> района </w:t>
      </w:r>
      <w:r>
        <w:rPr>
          <w:rFonts w:eastAsiaTheme="minorHAnsi"/>
          <w:sz w:val="24"/>
          <w:szCs w:val="24"/>
          <w:lang w:eastAsia="en-US"/>
        </w:rPr>
        <w:t xml:space="preserve">в информационно-телекоммуникационной сети "Интернет" в течение 30 календарных дней со дня завершения реализации инициативного проекта. </w:t>
      </w:r>
      <w:r w:rsidRPr="00E123F8">
        <w:rPr>
          <w:rFonts w:eastAsiaTheme="minorHAnsi"/>
          <w:sz w:val="24"/>
          <w:szCs w:val="24"/>
          <w:lang w:eastAsia="en-US"/>
        </w:rPr>
        <w:t>В сельском населенном пункте указанная информация может доводиться до сведения граждан старостой сельского населенного пункта</w:t>
      </w:r>
      <w:proofErr w:type="gramStart"/>
      <w:r w:rsidR="00505C47">
        <w:rPr>
          <w:rFonts w:eastAsiaTheme="minorHAnsi"/>
          <w:sz w:val="24"/>
          <w:szCs w:val="24"/>
          <w:lang w:eastAsia="en-US"/>
        </w:rPr>
        <w:t>.».</w:t>
      </w:r>
      <w:proofErr w:type="gramEnd"/>
    </w:p>
    <w:p w:rsidR="000F6575" w:rsidRPr="00F52D0F" w:rsidRDefault="000F6575" w:rsidP="0081755E">
      <w:pPr>
        <w:autoSpaceDE w:val="0"/>
        <w:autoSpaceDN w:val="0"/>
        <w:adjustRightInd w:val="0"/>
        <w:ind w:firstLine="360"/>
        <w:jc w:val="both"/>
        <w:rPr>
          <w:b/>
          <w:sz w:val="24"/>
          <w:szCs w:val="24"/>
        </w:rPr>
      </w:pPr>
    </w:p>
    <w:p w:rsidR="00F52D0F" w:rsidRDefault="00780AB2" w:rsidP="0081755E">
      <w:pPr>
        <w:autoSpaceDE w:val="0"/>
        <w:autoSpaceDN w:val="0"/>
        <w:adjustRightInd w:val="0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1.4. </w:t>
      </w:r>
      <w:r w:rsidR="00505C47">
        <w:rPr>
          <w:b/>
          <w:sz w:val="24"/>
          <w:szCs w:val="24"/>
        </w:rPr>
        <w:t>В статье 18 «Собрание граждан»:</w:t>
      </w:r>
    </w:p>
    <w:p w:rsidR="00F52D0F" w:rsidRPr="00505C47" w:rsidRDefault="00780AB2" w:rsidP="0081755E">
      <w:pPr>
        <w:autoSpaceDE w:val="0"/>
        <w:autoSpaceDN w:val="0"/>
        <w:adjustRightInd w:val="0"/>
        <w:ind w:firstLine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505C47" w:rsidRPr="00505C47">
        <w:rPr>
          <w:sz w:val="24"/>
          <w:szCs w:val="24"/>
        </w:rPr>
        <w:t>а) часть 1 после слов «и должностных лиц местного самоуправления</w:t>
      </w:r>
      <w:proofErr w:type="gramStart"/>
      <w:r w:rsidR="00505C47" w:rsidRPr="00505C47">
        <w:rPr>
          <w:sz w:val="24"/>
          <w:szCs w:val="24"/>
        </w:rPr>
        <w:t>,»</w:t>
      </w:r>
      <w:proofErr w:type="gramEnd"/>
      <w:r w:rsidR="00505C47" w:rsidRPr="00505C47">
        <w:rPr>
          <w:sz w:val="24"/>
          <w:szCs w:val="24"/>
        </w:rPr>
        <w:t xml:space="preserve"> дополнить словами «обсуждения вопросов внесения инициативных проектов и их рассмотрения,»;</w:t>
      </w:r>
    </w:p>
    <w:p w:rsidR="00505C47" w:rsidRDefault="00505C47" w:rsidP="00505C4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</w:t>
      </w:r>
      <w:r w:rsidR="00780AB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505C47">
        <w:rPr>
          <w:sz w:val="24"/>
          <w:szCs w:val="24"/>
        </w:rPr>
        <w:t xml:space="preserve">б) </w:t>
      </w:r>
      <w:hyperlink r:id="rId10" w:history="1">
        <w:r w:rsidRPr="00505C47">
          <w:rPr>
            <w:rFonts w:eastAsiaTheme="minorHAnsi"/>
            <w:sz w:val="24"/>
            <w:szCs w:val="24"/>
            <w:lang w:eastAsia="en-US"/>
          </w:rPr>
          <w:t>часть 2</w:t>
        </w:r>
      </w:hyperlink>
      <w:r w:rsidRPr="00505C47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дополнить абзацем следующего содержания:</w:t>
      </w:r>
    </w:p>
    <w:p w:rsidR="00505C47" w:rsidRDefault="00505C47" w:rsidP="00505C4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780AB2">
        <w:rPr>
          <w:rFonts w:eastAsiaTheme="minorHAnsi"/>
          <w:sz w:val="24"/>
          <w:szCs w:val="24"/>
          <w:lang w:eastAsia="en-US"/>
        </w:rPr>
        <w:t xml:space="preserve">   </w:t>
      </w:r>
      <w:r>
        <w:rPr>
          <w:rFonts w:eastAsiaTheme="minorHAnsi"/>
          <w:sz w:val="24"/>
          <w:szCs w:val="24"/>
          <w:lang w:eastAsia="en-US"/>
        </w:rPr>
        <w:t xml:space="preserve">   "В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r w:rsidR="00A81086">
        <w:rPr>
          <w:rFonts w:eastAsiaTheme="minorHAnsi"/>
          <w:sz w:val="24"/>
          <w:szCs w:val="24"/>
          <w:lang w:eastAsia="en-US"/>
        </w:rPr>
        <w:t>решением районной Думы</w:t>
      </w:r>
      <w:proofErr w:type="gramStart"/>
      <w:r>
        <w:rPr>
          <w:rFonts w:eastAsiaTheme="minorHAnsi"/>
          <w:sz w:val="24"/>
          <w:szCs w:val="24"/>
          <w:lang w:eastAsia="en-US"/>
        </w:rPr>
        <w:t>."</w:t>
      </w:r>
      <w:proofErr w:type="gramEnd"/>
    </w:p>
    <w:p w:rsidR="00A81086" w:rsidRDefault="00A81086" w:rsidP="00A81086">
      <w:pPr>
        <w:autoSpaceDE w:val="0"/>
        <w:autoSpaceDN w:val="0"/>
        <w:adjustRightInd w:val="0"/>
        <w:ind w:firstLine="360"/>
        <w:jc w:val="both"/>
        <w:rPr>
          <w:b/>
          <w:sz w:val="24"/>
          <w:szCs w:val="24"/>
        </w:rPr>
      </w:pPr>
    </w:p>
    <w:p w:rsidR="00A81086" w:rsidRDefault="00780AB2" w:rsidP="00A81086">
      <w:pPr>
        <w:autoSpaceDE w:val="0"/>
        <w:autoSpaceDN w:val="0"/>
        <w:adjustRightInd w:val="0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1.5. </w:t>
      </w:r>
      <w:r w:rsidR="00A81086">
        <w:rPr>
          <w:b/>
          <w:sz w:val="24"/>
          <w:szCs w:val="24"/>
        </w:rPr>
        <w:t>В статье 20 «Опрос граждан»:</w:t>
      </w:r>
    </w:p>
    <w:p w:rsidR="00A81086" w:rsidRPr="00A81086" w:rsidRDefault="00A81086" w:rsidP="00A8108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A81086">
        <w:rPr>
          <w:rFonts w:eastAsiaTheme="minorHAnsi"/>
          <w:bCs/>
          <w:sz w:val="24"/>
          <w:szCs w:val="24"/>
          <w:lang w:eastAsia="en-US"/>
        </w:rPr>
        <w:t xml:space="preserve">а) </w:t>
      </w:r>
      <w:hyperlink r:id="rId11" w:history="1">
        <w:r w:rsidRPr="00A81086">
          <w:rPr>
            <w:rFonts w:eastAsiaTheme="minorHAnsi"/>
            <w:bCs/>
            <w:color w:val="0000FF"/>
            <w:sz w:val="24"/>
            <w:szCs w:val="24"/>
            <w:lang w:eastAsia="en-US"/>
          </w:rPr>
          <w:t>часть 2</w:t>
        </w:r>
      </w:hyperlink>
      <w:r w:rsidRPr="00A81086">
        <w:rPr>
          <w:rFonts w:eastAsiaTheme="minorHAnsi"/>
          <w:bCs/>
          <w:sz w:val="24"/>
          <w:szCs w:val="24"/>
          <w:lang w:eastAsia="en-US"/>
        </w:rPr>
        <w:t xml:space="preserve"> 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 w:rsidR="009F4474">
        <w:rPr>
          <w:rFonts w:eastAsiaTheme="minorHAnsi"/>
          <w:bCs/>
          <w:sz w:val="24"/>
          <w:szCs w:val="24"/>
          <w:lang w:eastAsia="en-US"/>
        </w:rPr>
        <w:t>Слюдянского</w:t>
      </w:r>
      <w:proofErr w:type="spellEnd"/>
      <w:r w:rsidR="009F4474">
        <w:rPr>
          <w:rFonts w:eastAsiaTheme="minorHAnsi"/>
          <w:bCs/>
          <w:sz w:val="24"/>
          <w:szCs w:val="24"/>
          <w:lang w:eastAsia="en-US"/>
        </w:rPr>
        <w:t xml:space="preserve"> района</w:t>
      </w:r>
      <w:r w:rsidRPr="00A81086">
        <w:rPr>
          <w:rFonts w:eastAsiaTheme="minorHAnsi"/>
          <w:bCs/>
          <w:sz w:val="24"/>
          <w:szCs w:val="24"/>
          <w:lang w:eastAsia="en-US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A81086">
        <w:rPr>
          <w:rFonts w:eastAsiaTheme="minorHAnsi"/>
          <w:bCs/>
          <w:sz w:val="24"/>
          <w:szCs w:val="24"/>
          <w:lang w:eastAsia="en-US"/>
        </w:rPr>
        <w:t>.";</w:t>
      </w:r>
    </w:p>
    <w:p w:rsidR="009F4474" w:rsidRDefault="009F4474" w:rsidP="00A070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End"/>
      <w:r>
        <w:rPr>
          <w:rFonts w:eastAsiaTheme="minorHAnsi"/>
          <w:sz w:val="24"/>
          <w:szCs w:val="24"/>
          <w:lang w:eastAsia="en-US"/>
        </w:rPr>
        <w:t xml:space="preserve">б) </w:t>
      </w:r>
      <w:hyperlink r:id="rId12" w:history="1">
        <w:r>
          <w:rPr>
            <w:rFonts w:eastAsiaTheme="minorHAnsi"/>
            <w:color w:val="0000FF"/>
            <w:sz w:val="24"/>
            <w:szCs w:val="24"/>
            <w:lang w:eastAsia="en-US"/>
          </w:rPr>
          <w:t>часть 3</w:t>
        </w:r>
      </w:hyperlink>
      <w:r>
        <w:rPr>
          <w:rFonts w:eastAsiaTheme="minorHAnsi"/>
          <w:sz w:val="24"/>
          <w:szCs w:val="24"/>
          <w:lang w:eastAsia="en-US"/>
        </w:rPr>
        <w:t xml:space="preserve"> дополнить пунктом 3 следующего содержания:</w:t>
      </w:r>
    </w:p>
    <w:p w:rsidR="009F4474" w:rsidRDefault="009F4474" w:rsidP="00A070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"3) жителей 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Слюдянского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 района</w:t>
      </w:r>
      <w:r w:rsidRPr="00A81086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>
        <w:rPr>
          <w:rFonts w:eastAsiaTheme="minorHAnsi"/>
          <w:sz w:val="24"/>
          <w:szCs w:val="24"/>
          <w:lang w:eastAsia="en-US"/>
        </w:rPr>
        <w:t>.";</w:t>
      </w:r>
      <w:proofErr w:type="gramEnd"/>
    </w:p>
    <w:p w:rsidR="00C03267" w:rsidRPr="00BA6746" w:rsidRDefault="00F508EA" w:rsidP="00C03267">
      <w:pPr>
        <w:tabs>
          <w:tab w:val="left" w:pos="3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BA6746">
        <w:rPr>
          <w:sz w:val="24"/>
          <w:szCs w:val="24"/>
        </w:rPr>
        <w:t xml:space="preserve">в </w:t>
      </w:r>
      <w:r w:rsidR="00C03267" w:rsidRPr="00BA6746">
        <w:rPr>
          <w:sz w:val="24"/>
          <w:szCs w:val="24"/>
        </w:rPr>
        <w:t>част</w:t>
      </w:r>
      <w:r w:rsidR="00BA6746" w:rsidRPr="00BA6746">
        <w:rPr>
          <w:sz w:val="24"/>
          <w:szCs w:val="24"/>
        </w:rPr>
        <w:t>и</w:t>
      </w:r>
      <w:r w:rsidR="00C03267" w:rsidRPr="00BA6746">
        <w:rPr>
          <w:sz w:val="24"/>
          <w:szCs w:val="24"/>
        </w:rPr>
        <w:t xml:space="preserve"> 4:</w:t>
      </w:r>
    </w:p>
    <w:p w:rsidR="00C03267" w:rsidRPr="00BA6746" w:rsidRDefault="00C03267" w:rsidP="00C03267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BA6746">
        <w:rPr>
          <w:sz w:val="24"/>
          <w:szCs w:val="24"/>
        </w:rPr>
        <w:t xml:space="preserve">после слов «принимается </w:t>
      </w:r>
      <w:r w:rsidR="00BA6746" w:rsidRPr="00BA6746">
        <w:rPr>
          <w:sz w:val="24"/>
          <w:szCs w:val="24"/>
        </w:rPr>
        <w:t>районной</w:t>
      </w:r>
      <w:r w:rsidRPr="00BA6746">
        <w:rPr>
          <w:sz w:val="24"/>
          <w:szCs w:val="24"/>
        </w:rPr>
        <w:t xml:space="preserve"> Думой</w:t>
      </w:r>
      <w:proofErr w:type="gramStart"/>
      <w:r w:rsidRPr="00BA6746">
        <w:rPr>
          <w:sz w:val="24"/>
          <w:szCs w:val="24"/>
        </w:rPr>
        <w:t xml:space="preserve">.» </w:t>
      </w:r>
      <w:proofErr w:type="gramEnd"/>
      <w:r w:rsidRPr="00BA6746">
        <w:rPr>
          <w:sz w:val="24"/>
          <w:szCs w:val="24"/>
        </w:rPr>
        <w:t xml:space="preserve">дополнить предложением следующего содержания: «Для проведения опроса граждан может использоваться официальный сайт </w:t>
      </w:r>
      <w:proofErr w:type="spellStart"/>
      <w:r w:rsidRPr="00BA6746">
        <w:rPr>
          <w:sz w:val="24"/>
          <w:szCs w:val="24"/>
        </w:rPr>
        <w:t>Слюдянского</w:t>
      </w:r>
      <w:proofErr w:type="spellEnd"/>
      <w:r w:rsidRPr="00BA6746">
        <w:rPr>
          <w:sz w:val="24"/>
          <w:szCs w:val="24"/>
        </w:rPr>
        <w:t xml:space="preserve"> </w:t>
      </w:r>
      <w:r w:rsidR="00E10A39">
        <w:rPr>
          <w:sz w:val="24"/>
          <w:szCs w:val="24"/>
        </w:rPr>
        <w:t xml:space="preserve">муниципального </w:t>
      </w:r>
      <w:r w:rsidR="00BA6746" w:rsidRPr="00BA6746">
        <w:rPr>
          <w:sz w:val="24"/>
          <w:szCs w:val="24"/>
        </w:rPr>
        <w:t xml:space="preserve">района </w:t>
      </w:r>
      <w:r w:rsidRPr="00BA6746">
        <w:rPr>
          <w:sz w:val="24"/>
          <w:szCs w:val="24"/>
        </w:rPr>
        <w:t>в информационно-телекоммуникационной сети «Интернет»</w:t>
      </w:r>
      <w:proofErr w:type="gramStart"/>
      <w:r w:rsidRPr="00BA6746">
        <w:rPr>
          <w:sz w:val="24"/>
          <w:szCs w:val="24"/>
        </w:rPr>
        <w:t>.»</w:t>
      </w:r>
      <w:proofErr w:type="gramEnd"/>
      <w:r w:rsidR="00BA6746" w:rsidRPr="00BA6746">
        <w:rPr>
          <w:sz w:val="24"/>
          <w:szCs w:val="24"/>
        </w:rPr>
        <w:t xml:space="preserve">, после слов «форма опросного листа» дополнить словами «, </w:t>
      </w:r>
      <w:r w:rsidRPr="00BA6746">
        <w:rPr>
          <w:sz w:val="24"/>
          <w:szCs w:val="24"/>
        </w:rPr>
        <w:t xml:space="preserve">порядок идентификации участников опроса в случае проведения опроса граждан с использованием официального сайта </w:t>
      </w:r>
      <w:proofErr w:type="spellStart"/>
      <w:r w:rsidRPr="00BA6746">
        <w:rPr>
          <w:sz w:val="24"/>
          <w:szCs w:val="24"/>
        </w:rPr>
        <w:t>Слюдянского</w:t>
      </w:r>
      <w:proofErr w:type="spellEnd"/>
      <w:r w:rsidRPr="00BA6746">
        <w:rPr>
          <w:sz w:val="24"/>
          <w:szCs w:val="24"/>
        </w:rPr>
        <w:t xml:space="preserve"> </w:t>
      </w:r>
      <w:r w:rsidR="00E10A39">
        <w:rPr>
          <w:sz w:val="24"/>
          <w:szCs w:val="24"/>
        </w:rPr>
        <w:t xml:space="preserve">муниципального </w:t>
      </w:r>
      <w:r w:rsidR="00BA6746" w:rsidRPr="00BA6746">
        <w:rPr>
          <w:sz w:val="24"/>
          <w:szCs w:val="24"/>
        </w:rPr>
        <w:t>района</w:t>
      </w:r>
      <w:r w:rsidRPr="00BA6746">
        <w:rPr>
          <w:sz w:val="24"/>
          <w:szCs w:val="24"/>
        </w:rPr>
        <w:t xml:space="preserve"> в информационно-телекоммуникационной сети «Интернет».»;</w:t>
      </w:r>
    </w:p>
    <w:p w:rsidR="00505C47" w:rsidRPr="00505C47" w:rsidRDefault="00F508EA" w:rsidP="0081755E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A6746">
        <w:rPr>
          <w:sz w:val="24"/>
          <w:szCs w:val="24"/>
        </w:rPr>
        <w:t xml:space="preserve">     г) пункт 1 части 6</w:t>
      </w:r>
      <w:r w:rsidR="00BA6746" w:rsidRPr="00BA6746">
        <w:t xml:space="preserve"> </w:t>
      </w:r>
      <w:r w:rsidR="00BA6746" w:rsidRPr="00BA6746">
        <w:rPr>
          <w:sz w:val="24"/>
          <w:szCs w:val="24"/>
        </w:rPr>
        <w:t xml:space="preserve">дополнить словами «или жителей </w:t>
      </w:r>
      <w:proofErr w:type="spellStart"/>
      <w:r w:rsidR="00BA6746" w:rsidRPr="00BA6746">
        <w:rPr>
          <w:sz w:val="24"/>
          <w:szCs w:val="24"/>
        </w:rPr>
        <w:t>Слюдянского</w:t>
      </w:r>
      <w:proofErr w:type="spellEnd"/>
      <w:r w:rsidR="00BA6746" w:rsidRPr="00BA6746">
        <w:rPr>
          <w:sz w:val="24"/>
          <w:szCs w:val="24"/>
        </w:rPr>
        <w:t xml:space="preserve"> </w:t>
      </w:r>
      <w:r w:rsidR="00BA6746">
        <w:rPr>
          <w:sz w:val="24"/>
          <w:szCs w:val="24"/>
        </w:rPr>
        <w:t>района</w:t>
      </w:r>
      <w:proofErr w:type="gramStart"/>
      <w:r w:rsidR="00BA6746" w:rsidRPr="00BA6746">
        <w:rPr>
          <w:sz w:val="24"/>
          <w:szCs w:val="24"/>
        </w:rPr>
        <w:t>;»</w:t>
      </w:r>
      <w:proofErr w:type="gramEnd"/>
      <w:r w:rsidR="00BA6746">
        <w:rPr>
          <w:sz w:val="24"/>
          <w:szCs w:val="24"/>
        </w:rPr>
        <w:t>.</w:t>
      </w:r>
    </w:p>
    <w:p w:rsidR="00505C47" w:rsidRDefault="00505C47" w:rsidP="0081755E">
      <w:pPr>
        <w:autoSpaceDE w:val="0"/>
        <w:autoSpaceDN w:val="0"/>
        <w:adjustRightInd w:val="0"/>
        <w:ind w:firstLine="360"/>
        <w:jc w:val="both"/>
        <w:rPr>
          <w:b/>
          <w:sz w:val="24"/>
          <w:szCs w:val="24"/>
        </w:rPr>
      </w:pPr>
    </w:p>
    <w:p w:rsidR="00A567B0" w:rsidRDefault="00780AB2" w:rsidP="0081755E">
      <w:pPr>
        <w:autoSpaceDE w:val="0"/>
        <w:autoSpaceDN w:val="0"/>
        <w:adjustRightInd w:val="0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1.6. </w:t>
      </w:r>
      <w:r w:rsidR="00A567B0">
        <w:rPr>
          <w:b/>
          <w:sz w:val="24"/>
          <w:szCs w:val="24"/>
        </w:rPr>
        <w:t>В части 1 статьи 32 «Организация деятельности районной Думы»:</w:t>
      </w:r>
    </w:p>
    <w:p w:rsidR="00A567B0" w:rsidRPr="00A567B0" w:rsidRDefault="00A567B0" w:rsidP="0081755E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A567B0">
        <w:rPr>
          <w:sz w:val="24"/>
          <w:szCs w:val="24"/>
        </w:rPr>
        <w:t xml:space="preserve">а) в </w:t>
      </w:r>
      <w:r>
        <w:rPr>
          <w:sz w:val="24"/>
          <w:szCs w:val="24"/>
        </w:rPr>
        <w:t xml:space="preserve">первом </w:t>
      </w:r>
      <w:r w:rsidRPr="00A567B0">
        <w:rPr>
          <w:sz w:val="24"/>
          <w:szCs w:val="24"/>
        </w:rPr>
        <w:t xml:space="preserve">абзаце слова «не </w:t>
      </w:r>
      <w:proofErr w:type="gramStart"/>
      <w:r w:rsidRPr="00A567B0">
        <w:rPr>
          <w:sz w:val="24"/>
          <w:szCs w:val="24"/>
        </w:rPr>
        <w:t>на</w:t>
      </w:r>
      <w:proofErr w:type="gramEnd"/>
      <w:r w:rsidRPr="00A567B0">
        <w:rPr>
          <w:sz w:val="24"/>
          <w:szCs w:val="24"/>
        </w:rPr>
        <w:t xml:space="preserve"> постоянной» заменить словами «на непостоянной»;</w:t>
      </w:r>
    </w:p>
    <w:p w:rsidR="00A567B0" w:rsidRPr="00A567B0" w:rsidRDefault="00780AB2" w:rsidP="00780AB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 xml:space="preserve">         </w:t>
      </w:r>
      <w:r w:rsidR="00A567B0" w:rsidRPr="00A567B0">
        <w:rPr>
          <w:sz w:val="24"/>
          <w:szCs w:val="24"/>
        </w:rPr>
        <w:t>б)</w:t>
      </w:r>
      <w:r w:rsidR="00A567B0" w:rsidRPr="00A567B0">
        <w:rPr>
          <w:b/>
          <w:sz w:val="24"/>
          <w:szCs w:val="24"/>
        </w:rPr>
        <w:t xml:space="preserve"> </w:t>
      </w:r>
      <w:r w:rsidR="00A567B0" w:rsidRPr="00A567B0">
        <w:rPr>
          <w:rFonts w:eastAsiaTheme="minorHAnsi"/>
          <w:sz w:val="24"/>
          <w:szCs w:val="24"/>
          <w:lang w:eastAsia="en-US"/>
        </w:rPr>
        <w:t>дополнить абзацем третьим следующего содержания:</w:t>
      </w:r>
    </w:p>
    <w:p w:rsidR="00A567B0" w:rsidRPr="00A567B0" w:rsidRDefault="00A567B0" w:rsidP="00A567B0">
      <w:pPr>
        <w:autoSpaceDE w:val="0"/>
        <w:autoSpaceDN w:val="0"/>
        <w:adjustRightInd w:val="0"/>
        <w:ind w:firstLine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Pr="00A567B0">
        <w:rPr>
          <w:sz w:val="24"/>
          <w:szCs w:val="24"/>
        </w:rPr>
        <w:t xml:space="preserve">«Депутат районной Думы, осуществляющий свои полномочия на непостоянной основе,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заседаниях районной Думы и формируемых ею органов, а также иных полномочий, связанных со статусом депутата районной Думы, с сохранением места работы (должности) на период, продолжительность которого составляет в совокупности </w:t>
      </w:r>
      <w:r w:rsidR="00B5423B">
        <w:rPr>
          <w:sz w:val="24"/>
          <w:szCs w:val="24"/>
        </w:rPr>
        <w:t>пять</w:t>
      </w:r>
      <w:r w:rsidRPr="00E123F8">
        <w:rPr>
          <w:sz w:val="24"/>
          <w:szCs w:val="24"/>
        </w:rPr>
        <w:t xml:space="preserve"> рабочих дн</w:t>
      </w:r>
      <w:r w:rsidR="00B5423B">
        <w:rPr>
          <w:sz w:val="24"/>
          <w:szCs w:val="24"/>
        </w:rPr>
        <w:t>ей</w:t>
      </w:r>
      <w:proofErr w:type="gramEnd"/>
      <w:r w:rsidRPr="00E123F8">
        <w:rPr>
          <w:sz w:val="24"/>
          <w:szCs w:val="24"/>
        </w:rPr>
        <w:t xml:space="preserve"> в месяц</w:t>
      </w:r>
      <w:proofErr w:type="gramStart"/>
      <w:r w:rsidRPr="00A567B0">
        <w:rPr>
          <w:sz w:val="24"/>
          <w:szCs w:val="24"/>
        </w:rPr>
        <w:t>.»</w:t>
      </w:r>
      <w:r w:rsidR="00F52D0F">
        <w:rPr>
          <w:sz w:val="24"/>
          <w:szCs w:val="24"/>
        </w:rPr>
        <w:t>.</w:t>
      </w:r>
      <w:proofErr w:type="gramEnd"/>
    </w:p>
    <w:p w:rsidR="00A567B0" w:rsidRDefault="00A567B0" w:rsidP="0081755E">
      <w:pPr>
        <w:autoSpaceDE w:val="0"/>
        <w:autoSpaceDN w:val="0"/>
        <w:adjustRightInd w:val="0"/>
        <w:ind w:firstLine="360"/>
        <w:jc w:val="both"/>
        <w:rPr>
          <w:b/>
          <w:sz w:val="24"/>
          <w:szCs w:val="24"/>
        </w:rPr>
      </w:pPr>
    </w:p>
    <w:p w:rsidR="0092428D" w:rsidRDefault="00780AB2" w:rsidP="0081755E">
      <w:pPr>
        <w:autoSpaceDE w:val="0"/>
        <w:autoSpaceDN w:val="0"/>
        <w:adjustRightInd w:val="0"/>
        <w:ind w:firstLine="360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 xml:space="preserve">    1.7. </w:t>
      </w:r>
      <w:r w:rsidR="00A80850">
        <w:rPr>
          <w:b/>
          <w:sz w:val="24"/>
          <w:szCs w:val="24"/>
        </w:rPr>
        <w:t>В</w:t>
      </w:r>
      <w:r w:rsidR="00736E56">
        <w:rPr>
          <w:b/>
          <w:sz w:val="24"/>
          <w:szCs w:val="24"/>
        </w:rPr>
        <w:t xml:space="preserve"> </w:t>
      </w:r>
      <w:r w:rsidR="0092428D" w:rsidRPr="00745A55">
        <w:rPr>
          <w:b/>
          <w:iCs/>
          <w:sz w:val="24"/>
          <w:szCs w:val="24"/>
        </w:rPr>
        <w:t>стать</w:t>
      </w:r>
      <w:r w:rsidR="004042E0">
        <w:rPr>
          <w:b/>
          <w:iCs/>
          <w:sz w:val="24"/>
          <w:szCs w:val="24"/>
        </w:rPr>
        <w:t>е</w:t>
      </w:r>
      <w:r w:rsidR="0092428D" w:rsidRPr="00745A55">
        <w:rPr>
          <w:b/>
          <w:iCs/>
          <w:sz w:val="24"/>
          <w:szCs w:val="24"/>
        </w:rPr>
        <w:t xml:space="preserve"> </w:t>
      </w:r>
      <w:r w:rsidR="00734368">
        <w:rPr>
          <w:b/>
          <w:iCs/>
          <w:sz w:val="24"/>
          <w:szCs w:val="24"/>
        </w:rPr>
        <w:t>45</w:t>
      </w:r>
      <w:r w:rsidR="0092428D" w:rsidRPr="00745A55">
        <w:rPr>
          <w:b/>
          <w:iCs/>
          <w:sz w:val="24"/>
          <w:szCs w:val="24"/>
        </w:rPr>
        <w:t xml:space="preserve"> «</w:t>
      </w:r>
      <w:r w:rsidR="00734368" w:rsidRPr="00734368">
        <w:rPr>
          <w:b/>
          <w:sz w:val="24"/>
          <w:szCs w:val="24"/>
        </w:rPr>
        <w:t>Внесение изменений и дополнений в настоящий Устав</w:t>
      </w:r>
      <w:r w:rsidR="0092428D" w:rsidRPr="00745A55">
        <w:rPr>
          <w:b/>
          <w:iCs/>
          <w:sz w:val="24"/>
          <w:szCs w:val="24"/>
        </w:rPr>
        <w:t>»:</w:t>
      </w:r>
    </w:p>
    <w:p w:rsidR="00734368" w:rsidRDefault="0081742C" w:rsidP="0073436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734368">
        <w:rPr>
          <w:sz w:val="24"/>
          <w:szCs w:val="24"/>
        </w:rPr>
        <w:t xml:space="preserve">         </w:t>
      </w:r>
      <w:proofErr w:type="gramStart"/>
      <w:r w:rsidR="00734368">
        <w:rPr>
          <w:sz w:val="24"/>
          <w:szCs w:val="24"/>
        </w:rPr>
        <w:t>в части 4</w:t>
      </w:r>
      <w:r>
        <w:rPr>
          <w:sz w:val="24"/>
          <w:szCs w:val="24"/>
        </w:rPr>
        <w:t xml:space="preserve"> </w:t>
      </w:r>
      <w:r w:rsidR="00734368">
        <w:rPr>
          <w:rFonts w:eastAsiaTheme="minorHAnsi"/>
          <w:sz w:val="24"/>
          <w:szCs w:val="24"/>
          <w:lang w:eastAsia="en-US"/>
        </w:rPr>
        <w:t xml:space="preserve">слово «его» исключить, слова «после его государственной регистрации» заменить словами «уведомления о включении сведений о решении районной Думы о внесении изменений в настоящий устав в государственный реестр уставов муниципальных образований Иркутской области, предусмотренного </w:t>
      </w:r>
      <w:hyperlink r:id="rId13" w:history="1">
        <w:r w:rsidR="00734368" w:rsidRPr="00734368">
          <w:rPr>
            <w:rFonts w:eastAsiaTheme="minorHAnsi"/>
            <w:sz w:val="24"/>
            <w:szCs w:val="24"/>
            <w:lang w:eastAsia="en-US"/>
          </w:rPr>
          <w:t>частью 6 статьи 4</w:t>
        </w:r>
      </w:hyperlink>
      <w:r w:rsidR="00734368">
        <w:rPr>
          <w:rFonts w:eastAsiaTheme="minorHAnsi"/>
          <w:sz w:val="24"/>
          <w:szCs w:val="24"/>
          <w:lang w:eastAsia="en-US"/>
        </w:rPr>
        <w:t xml:space="preserve"> Федерального закона от 21 июля 2005 года N 97-ФЗ "О государственной регистрации уставов муниципальных образований»</w:t>
      </w:r>
      <w:r w:rsidR="00A07028">
        <w:rPr>
          <w:rFonts w:eastAsiaTheme="minorHAnsi"/>
          <w:sz w:val="24"/>
          <w:szCs w:val="24"/>
          <w:lang w:eastAsia="en-US"/>
        </w:rPr>
        <w:t>»</w:t>
      </w:r>
      <w:r w:rsidR="00734368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81742C" w:rsidRPr="00BC03B1" w:rsidRDefault="0081742C" w:rsidP="0081742C">
      <w:pPr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 w:rsidRPr="00BC03B1">
        <w:rPr>
          <w:iCs/>
          <w:sz w:val="24"/>
          <w:szCs w:val="24"/>
        </w:rPr>
        <w:t xml:space="preserve"> </w:t>
      </w:r>
    </w:p>
    <w:p w:rsidR="00780AB2" w:rsidRPr="00F52D0F" w:rsidRDefault="0081742C" w:rsidP="00780AB2">
      <w:pPr>
        <w:pStyle w:val="ConsTitle"/>
        <w:jc w:val="both"/>
        <w:rPr>
          <w:rFonts w:ascii="Times New Roman" w:hAnsi="Times New Roman"/>
          <w:b w:val="0"/>
          <w:sz w:val="24"/>
        </w:rPr>
      </w:pPr>
      <w:r w:rsidRPr="004042E0">
        <w:rPr>
          <w:iCs/>
          <w:sz w:val="24"/>
          <w:szCs w:val="24"/>
        </w:rPr>
        <w:t xml:space="preserve">         </w:t>
      </w:r>
      <w:r w:rsidR="00A53CAB" w:rsidRPr="00780AB2">
        <w:rPr>
          <w:rFonts w:ascii="Times New Roman" w:hAnsi="Times New Roman"/>
          <w:sz w:val="24"/>
          <w:szCs w:val="24"/>
        </w:rPr>
        <w:t>1.</w:t>
      </w:r>
      <w:r w:rsidR="00780AB2" w:rsidRPr="00B5423B">
        <w:rPr>
          <w:rFonts w:ascii="Times New Roman" w:hAnsi="Times New Roman"/>
          <w:sz w:val="24"/>
          <w:szCs w:val="24"/>
        </w:rPr>
        <w:t>8</w:t>
      </w:r>
      <w:r w:rsidR="00A53CAB" w:rsidRPr="00780AB2">
        <w:rPr>
          <w:rFonts w:ascii="Times New Roman" w:hAnsi="Times New Roman"/>
          <w:sz w:val="24"/>
          <w:szCs w:val="24"/>
        </w:rPr>
        <w:t xml:space="preserve">. </w:t>
      </w:r>
      <w:r w:rsidR="00780AB2" w:rsidRPr="00B5423B">
        <w:rPr>
          <w:rFonts w:ascii="Times New Roman" w:hAnsi="Times New Roman"/>
          <w:sz w:val="24"/>
          <w:szCs w:val="24"/>
        </w:rPr>
        <w:t>Главу 6 «</w:t>
      </w:r>
      <w:r w:rsidR="00780AB2">
        <w:rPr>
          <w:rFonts w:ascii="Times New Roman" w:hAnsi="Times New Roman"/>
          <w:sz w:val="24"/>
        </w:rPr>
        <w:t xml:space="preserve">ЭКОНОМИЧЕСКАЯ И ФИНАНСОВАЯ ОСНОВА </w:t>
      </w:r>
      <w:r w:rsidR="00780AB2">
        <w:rPr>
          <w:rFonts w:ascii="Times New Roman" w:hAnsi="Times New Roman"/>
          <w:sz w:val="24"/>
          <w:szCs w:val="24"/>
        </w:rPr>
        <w:t>МЕСТНОГО САМОУПРАВЛЕНИЯ</w:t>
      </w:r>
      <w:r w:rsidR="00780AB2" w:rsidRPr="00F52D0F">
        <w:rPr>
          <w:rFonts w:ascii="Times New Roman" w:hAnsi="Times New Roman"/>
          <w:b w:val="0"/>
          <w:sz w:val="24"/>
        </w:rPr>
        <w:t>»</w:t>
      </w:r>
      <w:r w:rsidR="00780AB2">
        <w:rPr>
          <w:rFonts w:ascii="Times New Roman" w:hAnsi="Times New Roman"/>
          <w:b w:val="0"/>
          <w:sz w:val="24"/>
        </w:rPr>
        <w:t>:</w:t>
      </w:r>
    </w:p>
    <w:p w:rsidR="00780AB2" w:rsidRDefault="00A53CAB" w:rsidP="00780AB2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780AB2" w:rsidRPr="00F52D0F">
        <w:rPr>
          <w:sz w:val="24"/>
          <w:szCs w:val="24"/>
        </w:rPr>
        <w:t xml:space="preserve">дополнить статьей </w:t>
      </w:r>
      <w:r w:rsidR="00780AB2">
        <w:rPr>
          <w:sz w:val="24"/>
          <w:szCs w:val="24"/>
        </w:rPr>
        <w:t>65</w:t>
      </w:r>
      <w:r w:rsidR="00780AB2" w:rsidRPr="00F52D0F">
        <w:rPr>
          <w:sz w:val="24"/>
          <w:szCs w:val="24"/>
        </w:rPr>
        <w:t>.1. следующего содержания:</w:t>
      </w:r>
    </w:p>
    <w:p w:rsidR="00780AB2" w:rsidRDefault="00795419" w:rsidP="00780A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780AB2">
        <w:rPr>
          <w:rFonts w:eastAsiaTheme="minorHAnsi"/>
          <w:sz w:val="24"/>
          <w:szCs w:val="24"/>
          <w:lang w:eastAsia="en-US"/>
        </w:rPr>
        <w:t xml:space="preserve">Статья </w:t>
      </w:r>
      <w:r>
        <w:rPr>
          <w:rFonts w:eastAsiaTheme="minorHAnsi"/>
          <w:sz w:val="24"/>
          <w:szCs w:val="24"/>
          <w:lang w:eastAsia="en-US"/>
        </w:rPr>
        <w:t>65</w:t>
      </w:r>
      <w:r w:rsidR="00780AB2">
        <w:rPr>
          <w:rFonts w:eastAsiaTheme="minorHAnsi"/>
          <w:sz w:val="24"/>
          <w:szCs w:val="24"/>
          <w:lang w:eastAsia="en-US"/>
        </w:rPr>
        <w:t>.1. Финансовое и иное обеспечение реализации инициативных проектов</w:t>
      </w:r>
    </w:p>
    <w:p w:rsidR="00780AB2" w:rsidRDefault="00780AB2" w:rsidP="007954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 Источником финансового обеспечения реализации инициативных проектов, предусмотренных статьей </w:t>
      </w:r>
      <w:r w:rsidR="00795419">
        <w:rPr>
          <w:rFonts w:eastAsiaTheme="minorHAnsi"/>
          <w:sz w:val="24"/>
          <w:szCs w:val="24"/>
          <w:lang w:eastAsia="en-US"/>
        </w:rPr>
        <w:t>1</w:t>
      </w:r>
      <w:r>
        <w:rPr>
          <w:rFonts w:eastAsiaTheme="minorHAnsi"/>
          <w:sz w:val="24"/>
          <w:szCs w:val="24"/>
          <w:lang w:eastAsia="en-US"/>
        </w:rPr>
        <w:t xml:space="preserve">6.1 настоящего </w:t>
      </w:r>
      <w:r w:rsidR="00795419">
        <w:rPr>
          <w:rFonts w:eastAsiaTheme="minorHAnsi"/>
          <w:sz w:val="24"/>
          <w:szCs w:val="24"/>
          <w:lang w:eastAsia="en-US"/>
        </w:rPr>
        <w:t>Устава</w:t>
      </w:r>
      <w:r>
        <w:rPr>
          <w:rFonts w:eastAsiaTheme="minorHAnsi"/>
          <w:sz w:val="24"/>
          <w:szCs w:val="24"/>
          <w:lang w:eastAsia="en-US"/>
        </w:rPr>
        <w:t xml:space="preserve">, являются предусмотренные решением о </w:t>
      </w:r>
      <w:r w:rsidR="00885486">
        <w:rPr>
          <w:rFonts w:eastAsiaTheme="minorHAnsi"/>
          <w:sz w:val="24"/>
          <w:szCs w:val="24"/>
          <w:lang w:eastAsia="en-US"/>
        </w:rPr>
        <w:t xml:space="preserve">районном </w:t>
      </w:r>
      <w:r>
        <w:rPr>
          <w:rFonts w:eastAsiaTheme="minorHAnsi"/>
          <w:sz w:val="24"/>
          <w:szCs w:val="24"/>
          <w:lang w:eastAsia="en-US"/>
        </w:rPr>
        <w:t xml:space="preserve">бюджете бюджетные ассигнования на реализацию инициативных проектов, </w:t>
      </w:r>
      <w:proofErr w:type="gramStart"/>
      <w:r>
        <w:rPr>
          <w:rFonts w:eastAsiaTheme="minorHAnsi"/>
          <w:sz w:val="24"/>
          <w:szCs w:val="24"/>
          <w:lang w:eastAsia="en-US"/>
        </w:rPr>
        <w:t>формируемые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в том числе с учетом объемов инициативных платежей и (или) межбюджетных трансфертов из бюджета </w:t>
      </w:r>
      <w:r w:rsidR="00795419">
        <w:rPr>
          <w:rFonts w:eastAsiaTheme="minorHAnsi"/>
          <w:sz w:val="24"/>
          <w:szCs w:val="24"/>
          <w:lang w:eastAsia="en-US"/>
        </w:rPr>
        <w:t>Иркутской области</w:t>
      </w:r>
      <w:r>
        <w:rPr>
          <w:rFonts w:eastAsiaTheme="minorHAnsi"/>
          <w:sz w:val="24"/>
          <w:szCs w:val="24"/>
          <w:lang w:eastAsia="en-US"/>
        </w:rPr>
        <w:t xml:space="preserve">, предоставленных в целях финансового обеспечения соответствующих расходных обязательств </w:t>
      </w:r>
      <w:proofErr w:type="spellStart"/>
      <w:r w:rsidR="00795419" w:rsidRPr="00BA6746">
        <w:rPr>
          <w:sz w:val="24"/>
          <w:szCs w:val="24"/>
        </w:rPr>
        <w:t>Слюдянского</w:t>
      </w:r>
      <w:proofErr w:type="spellEnd"/>
      <w:r w:rsidR="00795419" w:rsidRPr="00BA6746">
        <w:rPr>
          <w:sz w:val="24"/>
          <w:szCs w:val="24"/>
        </w:rPr>
        <w:t xml:space="preserve"> </w:t>
      </w:r>
      <w:r w:rsidR="00795419">
        <w:rPr>
          <w:sz w:val="24"/>
          <w:szCs w:val="24"/>
        </w:rPr>
        <w:t>района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780AB2" w:rsidRDefault="00780AB2" w:rsidP="007954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4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кодексом</w:t>
        </w:r>
      </w:hyperlink>
      <w:r>
        <w:rPr>
          <w:rFonts w:eastAsiaTheme="minorHAnsi"/>
          <w:sz w:val="24"/>
          <w:szCs w:val="24"/>
          <w:lang w:eastAsia="en-US"/>
        </w:rPr>
        <w:t xml:space="preserve"> Российской Федерации в </w:t>
      </w:r>
      <w:r w:rsidR="00885486">
        <w:rPr>
          <w:rFonts w:eastAsiaTheme="minorHAnsi"/>
          <w:sz w:val="24"/>
          <w:szCs w:val="24"/>
          <w:lang w:eastAsia="en-US"/>
        </w:rPr>
        <w:t xml:space="preserve">районный </w:t>
      </w:r>
      <w:r>
        <w:rPr>
          <w:rFonts w:eastAsiaTheme="minorHAnsi"/>
          <w:sz w:val="24"/>
          <w:szCs w:val="24"/>
          <w:lang w:eastAsia="en-US"/>
        </w:rPr>
        <w:t>бюджет в целях реализации конкретных инициативных проектов.</w:t>
      </w:r>
    </w:p>
    <w:p w:rsidR="00780AB2" w:rsidRDefault="00780AB2" w:rsidP="007954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3. В случае если инициативный проект не был реализован, инициативные платежи подлежат возврату лицам (в том числе организациям), осуществившим их перечисление в </w:t>
      </w:r>
      <w:r w:rsidR="00885486">
        <w:rPr>
          <w:rFonts w:eastAsiaTheme="minorHAnsi"/>
          <w:sz w:val="24"/>
          <w:szCs w:val="24"/>
          <w:lang w:eastAsia="en-US"/>
        </w:rPr>
        <w:t xml:space="preserve">районный </w:t>
      </w:r>
      <w:r>
        <w:rPr>
          <w:rFonts w:eastAsiaTheme="minorHAnsi"/>
          <w:sz w:val="24"/>
          <w:szCs w:val="24"/>
          <w:lang w:eastAsia="en-US"/>
        </w:rPr>
        <w:t>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780AB2" w:rsidRDefault="00780AB2" w:rsidP="007954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</w:t>
      </w:r>
      <w:r w:rsidR="005A4AE9">
        <w:rPr>
          <w:rFonts w:eastAsiaTheme="minorHAnsi"/>
          <w:sz w:val="24"/>
          <w:szCs w:val="24"/>
          <w:lang w:eastAsia="en-US"/>
        </w:rPr>
        <w:t>районный бюджет</w:t>
      </w:r>
      <w:r>
        <w:rPr>
          <w:rFonts w:eastAsiaTheme="minorHAnsi"/>
          <w:sz w:val="24"/>
          <w:szCs w:val="24"/>
          <w:lang w:eastAsia="en-US"/>
        </w:rPr>
        <w:t xml:space="preserve">, определяется </w:t>
      </w:r>
      <w:r w:rsidR="00795419">
        <w:rPr>
          <w:rFonts w:eastAsiaTheme="minorHAnsi"/>
          <w:sz w:val="24"/>
          <w:szCs w:val="24"/>
          <w:lang w:eastAsia="en-US"/>
        </w:rPr>
        <w:t>решением районной Думы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780AB2" w:rsidRDefault="00780AB2" w:rsidP="007954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>
        <w:rPr>
          <w:rFonts w:eastAsiaTheme="minorHAnsi"/>
          <w:sz w:val="24"/>
          <w:szCs w:val="24"/>
          <w:lang w:eastAsia="en-US"/>
        </w:rPr>
        <w:t>.</w:t>
      </w:r>
      <w:r w:rsidR="00795419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780AB2" w:rsidRDefault="00780AB2" w:rsidP="00780AB2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7736F0" w:rsidRPr="00745A55" w:rsidRDefault="00A07028" w:rsidP="007736F0">
      <w:pPr>
        <w:pStyle w:val="aa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</w:t>
      </w:r>
      <w:r w:rsidR="007736F0" w:rsidRPr="00745A55">
        <w:rPr>
          <w:rFonts w:ascii="Times New Roman" w:hAnsi="Times New Roman"/>
          <w:sz w:val="24"/>
          <w:szCs w:val="24"/>
        </w:rPr>
        <w:t>Установить, что:</w:t>
      </w:r>
    </w:p>
    <w:p w:rsidR="007736F0" w:rsidRPr="00004308" w:rsidRDefault="007736F0" w:rsidP="007736F0">
      <w:pPr>
        <w:pStyle w:val="aa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5A55">
        <w:rPr>
          <w:rFonts w:ascii="Times New Roman" w:hAnsi="Times New Roman"/>
          <w:sz w:val="24"/>
          <w:szCs w:val="24"/>
        </w:rPr>
        <w:t>пункт 1.</w:t>
      </w:r>
      <w:r>
        <w:rPr>
          <w:rFonts w:ascii="Times New Roman" w:hAnsi="Times New Roman"/>
          <w:sz w:val="24"/>
          <w:szCs w:val="24"/>
        </w:rPr>
        <w:t>7</w:t>
      </w:r>
      <w:r w:rsidRPr="00745A55">
        <w:rPr>
          <w:rFonts w:ascii="Times New Roman" w:hAnsi="Times New Roman"/>
          <w:sz w:val="24"/>
          <w:szCs w:val="24"/>
        </w:rPr>
        <w:t xml:space="preserve">. части 1 настоящего решения вступает в силу </w:t>
      </w:r>
      <w:r>
        <w:rPr>
          <w:rFonts w:ascii="Times New Roman" w:hAnsi="Times New Roman"/>
          <w:sz w:val="24"/>
          <w:szCs w:val="24"/>
        </w:rPr>
        <w:t xml:space="preserve">07 июня </w:t>
      </w:r>
      <w:r w:rsidRPr="00745A5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745A55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04308">
        <w:rPr>
          <w:rFonts w:ascii="Times New Roman" w:hAnsi="Times New Roman"/>
          <w:bCs/>
          <w:sz w:val="24"/>
          <w:szCs w:val="24"/>
        </w:rPr>
        <w:t>но не ранее дня его официального опубликования»;</w:t>
      </w:r>
      <w:r w:rsidRPr="00004308">
        <w:rPr>
          <w:rFonts w:ascii="Times New Roman" w:hAnsi="Times New Roman"/>
          <w:sz w:val="24"/>
          <w:szCs w:val="24"/>
        </w:rPr>
        <w:t xml:space="preserve"> </w:t>
      </w:r>
    </w:p>
    <w:p w:rsidR="0092428D" w:rsidRDefault="007736F0" w:rsidP="00A0702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3</w:t>
      </w:r>
      <w:r w:rsidR="0092428D">
        <w:rPr>
          <w:rFonts w:eastAsia="Calibri"/>
          <w:sz w:val="24"/>
          <w:szCs w:val="24"/>
          <w:lang w:eastAsia="en-US"/>
        </w:rPr>
        <w:t xml:space="preserve">. Поручить мэру </w:t>
      </w:r>
      <w:proofErr w:type="spellStart"/>
      <w:r w:rsidR="007615FA">
        <w:rPr>
          <w:rFonts w:eastAsia="Calibri"/>
          <w:sz w:val="24"/>
          <w:szCs w:val="24"/>
          <w:lang w:eastAsia="en-US"/>
        </w:rPr>
        <w:t>Слюдянского</w:t>
      </w:r>
      <w:proofErr w:type="spellEnd"/>
      <w:r w:rsidR="007615FA">
        <w:rPr>
          <w:rFonts w:eastAsia="Calibri"/>
          <w:sz w:val="24"/>
          <w:szCs w:val="24"/>
          <w:lang w:eastAsia="en-US"/>
        </w:rPr>
        <w:t xml:space="preserve"> </w:t>
      </w:r>
      <w:r w:rsidR="0092428D">
        <w:rPr>
          <w:rFonts w:eastAsia="Calibri"/>
          <w:sz w:val="24"/>
          <w:szCs w:val="24"/>
          <w:lang w:eastAsia="en-US"/>
        </w:rPr>
        <w:t>муниципального район</w:t>
      </w:r>
      <w:r w:rsidR="007615FA">
        <w:rPr>
          <w:rFonts w:eastAsia="Calibri"/>
          <w:sz w:val="24"/>
          <w:szCs w:val="24"/>
          <w:lang w:eastAsia="en-US"/>
        </w:rPr>
        <w:t>а</w:t>
      </w:r>
      <w:r w:rsidR="0092428D">
        <w:rPr>
          <w:rFonts w:eastAsia="Calibri"/>
          <w:sz w:val="24"/>
          <w:szCs w:val="24"/>
          <w:lang w:eastAsia="en-US"/>
        </w:rPr>
        <w:t>:</w:t>
      </w:r>
    </w:p>
    <w:p w:rsidR="00776664" w:rsidRDefault="00776664" w:rsidP="0092428D">
      <w:pPr>
        <w:tabs>
          <w:tab w:val="left" w:pos="7740"/>
        </w:tabs>
        <w:snapToGrid w:val="0"/>
        <w:ind w:firstLine="540"/>
        <w:jc w:val="both"/>
        <w:rPr>
          <w:sz w:val="24"/>
          <w:szCs w:val="24"/>
        </w:rPr>
      </w:pPr>
    </w:p>
    <w:p w:rsidR="0092428D" w:rsidRDefault="007736F0" w:rsidP="0092428D">
      <w:pPr>
        <w:tabs>
          <w:tab w:val="left" w:pos="7740"/>
        </w:tabs>
        <w:snapToGri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2428D">
        <w:rPr>
          <w:sz w:val="24"/>
          <w:szCs w:val="24"/>
        </w:rPr>
        <w:t xml:space="preserve">.1. Направить  изменения и дополнения в Устав </w:t>
      </w:r>
      <w:proofErr w:type="spellStart"/>
      <w:r w:rsidR="007615FA">
        <w:rPr>
          <w:sz w:val="24"/>
          <w:szCs w:val="24"/>
        </w:rPr>
        <w:t>Слюдянского</w:t>
      </w:r>
      <w:proofErr w:type="spellEnd"/>
      <w:r w:rsidR="007615FA">
        <w:rPr>
          <w:sz w:val="24"/>
          <w:szCs w:val="24"/>
        </w:rPr>
        <w:t xml:space="preserve"> </w:t>
      </w:r>
      <w:r w:rsidR="0092428D">
        <w:rPr>
          <w:sz w:val="24"/>
          <w:szCs w:val="24"/>
        </w:rPr>
        <w:t>муниципального  район</w:t>
      </w:r>
      <w:r w:rsidR="007615FA">
        <w:rPr>
          <w:sz w:val="24"/>
          <w:szCs w:val="24"/>
        </w:rPr>
        <w:t>а</w:t>
      </w:r>
      <w:r w:rsidR="0092428D">
        <w:rPr>
          <w:sz w:val="24"/>
          <w:szCs w:val="24"/>
        </w:rPr>
        <w:t xml:space="preserve"> на государственную регистрацию в Управление Министерства юстиции Российской Федерации по Иркутской области.</w:t>
      </w:r>
    </w:p>
    <w:p w:rsidR="0092428D" w:rsidRDefault="007736F0" w:rsidP="0092428D">
      <w:pPr>
        <w:widowControl w:val="0"/>
        <w:shd w:val="clear" w:color="auto" w:fill="FFFFFF"/>
        <w:tabs>
          <w:tab w:val="left" w:pos="851"/>
        </w:tabs>
        <w:snapToGri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92428D">
        <w:rPr>
          <w:sz w:val="24"/>
          <w:szCs w:val="24"/>
        </w:rPr>
        <w:t xml:space="preserve">.2. Опубликовать настоящее решение с реквизитами государственной регистрации в газете «Славное море», а также разместить на официальном сайте администрации </w:t>
      </w:r>
      <w:proofErr w:type="spellStart"/>
      <w:r w:rsidR="00795419">
        <w:rPr>
          <w:sz w:val="24"/>
          <w:szCs w:val="24"/>
        </w:rPr>
        <w:t>Слюдянского</w:t>
      </w:r>
      <w:proofErr w:type="spellEnd"/>
      <w:r w:rsidR="00795419">
        <w:rPr>
          <w:sz w:val="24"/>
          <w:szCs w:val="24"/>
        </w:rPr>
        <w:t xml:space="preserve"> </w:t>
      </w:r>
      <w:r w:rsidR="0092428D">
        <w:rPr>
          <w:sz w:val="24"/>
          <w:szCs w:val="24"/>
        </w:rPr>
        <w:t>муниципального района.</w:t>
      </w:r>
    </w:p>
    <w:p w:rsidR="0092428D" w:rsidRPr="00AE3532" w:rsidRDefault="0092428D" w:rsidP="0092428D">
      <w:pPr>
        <w:tabs>
          <w:tab w:val="left" w:pos="993"/>
        </w:tabs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736F0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AE3532">
        <w:rPr>
          <w:rFonts w:ascii="Arial" w:hAnsi="Arial" w:cs="Arial"/>
        </w:rPr>
        <w:t xml:space="preserve"> </w:t>
      </w:r>
      <w:r w:rsidRPr="00AE3532">
        <w:rPr>
          <w:color w:val="000000"/>
          <w:spacing w:val="-1"/>
          <w:sz w:val="24"/>
          <w:szCs w:val="24"/>
        </w:rPr>
        <w:t xml:space="preserve">Настоящее решение вступает в силу после государственной регистрации и опубликования </w:t>
      </w:r>
      <w:r w:rsidRPr="00AE3532">
        <w:rPr>
          <w:sz w:val="24"/>
          <w:szCs w:val="24"/>
        </w:rPr>
        <w:t>в газете «Славное море»</w:t>
      </w:r>
      <w:r w:rsidR="008E4221">
        <w:rPr>
          <w:sz w:val="24"/>
          <w:szCs w:val="24"/>
        </w:rPr>
        <w:t xml:space="preserve">, </w:t>
      </w:r>
      <w:r w:rsidR="007736F0" w:rsidRPr="004939CC">
        <w:rPr>
          <w:rFonts w:eastAsia="Calibri"/>
          <w:sz w:val="24"/>
          <w:szCs w:val="24"/>
          <w:lang w:eastAsia="en-US"/>
        </w:rPr>
        <w:t>за исключением положени</w:t>
      </w:r>
      <w:r w:rsidR="007736F0">
        <w:rPr>
          <w:rFonts w:eastAsia="Calibri"/>
          <w:sz w:val="24"/>
          <w:szCs w:val="24"/>
          <w:lang w:eastAsia="en-US"/>
        </w:rPr>
        <w:t>я</w:t>
      </w:r>
      <w:r w:rsidR="007736F0" w:rsidRPr="004939CC">
        <w:rPr>
          <w:rFonts w:eastAsia="Calibri"/>
          <w:sz w:val="24"/>
          <w:szCs w:val="24"/>
          <w:lang w:eastAsia="en-US"/>
        </w:rPr>
        <w:t>, для котор</w:t>
      </w:r>
      <w:r w:rsidR="007736F0">
        <w:rPr>
          <w:rFonts w:eastAsia="Calibri"/>
          <w:sz w:val="24"/>
          <w:szCs w:val="24"/>
          <w:lang w:eastAsia="en-US"/>
        </w:rPr>
        <w:t>ого</w:t>
      </w:r>
      <w:r w:rsidR="007736F0" w:rsidRPr="004939CC">
        <w:rPr>
          <w:rFonts w:eastAsia="Calibri"/>
          <w:sz w:val="24"/>
          <w:szCs w:val="24"/>
          <w:lang w:eastAsia="en-US"/>
        </w:rPr>
        <w:t xml:space="preserve">  частью 2 установлен иной срок вступления их в силу</w:t>
      </w:r>
      <w:r w:rsidRPr="00AE3532">
        <w:rPr>
          <w:sz w:val="24"/>
          <w:szCs w:val="24"/>
        </w:rPr>
        <w:t>.</w:t>
      </w:r>
    </w:p>
    <w:p w:rsidR="0092428D" w:rsidRDefault="0092428D" w:rsidP="0092428D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8E4221" w:rsidRDefault="008E4221" w:rsidP="00730349">
      <w:pPr>
        <w:widowControl w:val="0"/>
        <w:shd w:val="clear" w:color="auto" w:fill="FFFFFF"/>
        <w:snapToGrid w:val="0"/>
        <w:jc w:val="both"/>
        <w:rPr>
          <w:sz w:val="24"/>
          <w:szCs w:val="24"/>
        </w:rPr>
      </w:pPr>
    </w:p>
    <w:p w:rsidR="00BF155F" w:rsidRDefault="00BF155F" w:rsidP="00730349">
      <w:pPr>
        <w:widowControl w:val="0"/>
        <w:shd w:val="clear" w:color="auto" w:fill="FFFFFF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730349" w:rsidRPr="00A80850">
        <w:rPr>
          <w:sz w:val="24"/>
          <w:szCs w:val="24"/>
        </w:rPr>
        <w:t xml:space="preserve">эр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</w:t>
      </w:r>
    </w:p>
    <w:p w:rsidR="00730349" w:rsidRDefault="00730349" w:rsidP="00730349">
      <w:pPr>
        <w:widowControl w:val="0"/>
        <w:shd w:val="clear" w:color="auto" w:fill="FFFFFF"/>
        <w:snapToGrid w:val="0"/>
        <w:jc w:val="both"/>
        <w:rPr>
          <w:sz w:val="24"/>
          <w:szCs w:val="24"/>
        </w:rPr>
      </w:pPr>
      <w:r w:rsidRPr="00A80850">
        <w:rPr>
          <w:sz w:val="24"/>
          <w:szCs w:val="24"/>
        </w:rPr>
        <w:t>муниципального район</w:t>
      </w:r>
      <w:r w:rsidR="00BF155F">
        <w:rPr>
          <w:sz w:val="24"/>
          <w:szCs w:val="24"/>
        </w:rPr>
        <w:t>а</w:t>
      </w:r>
      <w:r w:rsidRPr="00A80850">
        <w:rPr>
          <w:sz w:val="24"/>
          <w:szCs w:val="24"/>
        </w:rPr>
        <w:t xml:space="preserve">                                                                                           </w:t>
      </w:r>
      <w:r w:rsidR="00BF155F">
        <w:rPr>
          <w:sz w:val="24"/>
          <w:szCs w:val="24"/>
        </w:rPr>
        <w:t>А</w:t>
      </w:r>
      <w:r w:rsidRPr="00A80850">
        <w:rPr>
          <w:sz w:val="24"/>
          <w:szCs w:val="24"/>
        </w:rPr>
        <w:t xml:space="preserve">.Г. </w:t>
      </w:r>
      <w:r w:rsidR="00BF155F">
        <w:rPr>
          <w:sz w:val="24"/>
          <w:szCs w:val="24"/>
        </w:rPr>
        <w:t>Шульц</w:t>
      </w:r>
    </w:p>
    <w:p w:rsidR="00BF155F" w:rsidRPr="00A80850" w:rsidRDefault="00BF155F" w:rsidP="00730349">
      <w:pPr>
        <w:widowControl w:val="0"/>
        <w:shd w:val="clear" w:color="auto" w:fill="FFFFFF"/>
        <w:snapToGrid w:val="0"/>
        <w:jc w:val="both"/>
        <w:rPr>
          <w:sz w:val="24"/>
          <w:szCs w:val="24"/>
        </w:rPr>
      </w:pPr>
    </w:p>
    <w:p w:rsidR="00BF155F" w:rsidRDefault="00730349" w:rsidP="00730349">
      <w:pPr>
        <w:widowControl w:val="0"/>
        <w:shd w:val="clear" w:color="auto" w:fill="FFFFFF"/>
        <w:snapToGrid w:val="0"/>
        <w:jc w:val="both"/>
        <w:rPr>
          <w:sz w:val="24"/>
          <w:szCs w:val="24"/>
        </w:rPr>
      </w:pPr>
      <w:r w:rsidRPr="00A80850">
        <w:rPr>
          <w:sz w:val="24"/>
          <w:szCs w:val="24"/>
        </w:rPr>
        <w:t xml:space="preserve">Председатель Думы </w:t>
      </w:r>
      <w:proofErr w:type="spellStart"/>
      <w:r w:rsidR="00BF155F">
        <w:rPr>
          <w:sz w:val="24"/>
          <w:szCs w:val="24"/>
        </w:rPr>
        <w:t>Слюдянского</w:t>
      </w:r>
      <w:proofErr w:type="spellEnd"/>
      <w:r w:rsidR="00BF155F">
        <w:rPr>
          <w:sz w:val="24"/>
          <w:szCs w:val="24"/>
        </w:rPr>
        <w:t xml:space="preserve"> </w:t>
      </w:r>
    </w:p>
    <w:p w:rsidR="00730349" w:rsidRDefault="00BF155F" w:rsidP="005104C6">
      <w:pPr>
        <w:widowControl w:val="0"/>
        <w:shd w:val="clear" w:color="auto" w:fill="FFFFFF"/>
        <w:snapToGrid w:val="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м</w:t>
      </w:r>
      <w:r w:rsidR="00730349" w:rsidRPr="00A80850">
        <w:rPr>
          <w:sz w:val="24"/>
          <w:szCs w:val="24"/>
        </w:rPr>
        <w:t>униципального</w:t>
      </w:r>
      <w:r>
        <w:rPr>
          <w:sz w:val="24"/>
          <w:szCs w:val="24"/>
        </w:rPr>
        <w:t xml:space="preserve"> </w:t>
      </w:r>
      <w:r w:rsidR="00730349" w:rsidRPr="00A80850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  <w:r w:rsidR="00730349" w:rsidRPr="00A80850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</w:t>
      </w:r>
      <w:r w:rsidR="00730349" w:rsidRPr="00A80850">
        <w:rPr>
          <w:sz w:val="24"/>
          <w:szCs w:val="24"/>
        </w:rPr>
        <w:t xml:space="preserve">        А.В. Николаев</w:t>
      </w:r>
    </w:p>
    <w:p w:rsidR="005104C6" w:rsidRDefault="005104C6" w:rsidP="00730349">
      <w:pPr>
        <w:spacing w:after="200"/>
        <w:rPr>
          <w:rFonts w:eastAsia="Calibri"/>
          <w:sz w:val="24"/>
          <w:szCs w:val="24"/>
          <w:lang w:eastAsia="en-US"/>
        </w:rPr>
      </w:pPr>
    </w:p>
    <w:p w:rsidR="00DC3E99" w:rsidRDefault="00DC3E99" w:rsidP="00730349">
      <w:pPr>
        <w:spacing w:after="200"/>
        <w:rPr>
          <w:rFonts w:eastAsia="Calibri"/>
          <w:sz w:val="24"/>
          <w:szCs w:val="24"/>
          <w:lang w:eastAsia="en-US"/>
        </w:rPr>
      </w:pPr>
    </w:p>
    <w:p w:rsidR="00DC3E99" w:rsidRDefault="00DC3E99" w:rsidP="00730349">
      <w:pPr>
        <w:spacing w:after="200"/>
        <w:rPr>
          <w:rFonts w:eastAsia="Calibri"/>
          <w:sz w:val="24"/>
          <w:szCs w:val="24"/>
          <w:lang w:eastAsia="en-US"/>
        </w:rPr>
      </w:pPr>
    </w:p>
    <w:p w:rsidR="00DC3E99" w:rsidRDefault="00DC3E99" w:rsidP="00730349">
      <w:pPr>
        <w:spacing w:after="200"/>
        <w:rPr>
          <w:rFonts w:eastAsia="Calibri"/>
          <w:sz w:val="24"/>
          <w:szCs w:val="24"/>
          <w:lang w:eastAsia="en-US"/>
        </w:rPr>
      </w:pPr>
    </w:p>
    <w:p w:rsidR="00730349" w:rsidRPr="00DC3E99" w:rsidRDefault="00730349" w:rsidP="00730349">
      <w:pPr>
        <w:spacing w:after="200"/>
      </w:pPr>
      <w:bookmarkStart w:id="0" w:name="_GoBack"/>
      <w:bookmarkEnd w:id="0"/>
      <w:r>
        <w:rPr>
          <w:rFonts w:eastAsia="Calibri"/>
          <w:sz w:val="24"/>
          <w:szCs w:val="24"/>
          <w:lang w:eastAsia="en-US"/>
        </w:rPr>
        <w:t xml:space="preserve">от </w:t>
      </w:r>
      <w:r w:rsidR="00DC3E99">
        <w:rPr>
          <w:rFonts w:eastAsia="Calibri"/>
          <w:sz w:val="24"/>
          <w:szCs w:val="24"/>
          <w:lang w:eastAsia="en-US"/>
        </w:rPr>
        <w:t>29.04.2021г.</w:t>
      </w:r>
      <w:r w:rsidR="00634209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№ </w:t>
      </w:r>
      <w:r w:rsidR="00DC3E99">
        <w:rPr>
          <w:rFonts w:eastAsia="Calibri"/>
          <w:sz w:val="24"/>
          <w:szCs w:val="24"/>
          <w:lang w:eastAsia="en-US"/>
        </w:rPr>
        <w:t xml:space="preserve">25 – </w:t>
      </w:r>
      <w:r w:rsidR="00DC3E99">
        <w:rPr>
          <w:rFonts w:eastAsia="Calibri"/>
          <w:sz w:val="24"/>
          <w:szCs w:val="24"/>
          <w:lang w:val="en-US" w:eastAsia="en-US"/>
        </w:rPr>
        <w:t xml:space="preserve">VII </w:t>
      </w:r>
      <w:proofErr w:type="spellStart"/>
      <w:r w:rsidR="00DC3E99">
        <w:rPr>
          <w:rFonts w:eastAsia="Calibri"/>
          <w:sz w:val="24"/>
          <w:szCs w:val="24"/>
          <w:lang w:eastAsia="en-US"/>
        </w:rPr>
        <w:t>рд</w:t>
      </w:r>
      <w:proofErr w:type="spellEnd"/>
    </w:p>
    <w:p w:rsidR="00616F80" w:rsidRPr="0092428D" w:rsidRDefault="00616F80" w:rsidP="00730349">
      <w:pPr>
        <w:widowControl w:val="0"/>
        <w:shd w:val="clear" w:color="auto" w:fill="FFFFFF"/>
        <w:snapToGrid w:val="0"/>
        <w:jc w:val="both"/>
      </w:pPr>
    </w:p>
    <w:sectPr w:rsidR="00616F80" w:rsidRPr="0092428D" w:rsidSect="00F936C5">
      <w:footerReference w:type="default" r:id="rId15"/>
      <w:pgSz w:w="11906" w:h="16838" w:code="9"/>
      <w:pgMar w:top="851" w:right="68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CA7" w:rsidRDefault="00441CA7">
      <w:r>
        <w:separator/>
      </w:r>
    </w:p>
  </w:endnote>
  <w:endnote w:type="continuationSeparator" w:id="0">
    <w:p w:rsidR="00441CA7" w:rsidRDefault="0044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720" w:rsidRDefault="00375720">
    <w:pPr>
      <w:pStyle w:val="a4"/>
      <w:jc w:val="right"/>
    </w:pPr>
  </w:p>
  <w:p w:rsidR="00375720" w:rsidRDefault="003757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CA7" w:rsidRDefault="00441CA7">
      <w:r>
        <w:separator/>
      </w:r>
    </w:p>
  </w:footnote>
  <w:footnote w:type="continuationSeparator" w:id="0">
    <w:p w:rsidR="00441CA7" w:rsidRDefault="00441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95D08"/>
    <w:multiLevelType w:val="multilevel"/>
    <w:tmpl w:val="B87E644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">
    <w:nsid w:val="6BD64BCC"/>
    <w:multiLevelType w:val="hybridMultilevel"/>
    <w:tmpl w:val="6A7EC818"/>
    <w:lvl w:ilvl="0" w:tplc="BC406148">
      <w:start w:val="2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9E"/>
    <w:rsid w:val="00007174"/>
    <w:rsid w:val="00016432"/>
    <w:rsid w:val="000410F6"/>
    <w:rsid w:val="00052C40"/>
    <w:rsid w:val="0006339B"/>
    <w:rsid w:val="00083574"/>
    <w:rsid w:val="0008500F"/>
    <w:rsid w:val="000A4EDF"/>
    <w:rsid w:val="000B37C2"/>
    <w:rsid w:val="000F6575"/>
    <w:rsid w:val="00104884"/>
    <w:rsid w:val="001307B6"/>
    <w:rsid w:val="00133D3A"/>
    <w:rsid w:val="00142522"/>
    <w:rsid w:val="00151E28"/>
    <w:rsid w:val="0015436F"/>
    <w:rsid w:val="00163751"/>
    <w:rsid w:val="0019408F"/>
    <w:rsid w:val="001B2E1E"/>
    <w:rsid w:val="001B5154"/>
    <w:rsid w:val="001D48DF"/>
    <w:rsid w:val="001F20B8"/>
    <w:rsid w:val="00204DA1"/>
    <w:rsid w:val="00242FAE"/>
    <w:rsid w:val="0025247F"/>
    <w:rsid w:val="00254988"/>
    <w:rsid w:val="00274BE9"/>
    <w:rsid w:val="002857C2"/>
    <w:rsid w:val="002B6FB3"/>
    <w:rsid w:val="0033676B"/>
    <w:rsid w:val="00342FDB"/>
    <w:rsid w:val="00360E20"/>
    <w:rsid w:val="00360F89"/>
    <w:rsid w:val="003651E3"/>
    <w:rsid w:val="003718BD"/>
    <w:rsid w:val="00375720"/>
    <w:rsid w:val="003E40A3"/>
    <w:rsid w:val="004042E0"/>
    <w:rsid w:val="00404C26"/>
    <w:rsid w:val="00410A24"/>
    <w:rsid w:val="004161BD"/>
    <w:rsid w:val="00437543"/>
    <w:rsid w:val="00441CA7"/>
    <w:rsid w:val="00443080"/>
    <w:rsid w:val="00460C7D"/>
    <w:rsid w:val="004B7309"/>
    <w:rsid w:val="004D0552"/>
    <w:rsid w:val="004F6472"/>
    <w:rsid w:val="0050461A"/>
    <w:rsid w:val="00505C47"/>
    <w:rsid w:val="005104C6"/>
    <w:rsid w:val="00546592"/>
    <w:rsid w:val="00556AD0"/>
    <w:rsid w:val="00574C83"/>
    <w:rsid w:val="005A4AE9"/>
    <w:rsid w:val="005F649E"/>
    <w:rsid w:val="0060577A"/>
    <w:rsid w:val="00606B45"/>
    <w:rsid w:val="00616F80"/>
    <w:rsid w:val="00634209"/>
    <w:rsid w:val="00694C93"/>
    <w:rsid w:val="006E49C4"/>
    <w:rsid w:val="00704624"/>
    <w:rsid w:val="007114B7"/>
    <w:rsid w:val="0071645D"/>
    <w:rsid w:val="00724280"/>
    <w:rsid w:val="00730349"/>
    <w:rsid w:val="00732218"/>
    <w:rsid w:val="00734368"/>
    <w:rsid w:val="00736E56"/>
    <w:rsid w:val="007446F1"/>
    <w:rsid w:val="007615FA"/>
    <w:rsid w:val="007736F0"/>
    <w:rsid w:val="0077563B"/>
    <w:rsid w:val="00776664"/>
    <w:rsid w:val="00780AB2"/>
    <w:rsid w:val="00795419"/>
    <w:rsid w:val="007F4B57"/>
    <w:rsid w:val="0081742C"/>
    <w:rsid w:val="0081755E"/>
    <w:rsid w:val="00833DE4"/>
    <w:rsid w:val="00844064"/>
    <w:rsid w:val="008514CC"/>
    <w:rsid w:val="00877026"/>
    <w:rsid w:val="008837CA"/>
    <w:rsid w:val="00885486"/>
    <w:rsid w:val="008A4E0F"/>
    <w:rsid w:val="008D2728"/>
    <w:rsid w:val="008E4221"/>
    <w:rsid w:val="008E66FF"/>
    <w:rsid w:val="008F6942"/>
    <w:rsid w:val="00906C5B"/>
    <w:rsid w:val="0092428D"/>
    <w:rsid w:val="0095037F"/>
    <w:rsid w:val="00963395"/>
    <w:rsid w:val="00963A59"/>
    <w:rsid w:val="009867D1"/>
    <w:rsid w:val="009A459E"/>
    <w:rsid w:val="009F4474"/>
    <w:rsid w:val="00A003CE"/>
    <w:rsid w:val="00A003F1"/>
    <w:rsid w:val="00A00E4A"/>
    <w:rsid w:val="00A07028"/>
    <w:rsid w:val="00A4776E"/>
    <w:rsid w:val="00A53CAB"/>
    <w:rsid w:val="00A567B0"/>
    <w:rsid w:val="00A80850"/>
    <w:rsid w:val="00A81086"/>
    <w:rsid w:val="00AA3F3D"/>
    <w:rsid w:val="00AC01BC"/>
    <w:rsid w:val="00AE1464"/>
    <w:rsid w:val="00B03957"/>
    <w:rsid w:val="00B27F79"/>
    <w:rsid w:val="00B5423B"/>
    <w:rsid w:val="00B70857"/>
    <w:rsid w:val="00B72AA2"/>
    <w:rsid w:val="00BA6746"/>
    <w:rsid w:val="00BB0DD8"/>
    <w:rsid w:val="00BC03B1"/>
    <w:rsid w:val="00BD3BEB"/>
    <w:rsid w:val="00BD4A53"/>
    <w:rsid w:val="00BF155F"/>
    <w:rsid w:val="00C03267"/>
    <w:rsid w:val="00C101C1"/>
    <w:rsid w:val="00C12FFE"/>
    <w:rsid w:val="00C16BDB"/>
    <w:rsid w:val="00C34AA7"/>
    <w:rsid w:val="00CC56FD"/>
    <w:rsid w:val="00CE65AB"/>
    <w:rsid w:val="00CE757A"/>
    <w:rsid w:val="00D2106D"/>
    <w:rsid w:val="00D46ABB"/>
    <w:rsid w:val="00D5260F"/>
    <w:rsid w:val="00D57870"/>
    <w:rsid w:val="00D92165"/>
    <w:rsid w:val="00DC3E99"/>
    <w:rsid w:val="00E10A39"/>
    <w:rsid w:val="00E123F8"/>
    <w:rsid w:val="00E271A9"/>
    <w:rsid w:val="00E36B9E"/>
    <w:rsid w:val="00E40E93"/>
    <w:rsid w:val="00E52E50"/>
    <w:rsid w:val="00E70FEB"/>
    <w:rsid w:val="00E74B09"/>
    <w:rsid w:val="00E83A23"/>
    <w:rsid w:val="00EA2EA6"/>
    <w:rsid w:val="00EB1C4F"/>
    <w:rsid w:val="00F06D07"/>
    <w:rsid w:val="00F20D2F"/>
    <w:rsid w:val="00F475F5"/>
    <w:rsid w:val="00F508EA"/>
    <w:rsid w:val="00F52BB4"/>
    <w:rsid w:val="00F52D0F"/>
    <w:rsid w:val="00F60822"/>
    <w:rsid w:val="00F936C5"/>
    <w:rsid w:val="00FC44BB"/>
    <w:rsid w:val="00FD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1E28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92428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24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0">
    <w:name w:val="a3"/>
    <w:basedOn w:val="a"/>
    <w:rsid w:val="0092428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64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4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1645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ody Text"/>
    <w:basedOn w:val="a"/>
    <w:link w:val="a9"/>
    <w:rsid w:val="00360E20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360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80AB2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a">
    <w:name w:val="List Paragraph"/>
    <w:basedOn w:val="a"/>
    <w:uiPriority w:val="34"/>
    <w:qFormat/>
    <w:rsid w:val="007736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1E28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92428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24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0">
    <w:name w:val="a3"/>
    <w:basedOn w:val="a"/>
    <w:rsid w:val="0092428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64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4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1645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ody Text"/>
    <w:basedOn w:val="a"/>
    <w:link w:val="a9"/>
    <w:rsid w:val="00360E20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360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80AB2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a">
    <w:name w:val="List Paragraph"/>
    <w:basedOn w:val="a"/>
    <w:uiPriority w:val="34"/>
    <w:qFormat/>
    <w:rsid w:val="007736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7FAFD762A3C3A928508C2E9BDAC0C806D97C2AD6BA53C8DE76323E09C4068BD7643166FE5341A556C6393571105F9832C3B9981C0w1B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827511250126D001928374A522E20ACFCEF4BCEC18007F09D24C87C3DB2B202ED60468F02932BEA42D927F970D0E45DE5116C8D9DBE6D4jE68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6B261DB76EC2E40552318B079232F40F4A4345122C83FAE00ECBE086382C336750F578E5BA2C86E32996CDA455E64E6627E5FFE66BED53Z95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4F665F984F9A366000103BF7997D59B54F147566BCDC129898290BD9B253A941606C5AFD2DA26D1CDEF4802B1D5A00C5A71E171A4EF8EF113s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F70135E3DBE8072C01ADD40D743DF2A573C62F646A661B03C8C7A9E4DC50E52A00037F195F382549DA7417353a0M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0DDD0-8DF4-4339-83E5-BC5707EF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6</Pages>
  <Words>2662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Маюрова Ольга Евгениевна</dc:creator>
  <cp:lastModifiedBy>Побежимова Анна Константиновна</cp:lastModifiedBy>
  <cp:revision>43</cp:revision>
  <cp:lastPrinted>2021-04-30T01:55:00Z</cp:lastPrinted>
  <dcterms:created xsi:type="dcterms:W3CDTF">2020-04-29T09:00:00Z</dcterms:created>
  <dcterms:modified xsi:type="dcterms:W3CDTF">2021-04-30T01:55:00Z</dcterms:modified>
</cp:coreProperties>
</file>