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D8" w:rsidRPr="006076D8" w:rsidRDefault="006076D8" w:rsidP="006076D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076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F7E7B0" wp14:editId="58800C33">
            <wp:extent cx="592455" cy="688975"/>
            <wp:effectExtent l="0" t="0" r="0" b="0"/>
            <wp:docPr id="1" name="Рисунок 1" descr="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6D8" w:rsidRPr="006076D8" w:rsidRDefault="006076D8" w:rsidP="00607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76D8" w:rsidRPr="006076D8" w:rsidRDefault="00AB2038" w:rsidP="0060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076D8" w:rsidRPr="006076D8" w:rsidRDefault="006076D8" w:rsidP="0060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6076D8" w:rsidRPr="006076D8" w:rsidRDefault="006076D8" w:rsidP="0060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7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</w:t>
      </w:r>
      <w:proofErr w:type="spellEnd"/>
      <w:r w:rsidRPr="0060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</w:t>
      </w:r>
    </w:p>
    <w:p w:rsidR="006076D8" w:rsidRPr="006076D8" w:rsidRDefault="006076D8" w:rsidP="0060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6D8" w:rsidRPr="006076D8" w:rsidRDefault="006076D8" w:rsidP="00607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076D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ДУМА СЛЮДЯНСКОГО МУНИЦИПАЛЬНОГО РАЙОНА </w:t>
      </w:r>
    </w:p>
    <w:p w:rsidR="006076D8" w:rsidRPr="006076D8" w:rsidRDefault="006076D8" w:rsidP="00607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076D8" w:rsidRPr="006076D8" w:rsidRDefault="006076D8" w:rsidP="006076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6076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</w:t>
      </w:r>
      <w:proofErr w:type="gramEnd"/>
      <w:r w:rsidRPr="006076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Е Ш Е Н И Е</w:t>
      </w:r>
    </w:p>
    <w:p w:rsidR="006076D8" w:rsidRPr="006076D8" w:rsidRDefault="006076D8" w:rsidP="00607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6D8" w:rsidRPr="006076D8" w:rsidRDefault="006076D8" w:rsidP="0060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607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</w:p>
    <w:p w:rsidR="006076D8" w:rsidRPr="006076D8" w:rsidRDefault="006076D8" w:rsidP="0060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6D8" w:rsidRPr="006076D8" w:rsidRDefault="006076D8" w:rsidP="00607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районной Думой 2</w:t>
      </w:r>
      <w:r w:rsidR="00506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0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506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</w:t>
      </w:r>
    </w:p>
    <w:p w:rsidR="006076D8" w:rsidRPr="006076D8" w:rsidRDefault="006076D8" w:rsidP="0060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6D8" w:rsidRPr="006076D8" w:rsidRDefault="006076D8" w:rsidP="006076D8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мероприятий муниципальной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образования в</w:t>
      </w:r>
      <w:r w:rsidRPr="0060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образовании </w:t>
      </w:r>
      <w:proofErr w:type="spellStart"/>
      <w:r w:rsidRPr="0060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60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на 2019-2024 годы» за 2020 год</w:t>
      </w:r>
    </w:p>
    <w:p w:rsidR="006076D8" w:rsidRPr="006076D8" w:rsidRDefault="006076D8" w:rsidP="006076D8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076D8" w:rsidRPr="006076D8" w:rsidRDefault="006076D8" w:rsidP="00607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Заслушав информацию </w:t>
      </w:r>
      <w:r w:rsidR="001E5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заместителя мэра </w:t>
      </w:r>
      <w:proofErr w:type="spellStart"/>
      <w:r w:rsidR="001E5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Слюдянского</w:t>
      </w:r>
      <w:proofErr w:type="spellEnd"/>
      <w:r w:rsidR="001E5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по социально – культурным вопросам Усачевой Т.Н.</w:t>
      </w:r>
      <w:r w:rsidRPr="00607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выполнении мероприятий муниципальной программы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образования</w:t>
      </w:r>
      <w:r w:rsidRPr="00607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муниципальном образовании </w:t>
      </w:r>
      <w:proofErr w:type="spellStart"/>
      <w:r w:rsidRPr="00607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 w:rsidRPr="00607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на 2019 – 2024 годы» за 2020 год, руководствуясь статьей 15 Федерального закона от 06.10.2003 г. N 131-ФЗ "Об общих принципах организации местного самоуправления в Российской Федерации", </w:t>
      </w:r>
      <w:r w:rsidRPr="0060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 31, 48 Устава </w:t>
      </w:r>
      <w:proofErr w:type="spellStart"/>
      <w:r w:rsidRPr="00607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60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(новая</w:t>
      </w:r>
      <w:proofErr w:type="gramEnd"/>
      <w:r w:rsidRPr="0060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редакция), зарегистрированного постановлением губернатора  Иркутской области от 30.06.2005 г.  №303-п, </w:t>
      </w:r>
    </w:p>
    <w:p w:rsidR="006076D8" w:rsidRPr="006076D8" w:rsidRDefault="006076D8" w:rsidP="00607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6D8" w:rsidRPr="006076D8" w:rsidRDefault="006076D8" w:rsidP="00607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РАЙОННАЯ ДУМА РЕШИЛА: </w:t>
      </w:r>
    </w:p>
    <w:p w:rsidR="006076D8" w:rsidRPr="006076D8" w:rsidRDefault="006076D8" w:rsidP="0060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6D8" w:rsidRPr="006076D8" w:rsidRDefault="006076D8" w:rsidP="0060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Отчет о выполнении мероприятий муниципальной программы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образования</w:t>
      </w:r>
      <w:r w:rsidRPr="0060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образовании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76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0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2020 год</w:t>
      </w:r>
      <w:r w:rsidRPr="0060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 (Приложение).</w:t>
      </w:r>
    </w:p>
    <w:p w:rsidR="006076D8" w:rsidRPr="006076D8" w:rsidRDefault="006076D8" w:rsidP="0060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07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AB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</w:t>
      </w:r>
      <w:r w:rsidRPr="0060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на официальном </w:t>
      </w:r>
      <w:r w:rsidR="00AB2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60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607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60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6076D8" w:rsidRPr="006076D8" w:rsidRDefault="006076D8" w:rsidP="006076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6D8" w:rsidRPr="006076D8" w:rsidRDefault="006076D8" w:rsidP="006076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6D8" w:rsidRPr="006076D8" w:rsidRDefault="006076D8" w:rsidP="006076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6D8" w:rsidRPr="006076D8" w:rsidRDefault="006076D8" w:rsidP="00607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Думы </w:t>
      </w:r>
      <w:proofErr w:type="spellStart"/>
      <w:r w:rsidRPr="0060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</w:t>
      </w:r>
      <w:proofErr w:type="spellEnd"/>
    </w:p>
    <w:p w:rsidR="006076D8" w:rsidRPr="006076D8" w:rsidRDefault="006076D8" w:rsidP="00607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Pr="0060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А.В. Николаев</w:t>
      </w:r>
    </w:p>
    <w:p w:rsidR="006076D8" w:rsidRPr="006076D8" w:rsidRDefault="006076D8" w:rsidP="006076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111" w:rsidRDefault="00F14111"/>
    <w:p w:rsidR="0052257C" w:rsidRPr="0050647E" w:rsidRDefault="0050647E">
      <w:pPr>
        <w:rPr>
          <w:rFonts w:ascii="Times New Roman" w:hAnsi="Times New Roman" w:cs="Times New Roman"/>
          <w:sz w:val="24"/>
          <w:szCs w:val="24"/>
        </w:rPr>
      </w:pPr>
      <w:r w:rsidRPr="0050647E">
        <w:rPr>
          <w:rFonts w:ascii="Times New Roman" w:hAnsi="Times New Roman" w:cs="Times New Roman"/>
          <w:sz w:val="24"/>
          <w:szCs w:val="24"/>
        </w:rPr>
        <w:t xml:space="preserve">от 28.05.2021 г. № 35 – </w:t>
      </w:r>
      <w:r w:rsidRPr="0050647E">
        <w:rPr>
          <w:rFonts w:ascii="Times New Roman" w:hAnsi="Times New Roman" w:cs="Times New Roman"/>
          <w:sz w:val="24"/>
          <w:szCs w:val="24"/>
          <w:lang w:val="en-US"/>
        </w:rPr>
        <w:t xml:space="preserve">VII </w:t>
      </w:r>
      <w:proofErr w:type="spellStart"/>
      <w:r w:rsidRPr="0050647E">
        <w:rPr>
          <w:rFonts w:ascii="Times New Roman" w:hAnsi="Times New Roman" w:cs="Times New Roman"/>
          <w:sz w:val="24"/>
          <w:szCs w:val="24"/>
        </w:rPr>
        <w:t>рд</w:t>
      </w:r>
      <w:proofErr w:type="spellEnd"/>
    </w:p>
    <w:p w:rsidR="00043E36" w:rsidRDefault="00043E36" w:rsidP="00043E36">
      <w:pPr>
        <w:rPr>
          <w:rFonts w:ascii="Times New Roman" w:hAnsi="Times New Roman" w:cs="Times New Roman"/>
          <w:sz w:val="20"/>
          <w:szCs w:val="20"/>
        </w:rPr>
      </w:pPr>
    </w:p>
    <w:p w:rsidR="00AB2038" w:rsidRDefault="00AB2038" w:rsidP="006A099F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99F" w:rsidRPr="006A099F" w:rsidRDefault="006A099F" w:rsidP="006A099F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A099F" w:rsidRPr="006A099F" w:rsidRDefault="006A099F" w:rsidP="006A099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районной Думы </w:t>
      </w:r>
    </w:p>
    <w:p w:rsidR="006A099F" w:rsidRPr="006A099F" w:rsidRDefault="0050647E" w:rsidP="006A099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7E">
        <w:rPr>
          <w:rFonts w:ascii="Times New Roman" w:hAnsi="Times New Roman" w:cs="Times New Roman"/>
          <w:sz w:val="24"/>
          <w:szCs w:val="24"/>
        </w:rPr>
        <w:t xml:space="preserve">от 28.05.2021 г. № 35 – </w:t>
      </w:r>
      <w:r w:rsidRPr="0050647E">
        <w:rPr>
          <w:rFonts w:ascii="Times New Roman" w:hAnsi="Times New Roman" w:cs="Times New Roman"/>
          <w:sz w:val="24"/>
          <w:szCs w:val="24"/>
          <w:lang w:val="en-US"/>
        </w:rPr>
        <w:t xml:space="preserve">VII </w:t>
      </w:r>
      <w:proofErr w:type="spellStart"/>
      <w:r w:rsidRPr="0050647E">
        <w:rPr>
          <w:rFonts w:ascii="Times New Roman" w:hAnsi="Times New Roman" w:cs="Times New Roman"/>
          <w:sz w:val="24"/>
          <w:szCs w:val="24"/>
        </w:rPr>
        <w:t>рд</w:t>
      </w:r>
      <w:proofErr w:type="spellEnd"/>
    </w:p>
    <w:p w:rsidR="006A099F" w:rsidRPr="006A099F" w:rsidRDefault="006A099F" w:rsidP="006A0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99F" w:rsidRPr="006A099F" w:rsidRDefault="006A099F" w:rsidP="006A0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6A099F" w:rsidRPr="006A099F" w:rsidRDefault="006A099F" w:rsidP="006A0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выполнении мероприятий муниципальной программы </w:t>
      </w:r>
    </w:p>
    <w:p w:rsidR="006A099F" w:rsidRPr="006A099F" w:rsidRDefault="006A099F" w:rsidP="006A0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образования</w:t>
      </w:r>
      <w:r w:rsidRPr="006A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 образовании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6A099F" w:rsidRPr="006A099F" w:rsidRDefault="006A099F" w:rsidP="006A0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2019-2024 годы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A099F" w:rsidRPr="006A099F" w:rsidRDefault="006A099F" w:rsidP="006A0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2020 год</w:t>
      </w:r>
    </w:p>
    <w:p w:rsidR="006A099F" w:rsidRPr="006A099F" w:rsidRDefault="006A099F" w:rsidP="006A099F">
      <w:pPr>
        <w:spacing w:after="0" w:line="240" w:lineRule="auto"/>
        <w:ind w:firstLine="567"/>
        <w:jc w:val="both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6A099F" w:rsidRPr="001E57BA" w:rsidRDefault="006A099F" w:rsidP="006A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A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«Развитие образования в муниципальном образовании </w:t>
      </w:r>
      <w:proofErr w:type="spellStart"/>
      <w:r w:rsidRPr="001E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1E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2019-2024 годы</w:t>
      </w:r>
      <w:r w:rsidR="00AB2038" w:rsidRPr="001E57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E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достижение эффективного результата исполнения входящих в нее подпрограмм. </w:t>
      </w:r>
    </w:p>
    <w:p w:rsidR="006A099F" w:rsidRPr="001E57BA" w:rsidRDefault="006A099F" w:rsidP="006A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Исполнителем данной программы является </w:t>
      </w:r>
      <w:r w:rsidRPr="001E57BA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«Комитет по социальной политике и культуре </w:t>
      </w:r>
      <w:proofErr w:type="spellStart"/>
      <w:r w:rsidRPr="001E57B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1E57BA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Pr="001E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099F" w:rsidRPr="001E57BA" w:rsidRDefault="006A099F" w:rsidP="006A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Данное учреждение осуществляет свою деятельность во взаимодействии с администрацией </w:t>
      </w:r>
      <w:proofErr w:type="spellStart"/>
      <w:r w:rsidRPr="001E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1E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муниципальными бюджетными образовательными учреждениями.</w:t>
      </w:r>
    </w:p>
    <w:p w:rsidR="006A099F" w:rsidRPr="001E57BA" w:rsidRDefault="006A099F" w:rsidP="006A099F">
      <w:pPr>
        <w:pStyle w:val="1"/>
        <w:shd w:val="clear" w:color="auto" w:fill="auto"/>
        <w:ind w:firstLine="560"/>
        <w:jc w:val="both"/>
        <w:rPr>
          <w:color w:val="000000"/>
          <w:sz w:val="24"/>
          <w:szCs w:val="24"/>
          <w:lang w:eastAsia="ru-RU" w:bidi="ru-RU"/>
        </w:rPr>
      </w:pPr>
      <w:r w:rsidRPr="001E57BA">
        <w:rPr>
          <w:color w:val="000000"/>
          <w:sz w:val="24"/>
          <w:szCs w:val="24"/>
          <w:lang w:eastAsia="ru-RU" w:bidi="ru-RU"/>
        </w:rPr>
        <w:t xml:space="preserve">Целью муниципальной программы «Развитие образования в муниципальном образовании </w:t>
      </w:r>
      <w:proofErr w:type="spellStart"/>
      <w:r w:rsidRPr="001E57BA">
        <w:rPr>
          <w:color w:val="000000"/>
          <w:sz w:val="24"/>
          <w:szCs w:val="24"/>
          <w:lang w:eastAsia="ru-RU" w:bidi="ru-RU"/>
        </w:rPr>
        <w:t>Слюдянский</w:t>
      </w:r>
      <w:proofErr w:type="spellEnd"/>
      <w:r w:rsidRPr="001E57BA">
        <w:rPr>
          <w:color w:val="000000"/>
          <w:sz w:val="24"/>
          <w:szCs w:val="24"/>
          <w:lang w:eastAsia="ru-RU" w:bidi="ru-RU"/>
        </w:rPr>
        <w:t xml:space="preserve"> район» на 2019-2024 годы является повышение доступности качественного образования, обеспечение его соответствия потребностям социально- экономического развития.</w:t>
      </w:r>
    </w:p>
    <w:p w:rsidR="006A099F" w:rsidRPr="001E57BA" w:rsidRDefault="006A099F" w:rsidP="006A099F">
      <w:pPr>
        <w:widowControl w:val="0"/>
        <w:spacing w:after="0" w:line="240" w:lineRule="auto"/>
        <w:ind w:left="140"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достижения поставленной цели в рамках реализации Программы должны быть решены следующие задачи:</w:t>
      </w:r>
    </w:p>
    <w:p w:rsidR="006A099F" w:rsidRPr="001E57BA" w:rsidRDefault="006A099F" w:rsidP="006A099F">
      <w:pPr>
        <w:spacing w:after="0" w:line="240" w:lineRule="auto"/>
        <w:jc w:val="both"/>
        <w:rPr>
          <w:sz w:val="24"/>
          <w:szCs w:val="24"/>
        </w:rPr>
      </w:pPr>
      <w:r w:rsidRPr="001E57BA">
        <w:rPr>
          <w:rFonts w:ascii="Times New Roman" w:hAnsi="Times New Roman" w:cs="Times New Roman"/>
          <w:sz w:val="24"/>
          <w:szCs w:val="24"/>
        </w:rPr>
        <w:t xml:space="preserve">1. Повышение качества оказания образовательных услуг в общеобразовательных учреждениях в </w:t>
      </w:r>
      <w:proofErr w:type="spellStart"/>
      <w:r w:rsidRPr="001E57BA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Pr="001E57BA">
        <w:rPr>
          <w:rFonts w:ascii="Times New Roman" w:hAnsi="Times New Roman" w:cs="Times New Roman"/>
          <w:sz w:val="24"/>
          <w:szCs w:val="24"/>
        </w:rPr>
        <w:t xml:space="preserve"> муниципальном районе;</w:t>
      </w:r>
    </w:p>
    <w:p w:rsidR="006A099F" w:rsidRPr="001E57BA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1E57BA">
        <w:rPr>
          <w:color w:val="000000"/>
          <w:sz w:val="24"/>
          <w:szCs w:val="24"/>
          <w:lang w:eastAsia="ru-RU" w:bidi="ru-RU"/>
        </w:rPr>
        <w:t xml:space="preserve">2. Повышение качества дополнительного образование в сфере художественной творческой направленности в </w:t>
      </w:r>
      <w:proofErr w:type="spellStart"/>
      <w:r w:rsidRPr="001E57BA">
        <w:rPr>
          <w:color w:val="000000"/>
          <w:sz w:val="24"/>
          <w:szCs w:val="24"/>
          <w:lang w:eastAsia="ru-RU" w:bidi="ru-RU"/>
        </w:rPr>
        <w:t>Слюдянском</w:t>
      </w:r>
      <w:proofErr w:type="spellEnd"/>
      <w:r w:rsidRPr="001E57BA">
        <w:rPr>
          <w:color w:val="000000"/>
          <w:sz w:val="24"/>
          <w:szCs w:val="24"/>
          <w:lang w:eastAsia="ru-RU" w:bidi="ru-RU"/>
        </w:rPr>
        <w:t xml:space="preserve"> муниципальном районе;</w:t>
      </w:r>
    </w:p>
    <w:p w:rsidR="006A099F" w:rsidRPr="001E57BA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1E57BA">
        <w:rPr>
          <w:color w:val="000000"/>
          <w:sz w:val="24"/>
          <w:szCs w:val="24"/>
          <w:lang w:eastAsia="ru-RU" w:bidi="ru-RU"/>
        </w:rPr>
        <w:t xml:space="preserve">3. Повышение качества дошкольного образование в </w:t>
      </w:r>
      <w:proofErr w:type="spellStart"/>
      <w:r w:rsidRPr="001E57BA">
        <w:rPr>
          <w:color w:val="000000"/>
          <w:sz w:val="24"/>
          <w:szCs w:val="24"/>
          <w:lang w:eastAsia="ru-RU" w:bidi="ru-RU"/>
        </w:rPr>
        <w:t>Слюдянском</w:t>
      </w:r>
      <w:proofErr w:type="spellEnd"/>
      <w:r w:rsidRPr="001E57BA">
        <w:rPr>
          <w:color w:val="000000"/>
          <w:sz w:val="24"/>
          <w:szCs w:val="24"/>
          <w:lang w:eastAsia="ru-RU" w:bidi="ru-RU"/>
        </w:rPr>
        <w:t xml:space="preserve"> муниципальном районе;</w:t>
      </w:r>
    </w:p>
    <w:p w:rsidR="006A099F" w:rsidRPr="001E57BA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1E57BA">
        <w:rPr>
          <w:color w:val="000000"/>
          <w:sz w:val="24"/>
          <w:szCs w:val="24"/>
          <w:lang w:eastAsia="ru-RU" w:bidi="ru-RU"/>
        </w:rPr>
        <w:t xml:space="preserve">4. Повышение качества дополнительного образование в сфере физической культуры и спорта в </w:t>
      </w:r>
      <w:proofErr w:type="spellStart"/>
      <w:r w:rsidRPr="001E57BA">
        <w:rPr>
          <w:color w:val="000000"/>
          <w:sz w:val="24"/>
          <w:szCs w:val="24"/>
          <w:lang w:eastAsia="ru-RU" w:bidi="ru-RU"/>
        </w:rPr>
        <w:t>Слюдянском</w:t>
      </w:r>
      <w:proofErr w:type="spellEnd"/>
      <w:r w:rsidRPr="001E57BA">
        <w:rPr>
          <w:color w:val="000000"/>
          <w:sz w:val="24"/>
          <w:szCs w:val="24"/>
          <w:lang w:eastAsia="ru-RU" w:bidi="ru-RU"/>
        </w:rPr>
        <w:t xml:space="preserve"> муниципальном районе;</w:t>
      </w:r>
    </w:p>
    <w:p w:rsidR="006A099F" w:rsidRPr="001E57BA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sz w:val="24"/>
          <w:szCs w:val="24"/>
        </w:rPr>
      </w:pPr>
      <w:r w:rsidRPr="001E57BA">
        <w:rPr>
          <w:sz w:val="24"/>
          <w:szCs w:val="24"/>
        </w:rPr>
        <w:t xml:space="preserve">5. Повышение качества дополнительного образование в сфере искусства в </w:t>
      </w:r>
      <w:proofErr w:type="spellStart"/>
      <w:r w:rsidRPr="001E57BA">
        <w:rPr>
          <w:sz w:val="24"/>
          <w:szCs w:val="24"/>
        </w:rPr>
        <w:t>Слюдянском</w:t>
      </w:r>
      <w:proofErr w:type="spellEnd"/>
      <w:r w:rsidRPr="001E57BA">
        <w:rPr>
          <w:sz w:val="24"/>
          <w:szCs w:val="24"/>
        </w:rPr>
        <w:t xml:space="preserve"> муниципальном районе.</w:t>
      </w:r>
    </w:p>
    <w:p w:rsidR="006A099F" w:rsidRPr="001E57BA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sz w:val="24"/>
          <w:szCs w:val="24"/>
        </w:rPr>
      </w:pPr>
      <w:r w:rsidRPr="001E57BA">
        <w:rPr>
          <w:sz w:val="24"/>
          <w:szCs w:val="24"/>
        </w:rPr>
        <w:t xml:space="preserve">        Срок реализации программы - 2019 - 2024 годы.</w:t>
      </w:r>
    </w:p>
    <w:p w:rsidR="006A099F" w:rsidRPr="001E57BA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1E57BA">
        <w:rPr>
          <w:sz w:val="24"/>
          <w:szCs w:val="24"/>
        </w:rPr>
        <w:t xml:space="preserve">    </w:t>
      </w:r>
      <w:r w:rsidRPr="001E57BA">
        <w:rPr>
          <w:color w:val="000000"/>
          <w:sz w:val="24"/>
          <w:szCs w:val="24"/>
          <w:lang w:eastAsia="ru-RU" w:bidi="ru-RU"/>
        </w:rPr>
        <w:t xml:space="preserve">Программа «Развитие образования в муниципальном образовании </w:t>
      </w:r>
      <w:proofErr w:type="spellStart"/>
      <w:r w:rsidRPr="001E57BA">
        <w:rPr>
          <w:color w:val="000000"/>
          <w:sz w:val="24"/>
          <w:szCs w:val="24"/>
          <w:lang w:eastAsia="ru-RU" w:bidi="ru-RU"/>
        </w:rPr>
        <w:t>Слюдянский</w:t>
      </w:r>
      <w:proofErr w:type="spellEnd"/>
      <w:r w:rsidRPr="001E57BA">
        <w:rPr>
          <w:color w:val="000000"/>
          <w:sz w:val="24"/>
          <w:szCs w:val="24"/>
          <w:lang w:eastAsia="ru-RU" w:bidi="ru-RU"/>
        </w:rPr>
        <w:t xml:space="preserve"> район на 2019-2024 годы</w:t>
      </w:r>
      <w:r w:rsidR="00AB2038" w:rsidRPr="001E57BA">
        <w:rPr>
          <w:color w:val="000000"/>
          <w:sz w:val="24"/>
          <w:szCs w:val="24"/>
          <w:lang w:eastAsia="ru-RU" w:bidi="ru-RU"/>
        </w:rPr>
        <w:t>»</w:t>
      </w:r>
      <w:r w:rsidRPr="001E57BA">
        <w:rPr>
          <w:color w:val="000000"/>
          <w:sz w:val="24"/>
          <w:szCs w:val="24"/>
          <w:lang w:eastAsia="ru-RU" w:bidi="ru-RU"/>
        </w:rPr>
        <w:t xml:space="preserve"> объединяет ряд образовательных областей: дошкольное образование, основное и среднее образование, дополнительное образование в сферах искусства, художественного творчества и физической культуры, поэтому целесообразно каждое направление отразить в отдельных подпрограммах:</w:t>
      </w:r>
    </w:p>
    <w:p w:rsidR="006A099F" w:rsidRPr="001E57BA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1E57BA">
        <w:rPr>
          <w:color w:val="000000"/>
          <w:sz w:val="24"/>
          <w:szCs w:val="24"/>
          <w:lang w:eastAsia="ru-RU" w:bidi="ru-RU"/>
        </w:rPr>
        <w:t xml:space="preserve">1. Подпрограмма «Оказание образовательных услуг в общеобразовательных учреждениях в </w:t>
      </w:r>
      <w:proofErr w:type="spellStart"/>
      <w:r w:rsidRPr="001E57BA">
        <w:rPr>
          <w:color w:val="000000"/>
          <w:sz w:val="24"/>
          <w:szCs w:val="24"/>
          <w:lang w:eastAsia="ru-RU" w:bidi="ru-RU"/>
        </w:rPr>
        <w:t>Слюдянском</w:t>
      </w:r>
      <w:proofErr w:type="spellEnd"/>
      <w:r w:rsidRPr="001E57BA">
        <w:rPr>
          <w:color w:val="000000"/>
          <w:sz w:val="24"/>
          <w:szCs w:val="24"/>
          <w:lang w:eastAsia="ru-RU" w:bidi="ru-RU"/>
        </w:rPr>
        <w:t xml:space="preserve"> муниципальном районе" на 2019-2024 годы;</w:t>
      </w:r>
    </w:p>
    <w:p w:rsidR="006A099F" w:rsidRPr="001E57BA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1E57BA">
        <w:rPr>
          <w:color w:val="000000"/>
          <w:sz w:val="24"/>
          <w:szCs w:val="24"/>
          <w:lang w:eastAsia="ru-RU" w:bidi="ru-RU"/>
        </w:rPr>
        <w:t xml:space="preserve">2. Подпрограмма «Дошкольное образование в </w:t>
      </w:r>
      <w:proofErr w:type="spellStart"/>
      <w:r w:rsidRPr="001E57BA">
        <w:rPr>
          <w:color w:val="000000"/>
          <w:sz w:val="24"/>
          <w:szCs w:val="24"/>
          <w:lang w:eastAsia="ru-RU" w:bidi="ru-RU"/>
        </w:rPr>
        <w:t>Слюдянском</w:t>
      </w:r>
      <w:proofErr w:type="spellEnd"/>
      <w:r w:rsidRPr="001E57BA">
        <w:rPr>
          <w:color w:val="000000"/>
          <w:sz w:val="24"/>
          <w:szCs w:val="24"/>
          <w:lang w:eastAsia="ru-RU" w:bidi="ru-RU"/>
        </w:rPr>
        <w:t xml:space="preserve"> муниципальном районе» на 2019- 2024 годы;</w:t>
      </w:r>
    </w:p>
    <w:p w:rsidR="006A099F" w:rsidRPr="001E57BA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1E57BA">
        <w:rPr>
          <w:color w:val="000000"/>
          <w:sz w:val="24"/>
          <w:szCs w:val="24"/>
          <w:lang w:eastAsia="ru-RU" w:bidi="ru-RU"/>
        </w:rPr>
        <w:t xml:space="preserve">3. Подпрограмма «Дополнительное образование в сфере художественной творческой направленности в </w:t>
      </w:r>
      <w:proofErr w:type="spellStart"/>
      <w:r w:rsidRPr="001E57BA">
        <w:rPr>
          <w:color w:val="000000"/>
          <w:sz w:val="24"/>
          <w:szCs w:val="24"/>
          <w:lang w:eastAsia="ru-RU" w:bidi="ru-RU"/>
        </w:rPr>
        <w:t>Слюдянском</w:t>
      </w:r>
      <w:proofErr w:type="spellEnd"/>
      <w:r w:rsidRPr="001E57BA">
        <w:rPr>
          <w:color w:val="000000"/>
          <w:sz w:val="24"/>
          <w:szCs w:val="24"/>
          <w:lang w:eastAsia="ru-RU" w:bidi="ru-RU"/>
        </w:rPr>
        <w:t xml:space="preserve"> муниципальном районе» на 2019-2024 годы;</w:t>
      </w:r>
    </w:p>
    <w:p w:rsidR="006A099F" w:rsidRPr="001E57BA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1E57BA">
        <w:rPr>
          <w:color w:val="000000"/>
          <w:sz w:val="24"/>
          <w:szCs w:val="24"/>
          <w:lang w:eastAsia="ru-RU" w:bidi="ru-RU"/>
        </w:rPr>
        <w:t xml:space="preserve">4. Подпрограмма «Дополнительное образование в сфере физической культуры и спорта в </w:t>
      </w:r>
      <w:proofErr w:type="spellStart"/>
      <w:r w:rsidRPr="001E57BA">
        <w:rPr>
          <w:color w:val="000000"/>
          <w:sz w:val="24"/>
          <w:szCs w:val="24"/>
          <w:lang w:eastAsia="ru-RU" w:bidi="ru-RU"/>
        </w:rPr>
        <w:t>Слюдянском</w:t>
      </w:r>
      <w:proofErr w:type="spellEnd"/>
      <w:r w:rsidRPr="001E57BA">
        <w:rPr>
          <w:color w:val="000000"/>
          <w:sz w:val="24"/>
          <w:szCs w:val="24"/>
          <w:lang w:eastAsia="ru-RU" w:bidi="ru-RU"/>
        </w:rPr>
        <w:t xml:space="preserve"> муниципальном районе» на 2019- 2024 годы;</w:t>
      </w:r>
    </w:p>
    <w:p w:rsidR="006A099F" w:rsidRPr="001E57BA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1E57BA">
        <w:rPr>
          <w:rFonts w:eastAsia="Arial Unicode MS"/>
          <w:color w:val="000000"/>
          <w:sz w:val="24"/>
          <w:szCs w:val="24"/>
          <w:lang w:eastAsia="ru-RU" w:bidi="ru-RU"/>
        </w:rPr>
        <w:t xml:space="preserve">5. Подпрограмма «Дополнительное образование в сфере искусства в </w:t>
      </w:r>
      <w:proofErr w:type="spellStart"/>
      <w:r w:rsidRPr="001E57BA">
        <w:rPr>
          <w:rFonts w:eastAsia="Arial Unicode MS"/>
          <w:color w:val="000000"/>
          <w:sz w:val="24"/>
          <w:szCs w:val="24"/>
          <w:lang w:eastAsia="ru-RU" w:bidi="ru-RU"/>
        </w:rPr>
        <w:t>Слюдянском</w:t>
      </w:r>
      <w:proofErr w:type="spellEnd"/>
      <w:r w:rsidRPr="001E57BA">
        <w:rPr>
          <w:rFonts w:eastAsia="Arial Unicode MS"/>
          <w:color w:val="000000"/>
          <w:sz w:val="24"/>
          <w:szCs w:val="24"/>
          <w:lang w:eastAsia="ru-RU" w:bidi="ru-RU"/>
        </w:rPr>
        <w:t xml:space="preserve"> муниципальном районе» на 2019-2024 годы.</w:t>
      </w:r>
    </w:p>
    <w:p w:rsidR="006A099F" w:rsidRPr="006A099F" w:rsidRDefault="006A099F" w:rsidP="006A099F">
      <w:pPr>
        <w:widowControl w:val="0"/>
        <w:spacing w:after="0" w:line="240" w:lineRule="auto"/>
        <w:ind w:firstLine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Источниками финансирования реализации мероприятий муниципальной программы </w:t>
      </w:r>
      <w:r w:rsidRPr="006A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являются средства бюджета </w:t>
      </w:r>
      <w:proofErr w:type="spellStart"/>
      <w:r w:rsidR="00AB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Слюдянского</w:t>
      </w:r>
      <w:proofErr w:type="spellEnd"/>
      <w:r w:rsidR="00AB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A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район</w:t>
      </w:r>
      <w:r w:rsidR="00AB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6A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областного бюджета, федерального бюджета, бюджетов государственных внебюджетных фондов, иных источников.</w:t>
      </w:r>
    </w:p>
    <w:p w:rsidR="006A099F" w:rsidRPr="006A099F" w:rsidRDefault="006A099F" w:rsidP="006A0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Pr="006A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Предполагаемый объем финансирования Программы на соответствующие годы составляет: </w:t>
      </w:r>
      <w:r w:rsidR="0052257C" w:rsidRPr="00522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4 434 985 623,83</w:t>
      </w:r>
      <w:r w:rsidRPr="006A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рублей, в том числе по годам:</w:t>
      </w:r>
    </w:p>
    <w:p w:rsidR="006A099F" w:rsidRPr="006A099F" w:rsidRDefault="006A099F" w:rsidP="006A099F">
      <w:pPr>
        <w:widowControl w:val="0"/>
        <w:numPr>
          <w:ilvl w:val="0"/>
          <w:numId w:val="3"/>
        </w:numPr>
        <w:tabs>
          <w:tab w:val="left" w:pos="5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0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год </w:t>
      </w:r>
      <w:r w:rsidR="00522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–</w:t>
      </w:r>
      <w:r w:rsidRPr="006A0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522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783 391 863,17</w:t>
      </w:r>
      <w:r w:rsidRPr="006A0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A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рублей;</w:t>
      </w:r>
    </w:p>
    <w:p w:rsidR="006A099F" w:rsidRPr="006A099F" w:rsidRDefault="006A099F" w:rsidP="006A099F">
      <w:pPr>
        <w:widowControl w:val="0"/>
        <w:numPr>
          <w:ilvl w:val="0"/>
          <w:numId w:val="3"/>
        </w:numPr>
        <w:tabs>
          <w:tab w:val="left" w:pos="5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0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год </w:t>
      </w:r>
      <w:r w:rsidR="00522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–</w:t>
      </w:r>
      <w:r w:rsidRPr="006A0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522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848 224 391,58</w:t>
      </w:r>
      <w:r w:rsidRPr="006A0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A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рублей;</w:t>
      </w:r>
    </w:p>
    <w:p w:rsidR="006A099F" w:rsidRPr="006A099F" w:rsidRDefault="006A099F" w:rsidP="006A099F">
      <w:pPr>
        <w:widowControl w:val="0"/>
        <w:numPr>
          <w:ilvl w:val="0"/>
          <w:numId w:val="3"/>
        </w:numPr>
        <w:tabs>
          <w:tab w:val="left" w:pos="5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0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год </w:t>
      </w:r>
      <w:r w:rsidR="00522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–</w:t>
      </w:r>
      <w:r w:rsidRPr="006A0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522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681 374 302,59</w:t>
      </w:r>
      <w:r w:rsidRPr="006A0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A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рублей;</w:t>
      </w:r>
    </w:p>
    <w:p w:rsidR="006A099F" w:rsidRPr="006A099F" w:rsidRDefault="006A099F" w:rsidP="006A099F">
      <w:pPr>
        <w:widowControl w:val="0"/>
        <w:numPr>
          <w:ilvl w:val="0"/>
          <w:numId w:val="3"/>
        </w:numPr>
        <w:tabs>
          <w:tab w:val="left" w:pos="5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0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год </w:t>
      </w:r>
      <w:r w:rsidR="00522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–</w:t>
      </w:r>
      <w:r w:rsidRPr="006A0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522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707 331 688,83</w:t>
      </w:r>
      <w:r w:rsidRPr="006A0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A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рублей;</w:t>
      </w:r>
    </w:p>
    <w:p w:rsidR="006A099F" w:rsidRPr="006A099F" w:rsidRDefault="006A099F" w:rsidP="006A099F">
      <w:pPr>
        <w:widowControl w:val="0"/>
        <w:numPr>
          <w:ilvl w:val="0"/>
          <w:numId w:val="3"/>
        </w:numPr>
        <w:tabs>
          <w:tab w:val="left" w:pos="5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0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год - </w:t>
      </w:r>
      <w:r w:rsidR="00522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707 331 688,83</w:t>
      </w:r>
      <w:r w:rsidRPr="006A0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A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рублей;</w:t>
      </w:r>
    </w:p>
    <w:p w:rsidR="006A099F" w:rsidRPr="006A099F" w:rsidRDefault="006A099F" w:rsidP="006A099F">
      <w:pPr>
        <w:widowControl w:val="0"/>
        <w:numPr>
          <w:ilvl w:val="0"/>
          <w:numId w:val="3"/>
        </w:numPr>
        <w:tabs>
          <w:tab w:val="left" w:pos="5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0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год - </w:t>
      </w:r>
      <w:r w:rsidR="00522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707 331 688,83</w:t>
      </w:r>
      <w:r w:rsidRPr="006A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рублей.</w:t>
      </w:r>
    </w:p>
    <w:p w:rsidR="006A099F" w:rsidRPr="006A099F" w:rsidRDefault="006A099F" w:rsidP="006A099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 них за счет средств местного бюджета </w:t>
      </w:r>
      <w:r w:rsidR="00522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953 235 004,69</w:t>
      </w:r>
      <w:r w:rsidRPr="006A0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A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рублей, в том числе по годам:</w:t>
      </w:r>
    </w:p>
    <w:p w:rsidR="006A099F" w:rsidRPr="006A099F" w:rsidRDefault="006A099F" w:rsidP="006A099F">
      <w:pPr>
        <w:widowControl w:val="0"/>
        <w:numPr>
          <w:ilvl w:val="0"/>
          <w:numId w:val="4"/>
        </w:numPr>
        <w:tabs>
          <w:tab w:val="left" w:pos="54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0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год </w:t>
      </w:r>
      <w:r w:rsidR="00522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–</w:t>
      </w:r>
      <w:r w:rsidRPr="006A0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522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189 451 005,17</w:t>
      </w:r>
      <w:r w:rsidRPr="006A0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A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рублей;</w:t>
      </w:r>
    </w:p>
    <w:p w:rsidR="006A099F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6A099F">
        <w:rPr>
          <w:rFonts w:eastAsia="Arial Unicode MS"/>
          <w:b/>
          <w:bCs/>
          <w:color w:val="000000"/>
          <w:sz w:val="24"/>
          <w:szCs w:val="24"/>
          <w:lang w:eastAsia="ru-RU" w:bidi="ru-RU"/>
        </w:rPr>
        <w:t xml:space="preserve">2020 год </w:t>
      </w:r>
      <w:r w:rsidR="0052257C">
        <w:rPr>
          <w:rFonts w:eastAsia="Arial Unicode MS"/>
          <w:b/>
          <w:bCs/>
          <w:color w:val="000000"/>
          <w:sz w:val="24"/>
          <w:szCs w:val="24"/>
          <w:lang w:eastAsia="ru-RU" w:bidi="ru-RU"/>
        </w:rPr>
        <w:t>–</w:t>
      </w:r>
      <w:r w:rsidRPr="006A099F">
        <w:rPr>
          <w:rFonts w:eastAsia="Arial Unicode MS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52257C">
        <w:rPr>
          <w:rFonts w:eastAsia="Arial Unicode MS"/>
          <w:b/>
          <w:bCs/>
          <w:color w:val="000000"/>
          <w:sz w:val="24"/>
          <w:szCs w:val="24"/>
          <w:lang w:eastAsia="ru-RU" w:bidi="ru-RU"/>
        </w:rPr>
        <w:t xml:space="preserve">197 736 227,31 </w:t>
      </w:r>
      <w:r w:rsidRPr="006A099F">
        <w:rPr>
          <w:rFonts w:eastAsia="Arial Unicode MS"/>
          <w:color w:val="000000"/>
          <w:sz w:val="24"/>
          <w:szCs w:val="24"/>
          <w:lang w:eastAsia="ru-RU" w:bidi="ru-RU"/>
        </w:rPr>
        <w:t>рублей;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</w:t>
      </w:r>
    </w:p>
    <w:p w:rsidR="006A099F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rFonts w:eastAsia="Arial Unicode MS"/>
          <w:b/>
          <w:bCs/>
          <w:color w:val="000000"/>
          <w:sz w:val="24"/>
          <w:szCs w:val="24"/>
          <w:lang w:eastAsia="ru-RU" w:bidi="ru-RU"/>
        </w:rPr>
        <w:t xml:space="preserve">2021 </w:t>
      </w:r>
      <w:r w:rsidRPr="006A099F">
        <w:rPr>
          <w:b/>
          <w:bCs/>
          <w:color w:val="000000"/>
          <w:sz w:val="24"/>
          <w:szCs w:val="24"/>
          <w:lang w:eastAsia="ru-RU" w:bidi="ru-RU"/>
        </w:rPr>
        <w:t xml:space="preserve">год </w:t>
      </w:r>
      <w:r w:rsidR="0052257C">
        <w:rPr>
          <w:b/>
          <w:bCs/>
          <w:color w:val="000000"/>
          <w:sz w:val="24"/>
          <w:szCs w:val="24"/>
          <w:lang w:eastAsia="ru-RU" w:bidi="ru-RU"/>
        </w:rPr>
        <w:t>–</w:t>
      </w:r>
      <w:r w:rsidRPr="006A099F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52257C">
        <w:rPr>
          <w:b/>
          <w:bCs/>
          <w:color w:val="000000"/>
          <w:sz w:val="24"/>
          <w:szCs w:val="24"/>
          <w:lang w:eastAsia="ru-RU" w:bidi="ru-RU"/>
        </w:rPr>
        <w:t>116 861 127,17</w:t>
      </w:r>
      <w:r w:rsidRPr="006A099F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A099F">
        <w:rPr>
          <w:color w:val="000000"/>
          <w:sz w:val="24"/>
          <w:szCs w:val="24"/>
          <w:lang w:eastAsia="ru-RU" w:bidi="ru-RU"/>
        </w:rPr>
        <w:t>рублей;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6A099F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2022 </w:t>
      </w:r>
      <w:r w:rsidRPr="006A099F">
        <w:rPr>
          <w:b/>
          <w:bCs/>
          <w:color w:val="000000"/>
          <w:sz w:val="24"/>
          <w:szCs w:val="24"/>
          <w:lang w:eastAsia="ru-RU" w:bidi="ru-RU"/>
        </w:rPr>
        <w:t xml:space="preserve">год </w:t>
      </w:r>
      <w:r w:rsidR="00376C28">
        <w:rPr>
          <w:b/>
          <w:bCs/>
          <w:color w:val="000000"/>
          <w:sz w:val="24"/>
          <w:szCs w:val="24"/>
          <w:lang w:eastAsia="ru-RU" w:bidi="ru-RU"/>
        </w:rPr>
        <w:t>–</w:t>
      </w:r>
      <w:r w:rsidRPr="006A099F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76C28">
        <w:rPr>
          <w:b/>
          <w:bCs/>
          <w:color w:val="000000"/>
          <w:sz w:val="24"/>
          <w:szCs w:val="24"/>
          <w:lang w:eastAsia="ru-RU" w:bidi="ru-RU"/>
        </w:rPr>
        <w:t>149 728 881,68</w:t>
      </w:r>
      <w:r w:rsidRPr="006A099F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A099F">
        <w:rPr>
          <w:color w:val="000000"/>
          <w:sz w:val="24"/>
          <w:szCs w:val="24"/>
          <w:lang w:eastAsia="ru-RU" w:bidi="ru-RU"/>
        </w:rPr>
        <w:t>рублей;</w:t>
      </w:r>
    </w:p>
    <w:p w:rsidR="006A099F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6A099F">
        <w:rPr>
          <w:b/>
          <w:color w:val="000000"/>
          <w:sz w:val="24"/>
          <w:szCs w:val="24"/>
          <w:lang w:eastAsia="ru-RU" w:bidi="ru-RU"/>
        </w:rPr>
        <w:t xml:space="preserve">2023 год – </w:t>
      </w:r>
      <w:r w:rsidR="00376C28">
        <w:rPr>
          <w:b/>
          <w:bCs/>
          <w:color w:val="000000"/>
          <w:sz w:val="24"/>
          <w:szCs w:val="24"/>
          <w:lang w:eastAsia="ru-RU" w:bidi="ru-RU"/>
        </w:rPr>
        <w:t>149 728 881,68</w:t>
      </w:r>
      <w:r w:rsidR="00376C28" w:rsidRPr="006A099F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рублей;</w:t>
      </w:r>
    </w:p>
    <w:p w:rsidR="006A099F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6A099F">
        <w:rPr>
          <w:b/>
          <w:color w:val="000000"/>
          <w:sz w:val="24"/>
          <w:szCs w:val="24"/>
          <w:lang w:eastAsia="ru-RU" w:bidi="ru-RU"/>
        </w:rPr>
        <w:t xml:space="preserve">2024 год – </w:t>
      </w:r>
      <w:r w:rsidR="00376C28">
        <w:rPr>
          <w:b/>
          <w:bCs/>
          <w:color w:val="000000"/>
          <w:sz w:val="24"/>
          <w:szCs w:val="24"/>
          <w:lang w:eastAsia="ru-RU" w:bidi="ru-RU"/>
        </w:rPr>
        <w:t>149 728 881,68</w:t>
      </w:r>
      <w:r w:rsidR="00376C28" w:rsidRPr="006A099F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рублей</w:t>
      </w:r>
    </w:p>
    <w:p w:rsidR="006A099F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6A099F">
        <w:rPr>
          <w:color w:val="000000"/>
          <w:sz w:val="24"/>
          <w:szCs w:val="24"/>
          <w:lang w:eastAsia="ru-RU" w:bidi="ru-RU"/>
        </w:rPr>
        <w:t xml:space="preserve">Из них за счет средств областного бюджета </w:t>
      </w:r>
      <w:r w:rsidR="00376C28">
        <w:rPr>
          <w:b/>
          <w:bCs/>
          <w:color w:val="000000"/>
          <w:sz w:val="24"/>
          <w:szCs w:val="24"/>
          <w:lang w:eastAsia="ru-RU" w:bidi="ru-RU"/>
        </w:rPr>
        <w:t>3 460 640 119,14</w:t>
      </w:r>
      <w:r w:rsidRPr="006A099F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A099F">
        <w:rPr>
          <w:color w:val="000000"/>
          <w:sz w:val="24"/>
          <w:szCs w:val="24"/>
          <w:lang w:eastAsia="ru-RU" w:bidi="ru-RU"/>
        </w:rPr>
        <w:t>рублей, в том числе по годам:</w:t>
      </w:r>
    </w:p>
    <w:p w:rsidR="006A099F" w:rsidRDefault="006A099F" w:rsidP="009F58AD">
      <w:pPr>
        <w:pStyle w:val="a6"/>
        <w:numPr>
          <w:ilvl w:val="0"/>
          <w:numId w:val="15"/>
        </w:numPr>
        <w:shd w:val="clear" w:color="auto" w:fill="auto"/>
        <w:spacing w:after="260"/>
        <w:ind w:left="567" w:hanging="567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6A099F">
        <w:rPr>
          <w:b/>
          <w:bCs/>
          <w:color w:val="000000"/>
          <w:sz w:val="24"/>
          <w:szCs w:val="24"/>
          <w:lang w:eastAsia="ru-RU" w:bidi="ru-RU"/>
        </w:rPr>
        <w:t xml:space="preserve">год </w:t>
      </w:r>
      <w:r w:rsidR="00376C28">
        <w:rPr>
          <w:b/>
          <w:bCs/>
          <w:color w:val="000000"/>
          <w:sz w:val="24"/>
          <w:szCs w:val="24"/>
          <w:lang w:eastAsia="ru-RU" w:bidi="ru-RU"/>
        </w:rPr>
        <w:t>–</w:t>
      </w:r>
      <w:r w:rsidRPr="006A099F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76C28">
        <w:rPr>
          <w:b/>
          <w:bCs/>
          <w:color w:val="000000"/>
          <w:sz w:val="24"/>
          <w:szCs w:val="24"/>
          <w:lang w:eastAsia="ru-RU" w:bidi="ru-RU"/>
        </w:rPr>
        <w:t>593 940 858,00</w:t>
      </w:r>
      <w:r w:rsidRPr="006A099F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A099F">
        <w:rPr>
          <w:color w:val="000000"/>
          <w:sz w:val="24"/>
          <w:szCs w:val="24"/>
          <w:lang w:eastAsia="ru-RU" w:bidi="ru-RU"/>
        </w:rPr>
        <w:t>рублей;</w:t>
      </w:r>
    </w:p>
    <w:p w:rsidR="006A099F" w:rsidRDefault="009F58AD" w:rsidP="009F58AD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2020  </w:t>
      </w:r>
      <w:r w:rsidR="006A099F" w:rsidRPr="006A099F">
        <w:rPr>
          <w:b/>
          <w:bCs/>
          <w:color w:val="000000"/>
          <w:sz w:val="24"/>
          <w:szCs w:val="24"/>
          <w:lang w:eastAsia="ru-RU" w:bidi="ru-RU"/>
        </w:rPr>
        <w:t xml:space="preserve">год </w:t>
      </w:r>
      <w:r w:rsidR="00376C28">
        <w:rPr>
          <w:b/>
          <w:bCs/>
          <w:color w:val="000000"/>
          <w:sz w:val="24"/>
          <w:szCs w:val="24"/>
          <w:lang w:eastAsia="ru-RU" w:bidi="ru-RU"/>
        </w:rPr>
        <w:t>–</w:t>
      </w:r>
      <w:r w:rsidR="006A099F" w:rsidRPr="006A099F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76C28">
        <w:rPr>
          <w:b/>
          <w:bCs/>
          <w:color w:val="000000"/>
          <w:sz w:val="24"/>
          <w:szCs w:val="24"/>
          <w:lang w:eastAsia="ru-RU" w:bidi="ru-RU"/>
        </w:rPr>
        <w:t>629 377 664,27</w:t>
      </w:r>
      <w:r w:rsidR="006A099F" w:rsidRPr="006A099F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A099F" w:rsidRPr="006A099F">
        <w:rPr>
          <w:color w:val="000000"/>
          <w:sz w:val="24"/>
          <w:szCs w:val="24"/>
          <w:lang w:eastAsia="ru-RU" w:bidi="ru-RU"/>
        </w:rPr>
        <w:t>рублей;</w:t>
      </w:r>
    </w:p>
    <w:p w:rsidR="00630254" w:rsidRDefault="00630254" w:rsidP="009F58AD">
      <w:pPr>
        <w:pStyle w:val="a6"/>
        <w:numPr>
          <w:ilvl w:val="0"/>
          <w:numId w:val="15"/>
        </w:numPr>
        <w:shd w:val="clear" w:color="auto" w:fill="auto"/>
        <w:spacing w:after="260"/>
        <w:ind w:left="567" w:hanging="567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год- 564 513 175,42 </w:t>
      </w:r>
      <w:r>
        <w:rPr>
          <w:bCs/>
          <w:color w:val="000000"/>
          <w:sz w:val="24"/>
          <w:szCs w:val="24"/>
          <w:lang w:eastAsia="ru-RU" w:bidi="ru-RU"/>
        </w:rPr>
        <w:t>рублей;</w:t>
      </w:r>
    </w:p>
    <w:p w:rsidR="006A099F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2022 </w:t>
      </w:r>
      <w:r w:rsidRPr="006A099F">
        <w:rPr>
          <w:b/>
          <w:bCs/>
          <w:color w:val="000000"/>
          <w:sz w:val="24"/>
          <w:szCs w:val="24"/>
          <w:lang w:eastAsia="ru-RU" w:bidi="ru-RU"/>
        </w:rPr>
        <w:t xml:space="preserve">год </w:t>
      </w:r>
      <w:r w:rsidR="00376C28">
        <w:rPr>
          <w:b/>
          <w:bCs/>
          <w:color w:val="000000"/>
          <w:sz w:val="24"/>
          <w:szCs w:val="24"/>
          <w:lang w:eastAsia="ru-RU" w:bidi="ru-RU"/>
        </w:rPr>
        <w:t>–</w:t>
      </w:r>
      <w:r w:rsidRPr="006A099F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76C28">
        <w:rPr>
          <w:b/>
          <w:bCs/>
          <w:color w:val="000000"/>
          <w:sz w:val="24"/>
          <w:szCs w:val="24"/>
          <w:lang w:eastAsia="ru-RU" w:bidi="ru-RU"/>
        </w:rPr>
        <w:t>557 602 807,15</w:t>
      </w:r>
      <w:r w:rsidRPr="006A099F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A099F">
        <w:rPr>
          <w:color w:val="000000"/>
          <w:sz w:val="24"/>
          <w:szCs w:val="24"/>
          <w:lang w:eastAsia="ru-RU" w:bidi="ru-RU"/>
        </w:rPr>
        <w:t>рублей;</w:t>
      </w:r>
    </w:p>
    <w:p w:rsidR="006A099F" w:rsidRPr="006A099F" w:rsidRDefault="006A099F" w:rsidP="009F58AD">
      <w:pPr>
        <w:pStyle w:val="a6"/>
        <w:numPr>
          <w:ilvl w:val="0"/>
          <w:numId w:val="15"/>
        </w:numPr>
        <w:shd w:val="clear" w:color="auto" w:fill="auto"/>
        <w:spacing w:after="260"/>
        <w:ind w:left="567" w:hanging="567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6A099F">
        <w:rPr>
          <w:b/>
          <w:bCs/>
          <w:color w:val="000000"/>
          <w:sz w:val="24"/>
          <w:szCs w:val="24"/>
          <w:lang w:eastAsia="ru-RU" w:bidi="ru-RU"/>
        </w:rPr>
        <w:t xml:space="preserve">год </w:t>
      </w:r>
      <w:r w:rsidR="00376C28">
        <w:rPr>
          <w:b/>
          <w:bCs/>
          <w:color w:val="000000"/>
          <w:sz w:val="24"/>
          <w:szCs w:val="24"/>
          <w:lang w:eastAsia="ru-RU" w:bidi="ru-RU"/>
        </w:rPr>
        <w:t>–</w:t>
      </w:r>
      <w:r w:rsidRPr="006A099F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76C28">
        <w:rPr>
          <w:b/>
          <w:bCs/>
          <w:color w:val="000000"/>
          <w:sz w:val="24"/>
          <w:szCs w:val="24"/>
          <w:lang w:eastAsia="ru-RU" w:bidi="ru-RU"/>
        </w:rPr>
        <w:t>557 602 807,15</w:t>
      </w:r>
      <w:r w:rsidRPr="006A099F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A099F">
        <w:rPr>
          <w:color w:val="000000"/>
          <w:sz w:val="24"/>
          <w:szCs w:val="24"/>
          <w:lang w:eastAsia="ru-RU" w:bidi="ru-RU"/>
        </w:rPr>
        <w:t>рублей;</w:t>
      </w:r>
    </w:p>
    <w:p w:rsidR="006A099F" w:rsidRDefault="00630254" w:rsidP="00630254">
      <w:pPr>
        <w:pStyle w:val="a6"/>
        <w:shd w:val="clear" w:color="auto" w:fill="auto"/>
        <w:spacing w:after="260"/>
        <w:ind w:firstLine="0"/>
        <w:contextualSpacing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b/>
          <w:bCs/>
          <w:color w:val="000000"/>
          <w:sz w:val="24"/>
          <w:szCs w:val="24"/>
          <w:lang w:eastAsia="ru-RU" w:bidi="ru-RU"/>
        </w:rPr>
        <w:t xml:space="preserve">2024 </w:t>
      </w:r>
      <w:r w:rsidR="006A099F" w:rsidRPr="006A099F">
        <w:rPr>
          <w:rFonts w:eastAsia="Arial Unicode MS"/>
          <w:b/>
          <w:bCs/>
          <w:color w:val="000000"/>
          <w:sz w:val="24"/>
          <w:szCs w:val="24"/>
          <w:lang w:eastAsia="ru-RU" w:bidi="ru-RU"/>
        </w:rPr>
        <w:t xml:space="preserve">год - </w:t>
      </w:r>
      <w:r w:rsidR="00376C28">
        <w:rPr>
          <w:b/>
          <w:bCs/>
          <w:color w:val="000000"/>
          <w:sz w:val="24"/>
          <w:szCs w:val="24"/>
          <w:lang w:eastAsia="ru-RU" w:bidi="ru-RU"/>
        </w:rPr>
        <w:t xml:space="preserve">557 602 807,15 </w:t>
      </w:r>
      <w:r w:rsidR="006A099F" w:rsidRPr="006A099F">
        <w:rPr>
          <w:rFonts w:eastAsia="Arial Unicode MS"/>
          <w:color w:val="000000"/>
          <w:sz w:val="24"/>
          <w:szCs w:val="24"/>
          <w:lang w:eastAsia="ru-RU" w:bidi="ru-RU"/>
        </w:rPr>
        <w:t>рублей.</w:t>
      </w:r>
    </w:p>
    <w:p w:rsidR="00376C28" w:rsidRDefault="00376C28" w:rsidP="00376C28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6A099F">
        <w:rPr>
          <w:color w:val="000000"/>
          <w:sz w:val="24"/>
          <w:szCs w:val="24"/>
          <w:lang w:eastAsia="ru-RU" w:bidi="ru-RU"/>
        </w:rPr>
        <w:t xml:space="preserve">Из них за счет средств </w:t>
      </w:r>
      <w:r>
        <w:rPr>
          <w:color w:val="000000"/>
          <w:sz w:val="24"/>
          <w:szCs w:val="24"/>
          <w:lang w:eastAsia="ru-RU" w:bidi="ru-RU"/>
        </w:rPr>
        <w:t>федераль</w:t>
      </w:r>
      <w:r w:rsidRPr="006A099F">
        <w:rPr>
          <w:color w:val="000000"/>
          <w:sz w:val="24"/>
          <w:szCs w:val="24"/>
          <w:lang w:eastAsia="ru-RU" w:bidi="ru-RU"/>
        </w:rPr>
        <w:t xml:space="preserve">ного бюджета </w:t>
      </w:r>
      <w:r>
        <w:rPr>
          <w:b/>
          <w:bCs/>
          <w:color w:val="000000"/>
          <w:sz w:val="24"/>
          <w:szCs w:val="24"/>
          <w:lang w:eastAsia="ru-RU" w:bidi="ru-RU"/>
        </w:rPr>
        <w:t>21 110 500,00</w:t>
      </w:r>
      <w:r w:rsidRPr="006A099F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A099F">
        <w:rPr>
          <w:color w:val="000000"/>
          <w:sz w:val="24"/>
          <w:szCs w:val="24"/>
          <w:lang w:eastAsia="ru-RU" w:bidi="ru-RU"/>
        </w:rPr>
        <w:t>рублей, в том числе по годам:</w:t>
      </w:r>
    </w:p>
    <w:p w:rsidR="00376C28" w:rsidRDefault="00630254" w:rsidP="00630254">
      <w:pPr>
        <w:pStyle w:val="a6"/>
        <w:numPr>
          <w:ilvl w:val="0"/>
          <w:numId w:val="14"/>
        </w:numPr>
        <w:shd w:val="clear" w:color="auto" w:fill="auto"/>
        <w:spacing w:after="260"/>
        <w:ind w:left="426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76C28" w:rsidRPr="006A099F">
        <w:rPr>
          <w:b/>
          <w:bCs/>
          <w:color w:val="000000"/>
          <w:sz w:val="24"/>
          <w:szCs w:val="24"/>
          <w:lang w:eastAsia="ru-RU" w:bidi="ru-RU"/>
        </w:rPr>
        <w:t xml:space="preserve">год </w:t>
      </w:r>
      <w:r w:rsidR="00376C28">
        <w:rPr>
          <w:b/>
          <w:bCs/>
          <w:color w:val="000000"/>
          <w:sz w:val="24"/>
          <w:szCs w:val="24"/>
          <w:lang w:eastAsia="ru-RU" w:bidi="ru-RU"/>
        </w:rPr>
        <w:t>–</w:t>
      </w:r>
      <w:r w:rsidR="00376C28" w:rsidRPr="006A099F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76C28">
        <w:rPr>
          <w:b/>
          <w:bCs/>
          <w:color w:val="000000"/>
          <w:sz w:val="24"/>
          <w:szCs w:val="24"/>
          <w:lang w:eastAsia="ru-RU" w:bidi="ru-RU"/>
        </w:rPr>
        <w:t>0,00</w:t>
      </w:r>
      <w:r w:rsidR="00376C28" w:rsidRPr="006A099F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76C28" w:rsidRPr="006A099F">
        <w:rPr>
          <w:color w:val="000000"/>
          <w:sz w:val="24"/>
          <w:szCs w:val="24"/>
          <w:lang w:eastAsia="ru-RU" w:bidi="ru-RU"/>
        </w:rPr>
        <w:t>рублей;</w:t>
      </w:r>
    </w:p>
    <w:p w:rsidR="00376C28" w:rsidRDefault="00630254" w:rsidP="00630254">
      <w:pPr>
        <w:pStyle w:val="a6"/>
        <w:numPr>
          <w:ilvl w:val="0"/>
          <w:numId w:val="14"/>
        </w:numPr>
        <w:shd w:val="clear" w:color="auto" w:fill="auto"/>
        <w:spacing w:after="260"/>
        <w:ind w:left="426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76C28" w:rsidRPr="006A099F">
        <w:rPr>
          <w:b/>
          <w:bCs/>
          <w:color w:val="000000"/>
          <w:sz w:val="24"/>
          <w:szCs w:val="24"/>
          <w:lang w:eastAsia="ru-RU" w:bidi="ru-RU"/>
        </w:rPr>
        <w:t xml:space="preserve">год </w:t>
      </w:r>
      <w:r w:rsidR="00376C28">
        <w:rPr>
          <w:b/>
          <w:bCs/>
          <w:color w:val="000000"/>
          <w:sz w:val="24"/>
          <w:szCs w:val="24"/>
          <w:lang w:eastAsia="ru-RU" w:bidi="ru-RU"/>
        </w:rPr>
        <w:t>–</w:t>
      </w:r>
      <w:r w:rsidR="00376C28" w:rsidRPr="006A099F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76C28">
        <w:rPr>
          <w:b/>
          <w:bCs/>
          <w:color w:val="000000"/>
          <w:sz w:val="24"/>
          <w:szCs w:val="24"/>
          <w:lang w:eastAsia="ru-RU" w:bidi="ru-RU"/>
        </w:rPr>
        <w:t>21 110 500,00</w:t>
      </w:r>
      <w:r w:rsidR="00376C28" w:rsidRPr="006A099F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76C28" w:rsidRPr="006A099F">
        <w:rPr>
          <w:color w:val="000000"/>
          <w:sz w:val="24"/>
          <w:szCs w:val="24"/>
          <w:lang w:eastAsia="ru-RU" w:bidi="ru-RU"/>
        </w:rPr>
        <w:t>рублей;</w:t>
      </w:r>
    </w:p>
    <w:p w:rsidR="00630254" w:rsidRPr="00630254" w:rsidRDefault="00630254" w:rsidP="00630254">
      <w:pPr>
        <w:pStyle w:val="a6"/>
        <w:shd w:val="clear" w:color="auto" w:fill="auto"/>
        <w:spacing w:after="260"/>
        <w:ind w:firstLine="0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2021 </w:t>
      </w:r>
      <w:r w:rsidRPr="00630254">
        <w:rPr>
          <w:b/>
          <w:color w:val="000000"/>
          <w:sz w:val="24"/>
          <w:szCs w:val="24"/>
          <w:lang w:eastAsia="ru-RU" w:bidi="ru-RU"/>
        </w:rPr>
        <w:t>год</w:t>
      </w:r>
      <w:r>
        <w:rPr>
          <w:b/>
          <w:color w:val="000000"/>
          <w:sz w:val="24"/>
          <w:szCs w:val="24"/>
          <w:lang w:eastAsia="ru-RU" w:bidi="ru-RU"/>
        </w:rPr>
        <w:t xml:space="preserve"> -0,00 </w:t>
      </w:r>
      <w:r w:rsidRPr="00630254">
        <w:rPr>
          <w:color w:val="000000"/>
          <w:sz w:val="24"/>
          <w:szCs w:val="24"/>
          <w:lang w:eastAsia="ru-RU" w:bidi="ru-RU"/>
        </w:rPr>
        <w:t>рублей;</w:t>
      </w:r>
    </w:p>
    <w:p w:rsidR="00376C28" w:rsidRDefault="00376C28" w:rsidP="00376C28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2022 </w:t>
      </w:r>
      <w:r w:rsidRPr="006A099F">
        <w:rPr>
          <w:b/>
          <w:bCs/>
          <w:color w:val="000000"/>
          <w:sz w:val="24"/>
          <w:szCs w:val="24"/>
          <w:lang w:eastAsia="ru-RU" w:bidi="ru-RU"/>
        </w:rPr>
        <w:t xml:space="preserve">год </w:t>
      </w:r>
      <w:r>
        <w:rPr>
          <w:b/>
          <w:bCs/>
          <w:color w:val="000000"/>
          <w:sz w:val="24"/>
          <w:szCs w:val="24"/>
          <w:lang w:eastAsia="ru-RU" w:bidi="ru-RU"/>
        </w:rPr>
        <w:t>–</w:t>
      </w:r>
      <w:r w:rsidRPr="006A099F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0,00 </w:t>
      </w:r>
      <w:r w:rsidRPr="006A099F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A099F">
        <w:rPr>
          <w:color w:val="000000"/>
          <w:sz w:val="24"/>
          <w:szCs w:val="24"/>
          <w:lang w:eastAsia="ru-RU" w:bidi="ru-RU"/>
        </w:rPr>
        <w:t>рублей;</w:t>
      </w:r>
    </w:p>
    <w:p w:rsidR="00376C28" w:rsidRPr="006A099F" w:rsidRDefault="00376C28" w:rsidP="00376C28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6A099F">
        <w:rPr>
          <w:b/>
          <w:color w:val="000000"/>
          <w:sz w:val="24"/>
          <w:szCs w:val="24"/>
          <w:lang w:eastAsia="ru-RU" w:bidi="ru-RU"/>
        </w:rPr>
        <w:t>2023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6A099F">
        <w:rPr>
          <w:b/>
          <w:bCs/>
          <w:color w:val="000000"/>
          <w:sz w:val="24"/>
          <w:szCs w:val="24"/>
          <w:lang w:eastAsia="ru-RU" w:bidi="ru-RU"/>
        </w:rPr>
        <w:t xml:space="preserve">год </w:t>
      </w:r>
      <w:r>
        <w:rPr>
          <w:b/>
          <w:bCs/>
          <w:color w:val="000000"/>
          <w:sz w:val="24"/>
          <w:szCs w:val="24"/>
          <w:lang w:eastAsia="ru-RU" w:bidi="ru-RU"/>
        </w:rPr>
        <w:t>–</w:t>
      </w:r>
      <w:r w:rsidRPr="006A099F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b/>
          <w:bCs/>
          <w:color w:val="000000"/>
          <w:sz w:val="24"/>
          <w:szCs w:val="24"/>
          <w:lang w:eastAsia="ru-RU" w:bidi="ru-RU"/>
        </w:rPr>
        <w:t>0,00</w:t>
      </w:r>
      <w:r w:rsidRPr="006A099F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A099F">
        <w:rPr>
          <w:color w:val="000000"/>
          <w:sz w:val="24"/>
          <w:szCs w:val="24"/>
          <w:lang w:eastAsia="ru-RU" w:bidi="ru-RU"/>
        </w:rPr>
        <w:t>рублей;</w:t>
      </w:r>
    </w:p>
    <w:p w:rsidR="00376C28" w:rsidRPr="006A099F" w:rsidRDefault="00376C28" w:rsidP="00376C28">
      <w:pPr>
        <w:pStyle w:val="a6"/>
        <w:shd w:val="clear" w:color="auto" w:fill="auto"/>
        <w:spacing w:after="260"/>
        <w:ind w:firstLine="0"/>
        <w:contextualSpacing/>
        <w:jc w:val="both"/>
      </w:pPr>
      <w:r>
        <w:rPr>
          <w:rFonts w:eastAsia="Arial Unicode MS"/>
          <w:b/>
          <w:bCs/>
          <w:color w:val="000000"/>
          <w:sz w:val="24"/>
          <w:szCs w:val="24"/>
          <w:lang w:eastAsia="ru-RU" w:bidi="ru-RU"/>
        </w:rPr>
        <w:t xml:space="preserve">2024 </w:t>
      </w:r>
      <w:r w:rsidRPr="006A099F">
        <w:rPr>
          <w:rFonts w:eastAsia="Arial Unicode MS"/>
          <w:b/>
          <w:bCs/>
          <w:color w:val="000000"/>
          <w:sz w:val="24"/>
          <w:szCs w:val="24"/>
          <w:lang w:eastAsia="ru-RU" w:bidi="ru-RU"/>
        </w:rPr>
        <w:t xml:space="preserve">год </w:t>
      </w:r>
      <w:r>
        <w:rPr>
          <w:rFonts w:eastAsia="Arial Unicode MS"/>
          <w:b/>
          <w:bCs/>
          <w:color w:val="000000"/>
          <w:sz w:val="24"/>
          <w:szCs w:val="24"/>
          <w:lang w:eastAsia="ru-RU" w:bidi="ru-RU"/>
        </w:rPr>
        <w:t>–</w:t>
      </w:r>
      <w:r w:rsidRPr="006A099F">
        <w:rPr>
          <w:rFonts w:eastAsia="Arial Unicode MS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0,00 </w:t>
      </w:r>
      <w:r w:rsidRPr="006A099F">
        <w:rPr>
          <w:rFonts w:eastAsia="Arial Unicode MS"/>
          <w:color w:val="000000"/>
          <w:sz w:val="24"/>
          <w:szCs w:val="24"/>
          <w:lang w:eastAsia="ru-RU" w:bidi="ru-RU"/>
        </w:rPr>
        <w:t>рублей.</w:t>
      </w:r>
    </w:p>
    <w:p w:rsidR="00376C28" w:rsidRPr="006A099F" w:rsidRDefault="00376C28" w:rsidP="00376C28">
      <w:pPr>
        <w:pStyle w:val="a6"/>
        <w:shd w:val="clear" w:color="auto" w:fill="auto"/>
        <w:spacing w:after="260"/>
        <w:ind w:firstLine="0"/>
        <w:contextualSpacing/>
        <w:jc w:val="both"/>
      </w:pPr>
    </w:p>
    <w:p w:rsidR="006A099F" w:rsidRDefault="006A099F" w:rsidP="006A099F">
      <w:pPr>
        <w:pStyle w:val="11"/>
        <w:keepNext/>
        <w:keepLines/>
        <w:shd w:val="clear" w:color="auto" w:fill="auto"/>
        <w:spacing w:after="0"/>
        <w:rPr>
          <w:rFonts w:eastAsia="Arial Unicode MS"/>
          <w:color w:val="000000"/>
          <w:sz w:val="24"/>
          <w:szCs w:val="24"/>
          <w:lang w:eastAsia="ru-RU" w:bidi="ru-RU"/>
        </w:rPr>
      </w:pPr>
      <w:r w:rsidRPr="006A099F">
        <w:rPr>
          <w:color w:val="000000"/>
          <w:sz w:val="24"/>
          <w:szCs w:val="24"/>
          <w:lang w:eastAsia="ru-RU" w:bidi="ru-RU"/>
        </w:rPr>
        <w:t xml:space="preserve">Реализация </w:t>
      </w:r>
      <w:bookmarkStart w:id="0" w:name="bookmark20"/>
      <w:bookmarkStart w:id="1" w:name="bookmark21"/>
      <w:r>
        <w:rPr>
          <w:color w:val="000000"/>
          <w:sz w:val="24"/>
          <w:szCs w:val="24"/>
          <w:lang w:eastAsia="ru-RU" w:bidi="ru-RU"/>
        </w:rPr>
        <w:t>п</w:t>
      </w:r>
      <w:r w:rsidRPr="006A099F">
        <w:rPr>
          <w:color w:val="000000"/>
          <w:sz w:val="24"/>
          <w:szCs w:val="24"/>
          <w:lang w:eastAsia="ru-RU" w:bidi="ru-RU"/>
        </w:rPr>
        <w:t>одпрограмм</w:t>
      </w:r>
      <w:bookmarkEnd w:id="0"/>
      <w:bookmarkEnd w:id="1"/>
      <w:r w:rsidRPr="006A099F">
        <w:rPr>
          <w:color w:val="000000"/>
          <w:sz w:val="24"/>
          <w:szCs w:val="24"/>
          <w:lang w:eastAsia="ru-RU" w:bidi="ru-RU"/>
        </w:rPr>
        <w:t xml:space="preserve">ы </w:t>
      </w:r>
      <w:r w:rsidRPr="006A099F">
        <w:rPr>
          <w:rFonts w:eastAsia="Arial Unicode MS"/>
          <w:color w:val="000000"/>
          <w:sz w:val="24"/>
          <w:szCs w:val="24"/>
          <w:lang w:eastAsia="ru-RU" w:bidi="ru-RU"/>
        </w:rPr>
        <w:t>«Оказание образовательных услуг в общеобразовательных учреждениях в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eastAsia="Arial Unicode MS"/>
          <w:color w:val="000000"/>
          <w:sz w:val="24"/>
          <w:szCs w:val="24"/>
          <w:lang w:eastAsia="ru-RU" w:bidi="ru-RU"/>
        </w:rPr>
        <w:t>Слюдянском</w:t>
      </w:r>
      <w:proofErr w:type="spellEnd"/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муниципальном районе</w:t>
      </w:r>
    </w:p>
    <w:p w:rsidR="006A099F" w:rsidRPr="006A099F" w:rsidRDefault="006A099F" w:rsidP="006A099F">
      <w:pPr>
        <w:pStyle w:val="11"/>
        <w:keepNext/>
        <w:keepLines/>
        <w:shd w:val="clear" w:color="auto" w:fill="auto"/>
        <w:spacing w:after="0"/>
        <w:contextualSpacing/>
        <w:rPr>
          <w:color w:val="000000"/>
          <w:sz w:val="24"/>
          <w:szCs w:val="24"/>
          <w:lang w:eastAsia="ru-RU" w:bidi="ru-RU"/>
        </w:rPr>
      </w:pPr>
      <w:r w:rsidRPr="006A099F">
        <w:rPr>
          <w:rFonts w:eastAsia="Arial Unicode MS"/>
          <w:color w:val="000000"/>
          <w:sz w:val="24"/>
          <w:szCs w:val="24"/>
          <w:lang w:eastAsia="ru-RU" w:bidi="ru-RU"/>
        </w:rPr>
        <w:t xml:space="preserve"> на 2019-2024 годы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» за 2020 год</w:t>
      </w:r>
      <w:r w:rsidRPr="006A099F">
        <w:rPr>
          <w:rFonts w:eastAsia="Arial Unicode MS"/>
          <w:color w:val="000000"/>
          <w:sz w:val="24"/>
          <w:szCs w:val="24"/>
          <w:lang w:eastAsia="ru-RU" w:bidi="ru-RU"/>
        </w:rPr>
        <w:br/>
      </w:r>
    </w:p>
    <w:p w:rsidR="006A099F" w:rsidRPr="006A099F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A099F">
        <w:rPr>
          <w:sz w:val="24"/>
          <w:szCs w:val="24"/>
        </w:rPr>
        <w:t xml:space="preserve">Целью подпрограммы является повышение качества оказания образовательных услуг в общеобразовательных учреждениях в </w:t>
      </w:r>
      <w:proofErr w:type="spellStart"/>
      <w:r w:rsidRPr="006A099F">
        <w:rPr>
          <w:sz w:val="24"/>
          <w:szCs w:val="24"/>
        </w:rPr>
        <w:t>Слюдянском</w:t>
      </w:r>
      <w:proofErr w:type="spellEnd"/>
      <w:r w:rsidRPr="006A099F">
        <w:rPr>
          <w:sz w:val="24"/>
          <w:szCs w:val="24"/>
        </w:rPr>
        <w:t xml:space="preserve"> муниципальном районе.</w:t>
      </w:r>
    </w:p>
    <w:p w:rsidR="006A099F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sz w:val="24"/>
          <w:szCs w:val="24"/>
        </w:rPr>
      </w:pPr>
      <w:r w:rsidRPr="006A099F">
        <w:rPr>
          <w:sz w:val="24"/>
          <w:szCs w:val="24"/>
        </w:rPr>
        <w:t xml:space="preserve">     В</w:t>
      </w:r>
      <w:r w:rsidR="001E57BA">
        <w:rPr>
          <w:sz w:val="24"/>
          <w:szCs w:val="24"/>
        </w:rPr>
        <w:t>о исполнение</w:t>
      </w:r>
      <w:r w:rsidRPr="006A099F">
        <w:rPr>
          <w:sz w:val="24"/>
          <w:szCs w:val="24"/>
        </w:rPr>
        <w:t xml:space="preserve"> цели подпрограммы в 2020 году </w:t>
      </w:r>
      <w:r>
        <w:t xml:space="preserve">Муниципальным казенным учреждением «Комитет по социальной политике и культуре </w:t>
      </w:r>
      <w:proofErr w:type="spellStart"/>
      <w:r>
        <w:t>Слюдянского</w:t>
      </w:r>
      <w:proofErr w:type="spellEnd"/>
      <w:r>
        <w:t xml:space="preserve"> муниципального района» </w:t>
      </w:r>
      <w:r w:rsidRPr="006A099F">
        <w:rPr>
          <w:sz w:val="24"/>
          <w:szCs w:val="24"/>
        </w:rPr>
        <w:t>реализованы следующие мероприятия:</w:t>
      </w:r>
    </w:p>
    <w:p w:rsidR="006A099F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- </w:t>
      </w:r>
      <w:r>
        <w:rPr>
          <w:color w:val="000000"/>
          <w:sz w:val="24"/>
          <w:szCs w:val="24"/>
          <w:lang w:eastAsia="ru-RU" w:bidi="ru-RU"/>
        </w:rPr>
        <w:t>Созданы условия</w:t>
      </w:r>
      <w:r w:rsidRPr="006A099F">
        <w:rPr>
          <w:color w:val="000000"/>
          <w:sz w:val="24"/>
          <w:szCs w:val="24"/>
          <w:lang w:eastAsia="ru-RU" w:bidi="ru-RU"/>
        </w:rPr>
        <w:t xml:space="preserve"> для функционирования и развития системы образования, организаци</w:t>
      </w:r>
      <w:r>
        <w:rPr>
          <w:color w:val="000000"/>
          <w:sz w:val="24"/>
          <w:szCs w:val="24"/>
          <w:lang w:eastAsia="ru-RU" w:bidi="ru-RU"/>
        </w:rPr>
        <w:t>и</w:t>
      </w:r>
      <w:r w:rsidRPr="006A099F">
        <w:rPr>
          <w:color w:val="000000"/>
          <w:sz w:val="24"/>
          <w:szCs w:val="24"/>
          <w:lang w:eastAsia="ru-RU" w:bidi="ru-RU"/>
        </w:rPr>
        <w:t xml:space="preserve"> безопасного образовательного процесса, соответствующего нормам и требованиям </w:t>
      </w:r>
      <w:proofErr w:type="spellStart"/>
      <w:r w:rsidRPr="006A099F">
        <w:rPr>
          <w:color w:val="000000"/>
          <w:sz w:val="24"/>
          <w:szCs w:val="24"/>
          <w:lang w:eastAsia="ru-RU" w:bidi="ru-RU"/>
        </w:rPr>
        <w:t>САНП</w:t>
      </w:r>
      <w:r>
        <w:rPr>
          <w:color w:val="000000"/>
          <w:sz w:val="24"/>
          <w:szCs w:val="24"/>
          <w:lang w:eastAsia="ru-RU" w:bidi="ru-RU"/>
        </w:rPr>
        <w:t>иНа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 противопожарным правилам;</w:t>
      </w:r>
    </w:p>
    <w:p w:rsidR="006A099F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- В</w:t>
      </w:r>
      <w:r w:rsidRPr="006A099F">
        <w:rPr>
          <w:color w:val="000000"/>
          <w:sz w:val="24"/>
          <w:szCs w:val="24"/>
          <w:lang w:eastAsia="ru-RU" w:bidi="ru-RU"/>
        </w:rPr>
        <w:t xml:space="preserve"> рамках подготовки к началу </w:t>
      </w:r>
      <w:r>
        <w:rPr>
          <w:color w:val="000000"/>
          <w:sz w:val="24"/>
          <w:szCs w:val="24"/>
          <w:lang w:eastAsia="ru-RU" w:bidi="ru-RU"/>
        </w:rPr>
        <w:t xml:space="preserve">2020- 2021 </w:t>
      </w:r>
      <w:r w:rsidRPr="006A099F">
        <w:rPr>
          <w:color w:val="000000"/>
          <w:sz w:val="24"/>
          <w:szCs w:val="24"/>
          <w:lang w:eastAsia="ru-RU" w:bidi="ru-RU"/>
        </w:rPr>
        <w:t xml:space="preserve">учебного года выполнены ремонт и ревизия электроснабжения, теплоснабжения, систем водоснабжения и </w:t>
      </w:r>
      <w:proofErr w:type="spellStart"/>
      <w:r w:rsidRPr="006A099F">
        <w:rPr>
          <w:color w:val="000000"/>
          <w:sz w:val="24"/>
          <w:szCs w:val="24"/>
          <w:lang w:eastAsia="ru-RU" w:bidi="ru-RU"/>
        </w:rPr>
        <w:t>канализирования</w:t>
      </w:r>
      <w:proofErr w:type="spellEnd"/>
      <w:r w:rsidRPr="006A099F">
        <w:rPr>
          <w:color w:val="000000"/>
          <w:sz w:val="24"/>
          <w:szCs w:val="24"/>
          <w:lang w:eastAsia="ru-RU" w:bidi="ru-RU"/>
        </w:rPr>
        <w:t xml:space="preserve"> сто</w:t>
      </w:r>
      <w:r>
        <w:rPr>
          <w:color w:val="000000"/>
          <w:sz w:val="24"/>
          <w:szCs w:val="24"/>
          <w:lang w:eastAsia="ru-RU" w:bidi="ru-RU"/>
        </w:rPr>
        <w:t>ков образовательных организаций;</w:t>
      </w:r>
    </w:p>
    <w:p w:rsidR="006A099F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- </w:t>
      </w:r>
      <w:r w:rsidRPr="006A099F">
        <w:rPr>
          <w:color w:val="000000"/>
          <w:sz w:val="24"/>
          <w:szCs w:val="24"/>
          <w:lang w:eastAsia="ru-RU" w:bidi="ru-RU"/>
        </w:rPr>
        <w:t xml:space="preserve">По государственной программе «Развитие образования в Иркутской области на 2013- 2020 </w:t>
      </w:r>
      <w:proofErr w:type="spellStart"/>
      <w:proofErr w:type="gramStart"/>
      <w:r w:rsidRPr="006A099F">
        <w:rPr>
          <w:color w:val="000000"/>
          <w:sz w:val="24"/>
          <w:szCs w:val="24"/>
          <w:lang w:eastAsia="ru-RU" w:bidi="ru-RU"/>
        </w:rPr>
        <w:t>гг</w:t>
      </w:r>
      <w:proofErr w:type="spellEnd"/>
      <w:proofErr w:type="gramEnd"/>
      <w:r w:rsidRPr="006A099F">
        <w:rPr>
          <w:color w:val="000000"/>
          <w:sz w:val="24"/>
          <w:szCs w:val="24"/>
          <w:lang w:eastAsia="ru-RU" w:bidi="ru-RU"/>
        </w:rPr>
        <w:t>» школы №11и №2 были оснащены ростовой школьной мебелью в полном объеме.</w:t>
      </w:r>
      <w:r>
        <w:rPr>
          <w:color w:val="000000"/>
          <w:sz w:val="24"/>
          <w:szCs w:val="24"/>
          <w:lang w:eastAsia="ru-RU" w:bidi="ru-RU"/>
        </w:rPr>
        <w:t xml:space="preserve">  </w:t>
      </w:r>
      <w:r>
        <w:rPr>
          <w:color w:val="FF0000"/>
          <w:sz w:val="24"/>
          <w:szCs w:val="24"/>
          <w:lang w:eastAsia="ru-RU" w:bidi="ru-RU"/>
        </w:rPr>
        <w:t xml:space="preserve">   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6A099F">
        <w:rPr>
          <w:color w:val="000000"/>
          <w:sz w:val="24"/>
          <w:szCs w:val="24"/>
          <w:lang w:eastAsia="ru-RU" w:bidi="ru-RU"/>
        </w:rPr>
        <w:t xml:space="preserve">Все предписания контролирующих органов выполнены в полном объеме. Все учреждения образования своевременно получили акты готовности к началу нового </w:t>
      </w:r>
      <w:r w:rsidRPr="006A099F">
        <w:rPr>
          <w:color w:val="000000"/>
          <w:sz w:val="24"/>
          <w:szCs w:val="24"/>
          <w:lang w:eastAsia="ru-RU" w:bidi="ru-RU"/>
        </w:rPr>
        <w:lastRenderedPageBreak/>
        <w:t>учебного года.</w:t>
      </w:r>
    </w:p>
    <w:p w:rsidR="006A099F" w:rsidRPr="00B23E68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- </w:t>
      </w:r>
      <w:r w:rsidRPr="006A099F">
        <w:rPr>
          <w:color w:val="000000"/>
          <w:sz w:val="24"/>
          <w:szCs w:val="24"/>
          <w:lang w:eastAsia="ru-RU" w:bidi="ru-RU"/>
        </w:rPr>
        <w:t xml:space="preserve">Одной из приоритетных задач образовательных организаций и органов управления образования </w:t>
      </w:r>
      <w:proofErr w:type="gramStart"/>
      <w:r w:rsidRPr="006A099F">
        <w:rPr>
          <w:color w:val="000000"/>
          <w:sz w:val="24"/>
          <w:szCs w:val="24"/>
          <w:lang w:eastAsia="ru-RU" w:bidi="ru-RU"/>
        </w:rPr>
        <w:t>является создание условий для повышения качества образования</w:t>
      </w:r>
      <w:r w:rsidR="001E57BA">
        <w:rPr>
          <w:color w:val="000000"/>
          <w:sz w:val="24"/>
          <w:szCs w:val="24"/>
          <w:lang w:eastAsia="ru-RU" w:bidi="ru-RU"/>
        </w:rPr>
        <w:t xml:space="preserve"> учащихся</w:t>
      </w:r>
      <w:r w:rsidRPr="006A099F">
        <w:rPr>
          <w:color w:val="000000"/>
          <w:sz w:val="24"/>
          <w:szCs w:val="24"/>
          <w:lang w:eastAsia="ru-RU" w:bidi="ru-RU"/>
        </w:rPr>
        <w:t xml:space="preserve"> обучающихся к месту обучения осуществляется</w:t>
      </w:r>
      <w:proofErr w:type="gramEnd"/>
      <w:r w:rsidRPr="006A099F">
        <w:rPr>
          <w:color w:val="000000"/>
          <w:sz w:val="24"/>
          <w:szCs w:val="24"/>
          <w:lang w:eastAsia="ru-RU" w:bidi="ru-RU"/>
        </w:rPr>
        <w:t xml:space="preserve"> из 12 населенных пунктов </w:t>
      </w:r>
      <w:proofErr w:type="spellStart"/>
      <w:r w:rsidRPr="006A099F">
        <w:rPr>
          <w:color w:val="000000"/>
          <w:sz w:val="24"/>
          <w:szCs w:val="24"/>
          <w:lang w:eastAsia="ru-RU" w:bidi="ru-RU"/>
        </w:rPr>
        <w:t>Слюдянского</w:t>
      </w:r>
      <w:proofErr w:type="spellEnd"/>
      <w:r w:rsidRPr="006A099F">
        <w:rPr>
          <w:color w:val="000000"/>
          <w:sz w:val="24"/>
          <w:szCs w:val="24"/>
          <w:lang w:eastAsia="ru-RU" w:bidi="ru-RU"/>
        </w:rPr>
        <w:t xml:space="preserve"> района, школьными автобусами в количестве 12 единиц.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6A099F">
        <w:rPr>
          <w:color w:val="000000"/>
          <w:sz w:val="24"/>
          <w:szCs w:val="24"/>
          <w:lang w:eastAsia="ru-RU" w:bidi="ru-RU"/>
        </w:rPr>
        <w:t xml:space="preserve">Всего услугами подвоза школьников к месту обучения </w:t>
      </w:r>
      <w:r w:rsidRPr="00B23E68">
        <w:rPr>
          <w:sz w:val="24"/>
          <w:szCs w:val="24"/>
          <w:lang w:eastAsia="ru-RU" w:bidi="ru-RU"/>
        </w:rPr>
        <w:t xml:space="preserve">охвачено 357 учащихся, что составляет 100 % всех нуждающихся. Для этих целей разработано и утверждено в установленном порядке 15 школьных маршрутов перевозки детей. </w:t>
      </w:r>
    </w:p>
    <w:p w:rsidR="006A099F" w:rsidRPr="00B23E68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sz w:val="24"/>
          <w:szCs w:val="24"/>
          <w:lang w:eastAsia="ru-RU" w:bidi="ru-RU"/>
        </w:rPr>
      </w:pPr>
      <w:r w:rsidRPr="00B23E68">
        <w:rPr>
          <w:sz w:val="24"/>
          <w:szCs w:val="24"/>
          <w:lang w:eastAsia="ru-RU" w:bidi="ru-RU"/>
        </w:rPr>
        <w:t xml:space="preserve">    - Одним из направлений работы является организация труда и занятости детей и подростков. 167 подростк</w:t>
      </w:r>
      <w:r w:rsidR="001E57BA">
        <w:rPr>
          <w:sz w:val="24"/>
          <w:szCs w:val="24"/>
          <w:lang w:eastAsia="ru-RU" w:bidi="ru-RU"/>
        </w:rPr>
        <w:t>ов</w:t>
      </w:r>
      <w:r w:rsidRPr="00B23E68">
        <w:rPr>
          <w:sz w:val="24"/>
          <w:szCs w:val="24"/>
          <w:lang w:eastAsia="ru-RU" w:bidi="ru-RU"/>
        </w:rPr>
        <w:t xml:space="preserve"> в возрасте с 14 до 18 лет в летнее время были трудоустроены, совместно с ЦЗН их труд оплачен из местного бюджета. На данное мероприятие было направлено </w:t>
      </w:r>
      <w:r w:rsidR="00FF1CC0" w:rsidRPr="00B23E68">
        <w:rPr>
          <w:sz w:val="24"/>
          <w:szCs w:val="24"/>
          <w:lang w:eastAsia="ru-RU" w:bidi="ru-RU"/>
        </w:rPr>
        <w:t>451 641,70</w:t>
      </w:r>
      <w:r w:rsidRPr="00B23E68">
        <w:rPr>
          <w:sz w:val="24"/>
          <w:szCs w:val="24"/>
          <w:lang w:eastAsia="ru-RU" w:bidi="ru-RU"/>
        </w:rPr>
        <w:t xml:space="preserve"> рубля.</w:t>
      </w:r>
    </w:p>
    <w:p w:rsidR="006A099F" w:rsidRPr="00B23E68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sz w:val="24"/>
          <w:szCs w:val="24"/>
          <w:lang w:eastAsia="ru-RU" w:bidi="ru-RU"/>
        </w:rPr>
      </w:pPr>
      <w:r w:rsidRPr="00B23E68">
        <w:rPr>
          <w:sz w:val="24"/>
          <w:szCs w:val="24"/>
          <w:lang w:eastAsia="ru-RU" w:bidi="ru-RU"/>
        </w:rPr>
        <w:t xml:space="preserve">   - В районе разработан план мероприятий («дорожная карта») по сопровождению детей с ограниченными возможностями здоровья, детей - инвалидов и их семей на 2018-2020 гг.</w:t>
      </w:r>
      <w:r w:rsidRPr="00B23E68">
        <w:rPr>
          <w:b/>
          <w:bCs/>
          <w:sz w:val="24"/>
          <w:szCs w:val="24"/>
          <w:lang w:eastAsia="ru-RU" w:bidi="ru-RU"/>
        </w:rPr>
        <w:t xml:space="preserve"> </w:t>
      </w:r>
      <w:r w:rsidRPr="00B23E68">
        <w:rPr>
          <w:bCs/>
          <w:sz w:val="24"/>
          <w:szCs w:val="24"/>
          <w:lang w:eastAsia="ru-RU" w:bidi="ru-RU"/>
        </w:rPr>
        <w:t>В</w:t>
      </w:r>
      <w:r w:rsidRPr="00B23E68">
        <w:rPr>
          <w:sz w:val="24"/>
          <w:szCs w:val="24"/>
          <w:lang w:eastAsia="ru-RU" w:bidi="ru-RU"/>
        </w:rPr>
        <w:t xml:space="preserve"> 2020 году во всех ОУ района дети с ОВЗ обучались в соответствии </w:t>
      </w:r>
      <w:r w:rsidR="001E57BA">
        <w:rPr>
          <w:sz w:val="24"/>
          <w:szCs w:val="24"/>
          <w:lang w:eastAsia="ru-RU" w:bidi="ru-RU"/>
        </w:rPr>
        <w:t xml:space="preserve">с </w:t>
      </w:r>
      <w:r w:rsidRPr="00B23E68">
        <w:rPr>
          <w:sz w:val="24"/>
          <w:szCs w:val="24"/>
          <w:lang w:eastAsia="ru-RU" w:bidi="ru-RU"/>
        </w:rPr>
        <w:t>ФГОС НОО обучающихся с ограниченными возможностями здоровья и детей с умственной отсталостью. Был организован учет детей с ограниченными возможностями здоровья и детей-инвалидов.</w:t>
      </w:r>
      <w:r w:rsidRPr="00B23E68">
        <w:rPr>
          <w:b/>
          <w:bCs/>
          <w:sz w:val="24"/>
          <w:szCs w:val="24"/>
          <w:lang w:eastAsia="ru-RU" w:bidi="ru-RU"/>
        </w:rPr>
        <w:t xml:space="preserve"> </w:t>
      </w:r>
      <w:r w:rsidRPr="00B23E68">
        <w:rPr>
          <w:sz w:val="24"/>
          <w:szCs w:val="24"/>
          <w:lang w:eastAsia="ru-RU" w:bidi="ru-RU"/>
        </w:rPr>
        <w:t>На территории района успешно функционировала территориальная психолого-медико-</w:t>
      </w:r>
      <w:r w:rsidRPr="00B23E68">
        <w:rPr>
          <w:sz w:val="24"/>
          <w:szCs w:val="24"/>
          <w:lang w:eastAsia="ru-RU" w:bidi="ru-RU"/>
        </w:rPr>
        <w:softHyphen/>
        <w:t xml:space="preserve">педагогическая комиссия. </w:t>
      </w:r>
    </w:p>
    <w:p w:rsidR="006A099F" w:rsidRPr="00B23E68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sz w:val="24"/>
          <w:szCs w:val="24"/>
          <w:lang w:eastAsia="ru-RU" w:bidi="ru-RU"/>
        </w:rPr>
      </w:pPr>
      <w:r w:rsidRPr="00B23E68">
        <w:rPr>
          <w:sz w:val="24"/>
          <w:szCs w:val="24"/>
          <w:lang w:eastAsia="ru-RU" w:bidi="ru-RU"/>
        </w:rPr>
        <w:t xml:space="preserve">    - В 2020 учебном году во всех школах </w:t>
      </w:r>
      <w:proofErr w:type="gramStart"/>
      <w:r w:rsidRPr="00B23E68">
        <w:rPr>
          <w:sz w:val="24"/>
          <w:szCs w:val="24"/>
          <w:lang w:eastAsia="ru-RU" w:bidi="ru-RU"/>
        </w:rPr>
        <w:t>обучающиеся</w:t>
      </w:r>
      <w:proofErr w:type="gramEnd"/>
      <w:r w:rsidRPr="00B23E68">
        <w:rPr>
          <w:sz w:val="24"/>
          <w:szCs w:val="24"/>
          <w:lang w:eastAsia="ru-RU" w:bidi="ru-RU"/>
        </w:rPr>
        <w:t xml:space="preserve"> имели возможность получать горячее питание. Охват питанием обучающихся общеобразовательных учреждений за последние 4 года вырос с 69% до 97%. Стоимость питания</w:t>
      </w:r>
      <w:r w:rsidR="001E57BA">
        <w:rPr>
          <w:sz w:val="24"/>
          <w:szCs w:val="24"/>
          <w:lang w:eastAsia="ru-RU" w:bidi="ru-RU"/>
        </w:rPr>
        <w:t>,</w:t>
      </w:r>
      <w:r w:rsidRPr="00B23E68">
        <w:rPr>
          <w:sz w:val="24"/>
          <w:szCs w:val="24"/>
          <w:lang w:eastAsia="ru-RU" w:bidi="ru-RU"/>
        </w:rPr>
        <w:t xml:space="preserve"> в среднем</w:t>
      </w:r>
      <w:r w:rsidR="001E57BA">
        <w:rPr>
          <w:sz w:val="24"/>
          <w:szCs w:val="24"/>
          <w:lang w:eastAsia="ru-RU" w:bidi="ru-RU"/>
        </w:rPr>
        <w:t>,</w:t>
      </w:r>
      <w:r w:rsidRPr="00B23E68">
        <w:rPr>
          <w:sz w:val="24"/>
          <w:szCs w:val="24"/>
          <w:lang w:eastAsia="ru-RU" w:bidi="ru-RU"/>
        </w:rPr>
        <w:t xml:space="preserve"> по району составляет от 25 до 40 рублей завтрак и от 45 до 75 рублей обед. В образовательных организациях организовано обеспечение бесплатным питанием обучающихся из многодетных и малообеспеченных семей. Охват льготным питанием в 2020 году составил </w:t>
      </w:r>
      <w:r w:rsidR="00FF1CC0" w:rsidRPr="00B23E68">
        <w:rPr>
          <w:sz w:val="24"/>
          <w:szCs w:val="24"/>
          <w:lang w:eastAsia="ru-RU" w:bidi="ru-RU"/>
        </w:rPr>
        <w:t>849</w:t>
      </w:r>
      <w:r w:rsidRPr="00B23E68">
        <w:rPr>
          <w:sz w:val="24"/>
          <w:szCs w:val="24"/>
          <w:lang w:eastAsia="ru-RU" w:bidi="ru-RU"/>
        </w:rPr>
        <w:t xml:space="preserve"> </w:t>
      </w:r>
      <w:proofErr w:type="gramStart"/>
      <w:r w:rsidRPr="00B23E68">
        <w:rPr>
          <w:sz w:val="24"/>
          <w:szCs w:val="24"/>
          <w:lang w:eastAsia="ru-RU" w:bidi="ru-RU"/>
        </w:rPr>
        <w:t>обучающихся</w:t>
      </w:r>
      <w:proofErr w:type="gramEnd"/>
      <w:r w:rsidRPr="00B23E68">
        <w:rPr>
          <w:sz w:val="24"/>
          <w:szCs w:val="24"/>
          <w:lang w:eastAsia="ru-RU" w:bidi="ru-RU"/>
        </w:rPr>
        <w:t xml:space="preserve"> (</w:t>
      </w:r>
      <w:r w:rsidR="00FF1CC0" w:rsidRPr="00B23E68">
        <w:rPr>
          <w:sz w:val="24"/>
          <w:szCs w:val="24"/>
          <w:lang w:eastAsia="ru-RU" w:bidi="ru-RU"/>
        </w:rPr>
        <w:t>16,79</w:t>
      </w:r>
      <w:r w:rsidRPr="00B23E68">
        <w:rPr>
          <w:sz w:val="24"/>
          <w:szCs w:val="24"/>
          <w:lang w:eastAsia="ru-RU" w:bidi="ru-RU"/>
        </w:rPr>
        <w:t xml:space="preserve"> % от общего числа обучающихся). С 1 сентября 2020 года установлена стоимость бесплатного обеда на одного учащегося для возрастной группы 7-10 лет - </w:t>
      </w:r>
      <w:r w:rsidR="00FF1CC0" w:rsidRPr="00B23E68">
        <w:rPr>
          <w:sz w:val="24"/>
          <w:szCs w:val="24"/>
          <w:lang w:eastAsia="ru-RU" w:bidi="ru-RU"/>
        </w:rPr>
        <w:t>69</w:t>
      </w:r>
      <w:r w:rsidRPr="00B23E68">
        <w:rPr>
          <w:sz w:val="24"/>
          <w:szCs w:val="24"/>
          <w:lang w:eastAsia="ru-RU" w:bidi="ru-RU"/>
        </w:rPr>
        <w:t xml:space="preserve"> рублей, для возрастной группы 11-18 лет - </w:t>
      </w:r>
      <w:r w:rsidR="00FF1CC0" w:rsidRPr="00B23E68">
        <w:rPr>
          <w:sz w:val="24"/>
          <w:szCs w:val="24"/>
          <w:lang w:eastAsia="ru-RU" w:bidi="ru-RU"/>
        </w:rPr>
        <w:t>79</w:t>
      </w:r>
      <w:r w:rsidRPr="00B23E68">
        <w:rPr>
          <w:sz w:val="24"/>
          <w:szCs w:val="24"/>
          <w:lang w:eastAsia="ru-RU" w:bidi="ru-RU"/>
        </w:rPr>
        <w:t xml:space="preserve"> рублей.</w:t>
      </w:r>
    </w:p>
    <w:p w:rsidR="006A099F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sz w:val="24"/>
          <w:szCs w:val="24"/>
        </w:rPr>
      </w:pPr>
      <w:r>
        <w:rPr>
          <w:color w:val="FF0000"/>
          <w:sz w:val="24"/>
          <w:szCs w:val="24"/>
          <w:lang w:eastAsia="ru-RU" w:bidi="ru-RU"/>
        </w:rPr>
        <w:t xml:space="preserve">    </w:t>
      </w:r>
      <w:r>
        <w:rPr>
          <w:color w:val="000000"/>
          <w:sz w:val="24"/>
          <w:szCs w:val="24"/>
          <w:lang w:eastAsia="ru-RU" w:bidi="ru-RU"/>
        </w:rPr>
        <w:t xml:space="preserve">  </w:t>
      </w:r>
      <w:r w:rsidRPr="006A099F">
        <w:rPr>
          <w:b/>
          <w:color w:val="000000"/>
          <w:sz w:val="24"/>
          <w:szCs w:val="24"/>
          <w:lang w:eastAsia="ru-RU" w:bidi="ru-RU"/>
        </w:rPr>
        <w:t xml:space="preserve">Основным мероприятием подпрограммы является обеспечение предоставления общедоступного и бесплатного начального общего, основного общего, среднего общего образования на территории </w:t>
      </w:r>
      <w:proofErr w:type="spellStart"/>
      <w:r w:rsidRPr="006A099F">
        <w:rPr>
          <w:b/>
          <w:color w:val="000000"/>
          <w:sz w:val="24"/>
          <w:szCs w:val="24"/>
          <w:lang w:eastAsia="ru-RU" w:bidi="ru-RU"/>
        </w:rPr>
        <w:t>Слюдянского</w:t>
      </w:r>
      <w:proofErr w:type="spellEnd"/>
      <w:r w:rsidRPr="006A099F">
        <w:rPr>
          <w:b/>
          <w:color w:val="000000"/>
          <w:sz w:val="24"/>
          <w:szCs w:val="24"/>
          <w:lang w:eastAsia="ru-RU" w:bidi="ru-RU"/>
        </w:rPr>
        <w:t xml:space="preserve"> района. </w:t>
      </w:r>
      <w:r w:rsidRPr="006A099F">
        <w:rPr>
          <w:sz w:val="24"/>
          <w:szCs w:val="24"/>
        </w:rPr>
        <w:t>Исходя из запланированных мероприятий, в 2020 году в рамках данной подпрограммы и в целях реализации указанной цели были выполнены следующие задачи:</w:t>
      </w:r>
    </w:p>
    <w:p w:rsidR="006A099F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1. </w:t>
      </w:r>
      <w:r w:rsidRPr="006A099F">
        <w:rPr>
          <w:color w:val="000000"/>
          <w:sz w:val="24"/>
          <w:szCs w:val="24"/>
          <w:lang w:eastAsia="ru-RU" w:bidi="ru-RU"/>
        </w:rPr>
        <w:t xml:space="preserve">Предоставление общедоступного и бесплатного начального общего, основного общего, среднего общего образования на территории </w:t>
      </w:r>
      <w:proofErr w:type="spellStart"/>
      <w:r w:rsidRPr="006A099F">
        <w:rPr>
          <w:color w:val="000000"/>
          <w:sz w:val="24"/>
          <w:szCs w:val="24"/>
          <w:lang w:eastAsia="ru-RU" w:bidi="ru-RU"/>
        </w:rPr>
        <w:t>Слюдянского</w:t>
      </w:r>
      <w:proofErr w:type="spellEnd"/>
      <w:r w:rsidRPr="006A099F">
        <w:rPr>
          <w:color w:val="000000"/>
          <w:sz w:val="24"/>
          <w:szCs w:val="24"/>
          <w:lang w:eastAsia="ru-RU" w:bidi="ru-RU"/>
        </w:rPr>
        <w:t xml:space="preserve"> района;</w:t>
      </w:r>
    </w:p>
    <w:p w:rsidR="006A099F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2. </w:t>
      </w:r>
      <w:r w:rsidRPr="006A099F">
        <w:rPr>
          <w:color w:val="000000"/>
          <w:sz w:val="24"/>
          <w:szCs w:val="24"/>
          <w:lang w:eastAsia="ru-RU" w:bidi="ru-RU"/>
        </w:rPr>
        <w:t>Противодействие терроризму и экстремизму;</w:t>
      </w:r>
    </w:p>
    <w:p w:rsidR="006A099F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3. Оплата</w:t>
      </w:r>
      <w:r w:rsidRPr="006A099F">
        <w:rPr>
          <w:color w:val="000000"/>
          <w:sz w:val="24"/>
          <w:szCs w:val="24"/>
          <w:lang w:eastAsia="ru-RU" w:bidi="ru-RU"/>
        </w:rPr>
        <w:t xml:space="preserve"> коммунальных услуг;</w:t>
      </w:r>
    </w:p>
    <w:p w:rsidR="006A099F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4. </w:t>
      </w:r>
      <w:r w:rsidRPr="006A099F">
        <w:rPr>
          <w:color w:val="000000"/>
          <w:sz w:val="24"/>
          <w:szCs w:val="24"/>
          <w:lang w:eastAsia="ru-RU" w:bidi="ru-RU"/>
        </w:rPr>
        <w:t>Обеспечение пожарной безопасности;</w:t>
      </w:r>
    </w:p>
    <w:p w:rsidR="006A099F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5. </w:t>
      </w:r>
      <w:r w:rsidRPr="006A099F">
        <w:rPr>
          <w:color w:val="000000"/>
          <w:sz w:val="24"/>
          <w:szCs w:val="24"/>
          <w:lang w:eastAsia="ru-RU" w:bidi="ru-RU"/>
        </w:rPr>
        <w:t>Ремонт объектов социальной сферы;</w:t>
      </w:r>
    </w:p>
    <w:p w:rsidR="006A099F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6. </w:t>
      </w:r>
      <w:r w:rsidRPr="006A099F">
        <w:rPr>
          <w:color w:val="000000"/>
          <w:sz w:val="24"/>
          <w:szCs w:val="24"/>
          <w:lang w:eastAsia="ru-RU" w:bidi="ru-RU"/>
        </w:rPr>
        <w:t>Укрепление материально технической базы учреждений социальной сферы;</w:t>
      </w:r>
    </w:p>
    <w:p w:rsidR="006A099F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7.</w:t>
      </w:r>
      <w:r w:rsidRPr="006A099F">
        <w:rPr>
          <w:color w:val="000000"/>
          <w:sz w:val="24"/>
          <w:szCs w:val="24"/>
          <w:lang w:eastAsia="ru-RU" w:bidi="ru-RU"/>
        </w:rPr>
        <w:t>Обеспечение санитарно-</w:t>
      </w:r>
      <w:proofErr w:type="spellStart"/>
      <w:r w:rsidRPr="006A099F">
        <w:rPr>
          <w:color w:val="000000"/>
          <w:sz w:val="24"/>
          <w:szCs w:val="24"/>
          <w:lang w:eastAsia="ru-RU" w:bidi="ru-RU"/>
        </w:rPr>
        <w:t>эпидемилогического</w:t>
      </w:r>
      <w:proofErr w:type="spellEnd"/>
      <w:r w:rsidRPr="006A099F">
        <w:rPr>
          <w:color w:val="000000"/>
          <w:sz w:val="24"/>
          <w:szCs w:val="24"/>
          <w:lang w:eastAsia="ru-RU" w:bidi="ru-RU"/>
        </w:rPr>
        <w:t xml:space="preserve"> благополучия </w:t>
      </w:r>
      <w:r>
        <w:rPr>
          <w:color w:val="000000"/>
          <w:sz w:val="24"/>
          <w:szCs w:val="24"/>
          <w:lang w:eastAsia="ru-RU" w:bidi="ru-RU"/>
        </w:rPr>
        <w:t xml:space="preserve">образовательных </w:t>
      </w:r>
      <w:r w:rsidRPr="006A099F">
        <w:rPr>
          <w:color w:val="000000"/>
          <w:sz w:val="24"/>
          <w:szCs w:val="24"/>
          <w:lang w:eastAsia="ru-RU" w:bidi="ru-RU"/>
        </w:rPr>
        <w:t>учреждений;</w:t>
      </w:r>
    </w:p>
    <w:p w:rsidR="006A099F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8. </w:t>
      </w:r>
      <w:r w:rsidRPr="006A099F">
        <w:rPr>
          <w:color w:val="000000"/>
          <w:sz w:val="24"/>
          <w:szCs w:val="24"/>
          <w:lang w:eastAsia="ru-RU" w:bidi="ru-RU"/>
        </w:rPr>
        <w:t>Обеспечение продуктами питания воспитанников учреждений образования;</w:t>
      </w:r>
    </w:p>
    <w:p w:rsidR="006A099F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9. </w:t>
      </w:r>
      <w:proofErr w:type="spellStart"/>
      <w:r w:rsidRPr="006A099F">
        <w:rPr>
          <w:color w:val="000000"/>
          <w:sz w:val="24"/>
          <w:szCs w:val="24"/>
          <w:lang w:eastAsia="ru-RU" w:bidi="ru-RU"/>
        </w:rPr>
        <w:t>Софинансирование</w:t>
      </w:r>
      <w:proofErr w:type="spellEnd"/>
      <w:r w:rsidRPr="006A099F">
        <w:rPr>
          <w:color w:val="000000"/>
          <w:sz w:val="24"/>
          <w:szCs w:val="24"/>
          <w:lang w:eastAsia="ru-RU" w:bidi="ru-RU"/>
        </w:rPr>
        <w:t xml:space="preserve"> мероприятий по капитальному ремонту образовательных организаций;</w:t>
      </w:r>
    </w:p>
    <w:p w:rsidR="006A099F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10. </w:t>
      </w:r>
      <w:r w:rsidRPr="006A099F">
        <w:rPr>
          <w:color w:val="000000"/>
          <w:sz w:val="24"/>
          <w:szCs w:val="24"/>
          <w:lang w:eastAsia="ru-RU" w:bidi="ru-RU"/>
        </w:rPr>
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организациях;</w:t>
      </w:r>
    </w:p>
    <w:p w:rsidR="006A099F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11. </w:t>
      </w:r>
      <w:r w:rsidRPr="006A099F">
        <w:rPr>
          <w:color w:val="000000"/>
          <w:sz w:val="24"/>
          <w:szCs w:val="24"/>
          <w:lang w:eastAsia="ru-RU" w:bidi="ru-RU"/>
        </w:rPr>
        <w:t>Осуществление отдельных областных государственных полномочий по предоставлению мер социальной поддержки многодетным и малоимущим семьям;</w:t>
      </w:r>
    </w:p>
    <w:p w:rsidR="006A099F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>12. Реализация</w:t>
      </w:r>
      <w:r w:rsidRPr="006A099F">
        <w:rPr>
          <w:color w:val="000000"/>
          <w:sz w:val="24"/>
          <w:szCs w:val="24"/>
          <w:lang w:eastAsia="ru-RU" w:bidi="ru-RU"/>
        </w:rPr>
        <w:t xml:space="preserve"> мероприятий перечня проектов народных инициатив в общеобразовательных учреждениях;</w:t>
      </w:r>
    </w:p>
    <w:p w:rsidR="006A099F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13. </w:t>
      </w:r>
      <w:proofErr w:type="spellStart"/>
      <w:r w:rsidRPr="006A099F">
        <w:rPr>
          <w:color w:val="000000"/>
          <w:sz w:val="24"/>
          <w:szCs w:val="24"/>
          <w:lang w:eastAsia="ru-RU" w:bidi="ru-RU"/>
        </w:rPr>
        <w:t>Софинансирование</w:t>
      </w:r>
      <w:proofErr w:type="spellEnd"/>
      <w:r w:rsidRPr="006A099F">
        <w:rPr>
          <w:color w:val="000000"/>
          <w:sz w:val="24"/>
          <w:szCs w:val="24"/>
          <w:lang w:eastAsia="ru-RU" w:bidi="ru-RU"/>
        </w:rPr>
        <w:t xml:space="preserve"> расходов на приобретение школьных автобусов для обеспечения безопасности школьных п</w:t>
      </w:r>
      <w:r>
        <w:rPr>
          <w:color w:val="000000"/>
          <w:sz w:val="24"/>
          <w:szCs w:val="24"/>
          <w:lang w:eastAsia="ru-RU" w:bidi="ru-RU"/>
        </w:rPr>
        <w:t>еревозок и ежедневного подвоза обучающихся.</w:t>
      </w:r>
    </w:p>
    <w:p w:rsidR="006A099F" w:rsidRPr="006A099F" w:rsidRDefault="006A099F" w:rsidP="006A099F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A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финансирования намеченных программой мероприятий в 2020 году были затрачены средства местного бюджета в объеме </w:t>
      </w:r>
      <w:r w:rsidR="007214E5">
        <w:rPr>
          <w:rFonts w:ascii="Times New Roman" w:hAnsi="Times New Roman" w:cs="Times New Roman"/>
          <w:b/>
          <w:bCs/>
        </w:rPr>
        <w:t>59 078,59</w:t>
      </w:r>
      <w:r w:rsidRPr="006A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099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6A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</w:t>
      </w:r>
      <w:r w:rsidR="005E3080" w:rsidRPr="006A09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Pr="006A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бюджета в размере</w:t>
      </w:r>
      <w:r w:rsidRPr="006A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1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406 678,2</w:t>
      </w:r>
      <w:r>
        <w:rPr>
          <w:b/>
          <w:bCs/>
        </w:rPr>
        <w:t xml:space="preserve"> </w:t>
      </w:r>
      <w:r w:rsidRPr="006A099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72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214E5" w:rsidRPr="00721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17 291,25</w:t>
      </w:r>
      <w:r w:rsidR="0072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7214E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="0072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средства федерального бюджета</w:t>
      </w:r>
      <w:r w:rsidRPr="006A0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99F" w:rsidRPr="006A099F" w:rsidRDefault="006A099F" w:rsidP="006A099F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7F0482" w:rsidRDefault="006A099F" w:rsidP="00926AA3">
      <w:pPr>
        <w:pStyle w:val="a6"/>
        <w:shd w:val="clear" w:color="auto" w:fill="auto"/>
        <w:spacing w:after="260"/>
        <w:ind w:firstLine="0"/>
        <w:contextualSpacing/>
        <w:jc w:val="center"/>
        <w:rPr>
          <w:b/>
        </w:rPr>
      </w:pPr>
      <w:r w:rsidRPr="006A099F">
        <w:rPr>
          <w:b/>
          <w:color w:val="000000"/>
          <w:sz w:val="24"/>
          <w:szCs w:val="24"/>
          <w:lang w:eastAsia="ru-RU" w:bidi="ru-RU"/>
        </w:rPr>
        <w:t xml:space="preserve">Реализация </w:t>
      </w:r>
      <w:r w:rsidR="007F0482">
        <w:rPr>
          <w:b/>
        </w:rPr>
        <w:t>подпрограммы</w:t>
      </w:r>
    </w:p>
    <w:p w:rsidR="007F0482" w:rsidRDefault="007F0482" w:rsidP="00926AA3">
      <w:pPr>
        <w:pStyle w:val="a6"/>
        <w:shd w:val="clear" w:color="auto" w:fill="auto"/>
        <w:spacing w:after="260"/>
        <w:ind w:firstLine="0"/>
        <w:contextualSpacing/>
        <w:jc w:val="center"/>
        <w:rPr>
          <w:b/>
        </w:rPr>
      </w:pPr>
      <w:r w:rsidRPr="006A099F">
        <w:rPr>
          <w:b/>
        </w:rPr>
        <w:t>«</w:t>
      </w:r>
      <w:r w:rsidR="006A099F" w:rsidRPr="006A099F">
        <w:rPr>
          <w:b/>
        </w:rPr>
        <w:t xml:space="preserve">Дошкольное образование в </w:t>
      </w:r>
      <w:proofErr w:type="spellStart"/>
      <w:r w:rsidR="006A099F">
        <w:rPr>
          <w:b/>
        </w:rPr>
        <w:t>Слюдянском</w:t>
      </w:r>
      <w:proofErr w:type="spellEnd"/>
      <w:r w:rsidR="006A099F">
        <w:rPr>
          <w:b/>
        </w:rPr>
        <w:t xml:space="preserve"> муниципальном районе</w:t>
      </w:r>
      <w:r w:rsidR="006A099F" w:rsidRPr="006A099F">
        <w:rPr>
          <w:b/>
        </w:rPr>
        <w:t xml:space="preserve"> на</w:t>
      </w:r>
      <w:r w:rsidR="006A099F" w:rsidRPr="006A099F">
        <w:rPr>
          <w:b/>
        </w:rPr>
        <w:br/>
        <w:t>2019-2024 годы</w:t>
      </w:r>
      <w:r w:rsidR="006A099F">
        <w:rPr>
          <w:b/>
        </w:rPr>
        <w:t>» за 2020 год</w:t>
      </w:r>
    </w:p>
    <w:p w:rsidR="007F0482" w:rsidRDefault="006A099F" w:rsidP="007F0482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6A099F">
        <w:rPr>
          <w:b/>
        </w:rPr>
        <w:br/>
      </w:r>
      <w:r w:rsidR="007F0482">
        <w:rPr>
          <w:color w:val="000000"/>
          <w:sz w:val="24"/>
          <w:szCs w:val="24"/>
          <w:lang w:eastAsia="ru-RU" w:bidi="ru-RU"/>
        </w:rPr>
        <w:t xml:space="preserve">     </w:t>
      </w:r>
      <w:r w:rsidR="007F0482" w:rsidRPr="007F0482">
        <w:rPr>
          <w:color w:val="000000"/>
          <w:sz w:val="24"/>
          <w:szCs w:val="24"/>
          <w:lang w:eastAsia="ru-RU" w:bidi="ru-RU"/>
        </w:rPr>
        <w:t xml:space="preserve">Подпрограмма «Дошкольное образование в </w:t>
      </w:r>
      <w:proofErr w:type="spellStart"/>
      <w:r w:rsidR="007F0482" w:rsidRPr="007F0482">
        <w:rPr>
          <w:color w:val="000000"/>
          <w:sz w:val="24"/>
          <w:szCs w:val="24"/>
          <w:lang w:eastAsia="ru-RU" w:bidi="ru-RU"/>
        </w:rPr>
        <w:t>Слюдянском</w:t>
      </w:r>
      <w:proofErr w:type="spellEnd"/>
      <w:r w:rsidR="007F0482" w:rsidRPr="007F0482">
        <w:rPr>
          <w:color w:val="000000"/>
          <w:sz w:val="24"/>
          <w:szCs w:val="24"/>
          <w:lang w:eastAsia="ru-RU" w:bidi="ru-RU"/>
        </w:rPr>
        <w:t xml:space="preserve"> муниципальном районе» (далее - подпрограмма) - комплекс взаимоувязанных по целям, срокам мероприятий, выделенных исходя из масштаба и сложности задач развития системы дошкольного образования, реализуемых в рамках ведомственной целевой программы.</w:t>
      </w:r>
    </w:p>
    <w:p w:rsidR="007F0482" w:rsidRDefault="007F0482" w:rsidP="007F0482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Pr="007F0482">
        <w:rPr>
          <w:color w:val="000000"/>
          <w:sz w:val="24"/>
          <w:szCs w:val="24"/>
          <w:lang w:eastAsia="ru-RU" w:bidi="ru-RU"/>
        </w:rPr>
        <w:t>В сфере развития дошкольного образования выделяется общая проблема обеспечения доступности качественного образования, соответствующая целям опережающего развития, современным стандартам, общественным запросам и потребностям социально- экономического развития района. Ее решение зависит от преодоления ряда сдерживающих внутренних факторов:</w:t>
      </w:r>
    </w:p>
    <w:p w:rsidR="007F0482" w:rsidRDefault="007F0482" w:rsidP="007F0482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7F0482">
        <w:rPr>
          <w:color w:val="000000"/>
          <w:sz w:val="24"/>
          <w:szCs w:val="24"/>
          <w:lang w:eastAsia="ru-RU" w:bidi="ru-RU"/>
        </w:rPr>
        <w:t>дефицит мест в дошкольных образовательных учреждениях, снижение доступности дошкольного образования и комфортности пребывания в них;</w:t>
      </w:r>
    </w:p>
    <w:p w:rsidR="007F0482" w:rsidRDefault="007F0482" w:rsidP="007F0482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7F0482">
        <w:rPr>
          <w:color w:val="000000"/>
          <w:sz w:val="24"/>
          <w:szCs w:val="24"/>
          <w:lang w:eastAsia="ru-RU" w:bidi="ru-RU"/>
        </w:rPr>
        <w:t>износ основных фондов, несоответствие современным требованиям по благоустройству, санитарно-гигиеническим правилам, безопасности;</w:t>
      </w:r>
    </w:p>
    <w:p w:rsidR="007F0482" w:rsidRDefault="007F0482" w:rsidP="007F0482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7F0482">
        <w:rPr>
          <w:color w:val="000000"/>
          <w:sz w:val="24"/>
          <w:szCs w:val="24"/>
          <w:lang w:eastAsia="ru-RU" w:bidi="ru-RU"/>
        </w:rPr>
        <w:t>недостаточное оснащение образовательных учреждений в соответствии с требованиями федеральных государственных образовательных стандартов;</w:t>
      </w:r>
    </w:p>
    <w:p w:rsidR="007F0482" w:rsidRPr="007F0482" w:rsidRDefault="007F0482" w:rsidP="007F0482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7F0482">
        <w:rPr>
          <w:color w:val="000000"/>
          <w:sz w:val="24"/>
          <w:szCs w:val="24"/>
          <w:lang w:eastAsia="ru-RU" w:bidi="ru-RU"/>
        </w:rPr>
        <w:t>отсутствие конкуренции на рынке образовательных услуг.</w:t>
      </w:r>
    </w:p>
    <w:p w:rsidR="007F0482" w:rsidRPr="007F0482" w:rsidRDefault="00926AA3" w:rsidP="007F0482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="007F0482" w:rsidRPr="007F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довлетворение потребностей населения в дошкольном образовании путем увеличения количества мест в образовательных учреждениях является одним из приоритетных направлений развития дошкольного образования.</w:t>
      </w:r>
    </w:p>
    <w:p w:rsidR="007F0482" w:rsidRPr="007F0482" w:rsidRDefault="007F0482" w:rsidP="007F0482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F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Все образовательные учреждения являются самостоятельными юридическими лицами, обеспечивается легитимность их деятельности: все имеют лицензии на </w:t>
      </w:r>
      <w:proofErr w:type="gramStart"/>
      <w:r w:rsidRPr="007F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ведения</w:t>
      </w:r>
      <w:proofErr w:type="gramEnd"/>
      <w:r w:rsidRPr="007F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образовательной деятельности.</w:t>
      </w:r>
    </w:p>
    <w:p w:rsidR="007F0482" w:rsidRPr="007F0482" w:rsidRDefault="007F0482" w:rsidP="007F0482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F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территории </w:t>
      </w:r>
      <w:proofErr w:type="spellStart"/>
      <w:r w:rsidRPr="007F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Слюдянского</w:t>
      </w:r>
      <w:proofErr w:type="spellEnd"/>
      <w:r w:rsidRPr="007F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2020 году было охвачено</w:t>
      </w:r>
      <w:r w:rsidRPr="007F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услугами дошкольного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201</w:t>
      </w:r>
      <w:r w:rsid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 человек, что составляет 48,1</w:t>
      </w:r>
      <w:r w:rsidRPr="007F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% от общего числа детей дошкольного возраста (4</w:t>
      </w:r>
      <w:r w:rsid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185</w:t>
      </w:r>
      <w:r w:rsidRPr="007F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чел).</w:t>
      </w:r>
    </w:p>
    <w:p w:rsidR="007F0482" w:rsidRPr="007F0482" w:rsidRDefault="007F0482" w:rsidP="007F0482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F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Муниципальные дошкольные образовательные учреждения посещает </w:t>
      </w:r>
      <w:r w:rsid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1739 детей.</w:t>
      </w:r>
      <w:r w:rsidRPr="007F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Всего дошкольным образованием охвачено </w:t>
      </w:r>
      <w:r w:rsidR="00926AA3" w:rsidRPr="00926AA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279</w:t>
      </w:r>
      <w:r w:rsidRPr="007F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детей в возрасте до 3-х лет и </w:t>
      </w:r>
      <w:r w:rsidR="00926AA3" w:rsidRPr="00926AA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1736</w:t>
      </w:r>
      <w:r w:rsidRPr="007F0482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7F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детей в возрасте от 3 до 7 лет.</w:t>
      </w:r>
    </w:p>
    <w:p w:rsidR="007F0482" w:rsidRPr="007F0482" w:rsidRDefault="007F0482" w:rsidP="007F0482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F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Показатели, которые определяют интенсивность труда работников и эффективность работы ДОУ:</w:t>
      </w:r>
    </w:p>
    <w:p w:rsidR="007F0482" w:rsidRPr="007F0482" w:rsidRDefault="007F0482" w:rsidP="007F0482">
      <w:pPr>
        <w:widowControl w:val="0"/>
        <w:tabs>
          <w:tab w:val="left" w:pos="8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F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состоит в муниципальной очереди на получение мест в дошкольном образовательном учреждении - </w:t>
      </w:r>
      <w:r w:rsid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573</w:t>
      </w:r>
      <w:r w:rsidRPr="007F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чел. (1</w:t>
      </w:r>
      <w:r w:rsid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3,6</w:t>
      </w:r>
      <w:r w:rsidRPr="007F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%)</w:t>
      </w:r>
    </w:p>
    <w:p w:rsidR="007F0482" w:rsidRPr="007F0482" w:rsidRDefault="007F0482" w:rsidP="007F0482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F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средняя наполняемость группы </w:t>
      </w:r>
      <w:r w:rsid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7F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26AA3" w:rsidRPr="00926AA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20,2</w:t>
      </w:r>
      <w:r w:rsidRPr="007F04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F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чел.</w:t>
      </w:r>
    </w:p>
    <w:p w:rsidR="007F0482" w:rsidRDefault="007F0482" w:rsidP="007F0482">
      <w:pPr>
        <w:widowControl w:val="0"/>
        <w:tabs>
          <w:tab w:val="left" w:pos="9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F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количество воспитанников на одного воспитателя в муниципальной дошкольной образовательной организации </w:t>
      </w:r>
      <w:r w:rsid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7F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26AA3" w:rsidRPr="00926AA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12,1</w:t>
      </w:r>
      <w:r w:rsidRPr="007F04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F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чел.</w:t>
      </w:r>
    </w:p>
    <w:p w:rsidR="00926AA3" w:rsidRPr="007F0482" w:rsidRDefault="00926AA3" w:rsidP="007F0482">
      <w:pPr>
        <w:widowControl w:val="0"/>
        <w:tabs>
          <w:tab w:val="left" w:pos="9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задач муниципальной подпрограммы в 2020 году позволило выйти на следующие показатели:</w:t>
      </w:r>
    </w:p>
    <w:p w:rsidR="00926AA3" w:rsidRPr="00926AA3" w:rsidRDefault="00926AA3" w:rsidP="00926AA3">
      <w:pPr>
        <w:widowControl w:val="0"/>
        <w:numPr>
          <w:ilvl w:val="0"/>
          <w:numId w:val="9"/>
        </w:numPr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Охват детей от 1,5 до 6 лет услугами муниципальных дошкольных </w:t>
      </w:r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48,1%</w:t>
      </w:r>
    </w:p>
    <w:p w:rsidR="00926AA3" w:rsidRDefault="00926AA3" w:rsidP="00926AA3">
      <w:pPr>
        <w:widowControl w:val="0"/>
        <w:numPr>
          <w:ilvl w:val="0"/>
          <w:numId w:val="9"/>
        </w:numPr>
        <w:tabs>
          <w:tab w:val="left" w:pos="778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Сохранение средней заработной платы педагогических работников дошкольных образовательных учреждений на уровне средней заработной платы в сфере общего образования в регионе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- 100%</w:t>
      </w:r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26AA3" w:rsidRPr="00926AA3" w:rsidRDefault="00926AA3" w:rsidP="00926AA3">
      <w:pPr>
        <w:widowControl w:val="0"/>
        <w:tabs>
          <w:tab w:val="left" w:pos="778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финансирования намеченных программой мероприятий в 2020 году были затрачены средства местного бюджета в объеме </w:t>
      </w:r>
      <w:r w:rsidR="00721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20 211,75</w:t>
      </w:r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тыс. рублей и средства областного бюджета в размере </w:t>
      </w:r>
      <w:r w:rsidR="007214E5" w:rsidRPr="00721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217 964,21</w:t>
      </w:r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тыс. рублей.</w:t>
      </w:r>
    </w:p>
    <w:p w:rsidR="00926AA3" w:rsidRPr="00926AA3" w:rsidRDefault="00926AA3" w:rsidP="00926AA3">
      <w:pPr>
        <w:widowControl w:val="0"/>
        <w:tabs>
          <w:tab w:val="left" w:pos="778"/>
        </w:tabs>
        <w:spacing w:after="24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26A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реализации подпрограммы за счет средств районного бюджета подлежит ежегодному уточнению в рамках формирования проекта районного бюджета на очередной финансовый год и плановый период. Реализация подпрограммы потребует выделения дополнительных финансовых ресурсов, корректировки объемов которых будут определяться при формировании проекта районного бюджета на соответствующий финансовый год и плановый период согласно методическим указаниям министерства финансов Иркутской области по распределению бюджетных ассигнований по главным распорядителям средств бюджета муниципального района.</w:t>
      </w:r>
    </w:p>
    <w:p w:rsidR="00926AA3" w:rsidRDefault="00926AA3" w:rsidP="00926AA3">
      <w:pPr>
        <w:widowControl w:val="0"/>
        <w:tabs>
          <w:tab w:val="left" w:pos="778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26AA3" w:rsidRDefault="00926AA3" w:rsidP="00926AA3">
      <w:pPr>
        <w:widowControl w:val="0"/>
        <w:tabs>
          <w:tab w:val="left" w:pos="778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26AA3" w:rsidRPr="00926AA3" w:rsidRDefault="00926AA3" w:rsidP="00926AA3">
      <w:pPr>
        <w:widowControl w:val="0"/>
        <w:tabs>
          <w:tab w:val="left" w:pos="778"/>
        </w:tabs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26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Реализация подпрограммы «Дополнительное образование</w:t>
      </w:r>
    </w:p>
    <w:p w:rsidR="00926AA3" w:rsidRPr="00926AA3" w:rsidRDefault="00926AA3" w:rsidP="00926AA3">
      <w:pPr>
        <w:widowControl w:val="0"/>
        <w:tabs>
          <w:tab w:val="left" w:pos="778"/>
        </w:tabs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26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 сфере художественной творческой направленности</w:t>
      </w:r>
    </w:p>
    <w:p w:rsidR="00926AA3" w:rsidRDefault="00926AA3" w:rsidP="00926AA3">
      <w:pPr>
        <w:widowControl w:val="0"/>
        <w:tabs>
          <w:tab w:val="left" w:pos="778"/>
        </w:tabs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26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 </w:t>
      </w:r>
      <w:proofErr w:type="spellStart"/>
      <w:r w:rsidRPr="00926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Слюдянском</w:t>
      </w:r>
      <w:proofErr w:type="spellEnd"/>
      <w:r w:rsidRPr="00926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муниципальном районе» на 2019-2024 годы</w:t>
      </w:r>
    </w:p>
    <w:p w:rsidR="00926AA3" w:rsidRDefault="00926AA3" w:rsidP="00926AA3">
      <w:pPr>
        <w:widowControl w:val="0"/>
        <w:tabs>
          <w:tab w:val="left" w:pos="778"/>
        </w:tabs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 2020 год</w:t>
      </w:r>
    </w:p>
    <w:p w:rsidR="00926AA3" w:rsidRDefault="00926AA3" w:rsidP="00926AA3">
      <w:pPr>
        <w:widowControl w:val="0"/>
        <w:tabs>
          <w:tab w:val="left" w:pos="778"/>
        </w:tabs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26AA3" w:rsidRPr="00926AA3" w:rsidRDefault="00926AA3" w:rsidP="00926A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Данная подпрограмма основывается на фундаментальном значении дополнительного образования сферы художественной творческой направленности в жизни общества и рассматривает ее как целостную систему ценностей, формирующую нравственно</w:t>
      </w:r>
      <w:r w:rsidR="008B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эстетические и духовные потребности людей. Придавая </w:t>
      </w:r>
      <w:proofErr w:type="gramStart"/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важное значение</w:t>
      </w:r>
      <w:proofErr w:type="gramEnd"/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проведению целенаправленной государственной политики в сфере образования, Подпрограмма ориентируется на преемственность культурных традиций района и необходимость проведения последовательного развития дополнительного образования в сфере художественной творческой направленности, исходя из современных условий развития общества, и определяет основные направления работы учреждений сферы художественной творческой направленности </w:t>
      </w:r>
      <w:proofErr w:type="spellStart"/>
      <w:r w:rsidR="002D6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Слюдянского</w:t>
      </w:r>
      <w:proofErr w:type="spellEnd"/>
      <w:r w:rsidR="002D6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</w:t>
      </w:r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26AA3" w:rsidRPr="00926AA3" w:rsidRDefault="00926AA3" w:rsidP="00926A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Настоящая Программа ориентирована на результат, когда в фокусе должен оказаться - потребитель образовательной услуги в сфере художественной творческой направленности, и призвана обеспечить максимальное соответствие ее современным потребностям населения, повышения роли дополнительного образования в формировании активной личности, возможность равного доступа к культурным и духовным ценностям и информации, обеспечение разнообразия творческой жизни и доступности услуг учреждений сферы художественной творческой направленности.</w:t>
      </w:r>
      <w:proofErr w:type="gramEnd"/>
    </w:p>
    <w:p w:rsidR="00926AA3" w:rsidRPr="00926AA3" w:rsidRDefault="00926AA3" w:rsidP="00926AA3">
      <w:pPr>
        <w:widowControl w:val="0"/>
        <w:tabs>
          <w:tab w:val="left" w:pos="778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Целью данной подпрограммы является реализация дополнительных образовательных программ и услуг в сфере художественно-творческого направления в интересах личности, общества и государства.</w:t>
      </w:r>
    </w:p>
    <w:p w:rsidR="00926AA3" w:rsidRDefault="00926AA3" w:rsidP="00926AA3">
      <w:pPr>
        <w:widowControl w:val="0"/>
        <w:tabs>
          <w:tab w:val="left" w:pos="778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достижения поставленной цели в рамках реализации подпрограммы должны быть решены следующие задачи: сохранение и развитие системы дополнительного образования в сфере художественно-творческого направления; обеспечение необходимых научн</w:t>
      </w:r>
      <w:proofErr w:type="gramStart"/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методических, организационных, кадровых, информационных и других условий для развития воспитания в системе дополнительного образования в сфере художественно¬</w:t>
      </w:r>
      <w:r w:rsidR="005E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творческого направления, обновление содержания и структуры обучения и воспитания на основе отечественных традиций и современного опыта, обеспечение многомерности и интегрированности учебного и воспитательного процессов, баланса государственного, общественного и семейного воспитания, современных механизмов воспитания и его </w:t>
      </w:r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приоритетов в образовательных учреждениях дополнительного образования в сфере художественно-творческого направления.</w:t>
      </w:r>
    </w:p>
    <w:p w:rsidR="00926AA3" w:rsidRPr="00926AA3" w:rsidRDefault="00926AA3" w:rsidP="00926AA3">
      <w:pPr>
        <w:widowControl w:val="0"/>
        <w:tabs>
          <w:tab w:val="left" w:pos="778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рамках реализация подпрограммы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2020 году было предусмотрено</w:t>
      </w:r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исполнение основного мероприятия - Обеспечение предоставления дополнительного образования в сфере художественной творческой направленности, которое включает в себя:</w:t>
      </w:r>
    </w:p>
    <w:p w:rsidR="00926AA3" w:rsidRPr="00926AA3" w:rsidRDefault="00AB2038" w:rsidP="00926AA3">
      <w:pPr>
        <w:widowControl w:val="0"/>
        <w:tabs>
          <w:tab w:val="left" w:pos="778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="00926AA3"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Предоставление дополнительного образования в сфере художественной творческой направленности на территории </w:t>
      </w:r>
      <w:proofErr w:type="spellStart"/>
      <w:r w:rsidR="00926AA3"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Слюдянского</w:t>
      </w:r>
      <w:proofErr w:type="spellEnd"/>
      <w:r w:rsidR="00926AA3"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</w:t>
      </w:r>
    </w:p>
    <w:p w:rsidR="00926AA3" w:rsidRPr="00926AA3" w:rsidRDefault="00AB2038" w:rsidP="00926AA3">
      <w:pPr>
        <w:widowControl w:val="0"/>
        <w:tabs>
          <w:tab w:val="left" w:pos="778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</w:t>
      </w:r>
      <w:r w:rsidR="00926AA3"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Противодействие терроризму и экстремизму;</w:t>
      </w:r>
    </w:p>
    <w:p w:rsidR="00926AA3" w:rsidRPr="00926AA3" w:rsidRDefault="00926AA3" w:rsidP="00926AA3">
      <w:pPr>
        <w:widowControl w:val="0"/>
        <w:tabs>
          <w:tab w:val="left" w:pos="778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3.Оплата</w:t>
      </w:r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коммунальных услуг; </w:t>
      </w:r>
    </w:p>
    <w:p w:rsidR="00926AA3" w:rsidRPr="00926AA3" w:rsidRDefault="00926AA3" w:rsidP="00926AA3">
      <w:pPr>
        <w:widowControl w:val="0"/>
        <w:tabs>
          <w:tab w:val="left" w:pos="778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4.Обеспечение пожарной безопасности в муниципальном образовании </w:t>
      </w:r>
      <w:proofErr w:type="spellStart"/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Слюдянский</w:t>
      </w:r>
      <w:proofErr w:type="spellEnd"/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район;</w:t>
      </w:r>
    </w:p>
    <w:p w:rsidR="00926AA3" w:rsidRPr="00926AA3" w:rsidRDefault="00926AA3" w:rsidP="00926AA3">
      <w:pPr>
        <w:widowControl w:val="0"/>
        <w:tabs>
          <w:tab w:val="left" w:pos="778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5.Ремонт объектов социальной сферы муниципального образования </w:t>
      </w:r>
      <w:proofErr w:type="spellStart"/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Слюдянский</w:t>
      </w:r>
      <w:proofErr w:type="spellEnd"/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район;</w:t>
      </w:r>
    </w:p>
    <w:p w:rsidR="00926AA3" w:rsidRPr="00926AA3" w:rsidRDefault="00926AA3" w:rsidP="00926AA3">
      <w:pPr>
        <w:widowControl w:val="0"/>
        <w:tabs>
          <w:tab w:val="left" w:pos="778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6.Укрепление материально </w:t>
      </w:r>
      <w:r w:rsidR="002D6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технической базы учреждений социальной сферы </w:t>
      </w:r>
      <w:proofErr w:type="spellStart"/>
      <w:r w:rsidR="002D6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Слюдянского</w:t>
      </w:r>
      <w:proofErr w:type="spellEnd"/>
      <w:r w:rsidR="002D6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</w:t>
      </w:r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926AA3" w:rsidRPr="00926AA3" w:rsidRDefault="00926AA3" w:rsidP="00926AA3">
      <w:pPr>
        <w:widowControl w:val="0"/>
        <w:tabs>
          <w:tab w:val="left" w:pos="778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7.Обеспечение санитарно-</w:t>
      </w:r>
      <w:proofErr w:type="spellStart"/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эпидемилогического</w:t>
      </w:r>
      <w:proofErr w:type="spellEnd"/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благополучия учреждений социальной сферы </w:t>
      </w:r>
      <w:proofErr w:type="spellStart"/>
      <w:r w:rsidR="002D6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Слюдянского</w:t>
      </w:r>
      <w:proofErr w:type="spellEnd"/>
      <w:r w:rsidR="002D6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</w:t>
      </w:r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926AA3" w:rsidRPr="00926AA3" w:rsidRDefault="00926AA3" w:rsidP="00926AA3">
      <w:pPr>
        <w:widowControl w:val="0"/>
        <w:tabs>
          <w:tab w:val="left" w:pos="778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8.Обеспечение учреждений социальной сферы услугами сети интернет;</w:t>
      </w:r>
    </w:p>
    <w:p w:rsidR="00926AA3" w:rsidRPr="00926AA3" w:rsidRDefault="00926AA3" w:rsidP="00926AA3">
      <w:pPr>
        <w:widowControl w:val="0"/>
        <w:tabs>
          <w:tab w:val="left" w:pos="778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9.Реализаци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мероприятий перечня проектов народных инициатив в учреждениях дополнительного образования муниципального образования </w:t>
      </w:r>
      <w:proofErr w:type="spellStart"/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Слюдянский</w:t>
      </w:r>
      <w:proofErr w:type="spellEnd"/>
      <w:r w:rsidRPr="0092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район.</w:t>
      </w:r>
    </w:p>
    <w:p w:rsidR="007214E5" w:rsidRDefault="008B3268" w:rsidP="008B3268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B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финансирования намеченных программой мероприятий в 2020 году были затрачены средства местного бюджета в объеме </w:t>
      </w:r>
      <w:r w:rsidR="007214E5" w:rsidRPr="00721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32 397,00</w:t>
      </w:r>
      <w:r w:rsidRPr="008B3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326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8B3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14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8E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2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4E5" w:rsidRPr="00721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1 850,38</w:t>
      </w:r>
      <w:r w:rsidR="0072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14E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7214E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7214E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72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21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областного бюджета.</w:t>
      </w:r>
    </w:p>
    <w:p w:rsidR="008B3268" w:rsidRDefault="008B3268" w:rsidP="008B3268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B3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реализации подпрограммы за счет средств районного бюджета подлежит ежегодному уточнению в рамках формирования проекта районного бюджета на очередной финансовый год и плановый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268" w:rsidRPr="008B3268" w:rsidRDefault="008B3268" w:rsidP="008B3268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B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позволила</w:t>
      </w:r>
      <w:r w:rsidRPr="008B32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3268" w:rsidRPr="008B3268" w:rsidRDefault="008B3268" w:rsidP="008B3268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68">
        <w:rPr>
          <w:rFonts w:ascii="Times New Roman" w:eastAsia="Times New Roman" w:hAnsi="Times New Roman" w:cs="Times New Roman"/>
          <w:sz w:val="24"/>
          <w:szCs w:val="24"/>
          <w:lang w:eastAsia="ru-RU"/>
        </w:rPr>
        <w:t>1.Охватить 75% детей от 6,5 до 18 лет услугами дополнительного образования в сфере художественной творческой направленности.</w:t>
      </w:r>
    </w:p>
    <w:p w:rsidR="008B3268" w:rsidRPr="008B3268" w:rsidRDefault="008B3268" w:rsidP="008B3268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268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2.Сохранить среднюю заработную плату педагогических работников учреждений дополнительного образования детей на уровне средней заработной платы учителей в регионе на протяжении всего срока реализации программы.</w:t>
      </w:r>
    </w:p>
    <w:p w:rsidR="006A099F" w:rsidRPr="006A099F" w:rsidRDefault="006A099F" w:rsidP="008B3268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8B3268" w:rsidRDefault="008B3268" w:rsidP="008B3268">
      <w:pPr>
        <w:pStyle w:val="a6"/>
        <w:shd w:val="clear" w:color="auto" w:fill="auto"/>
        <w:spacing w:after="260"/>
        <w:ind w:firstLine="0"/>
        <w:contextualSpacing/>
        <w:jc w:val="center"/>
        <w:rPr>
          <w:b/>
        </w:rPr>
      </w:pPr>
      <w:r w:rsidRPr="008B3268">
        <w:rPr>
          <w:b/>
          <w:color w:val="000000"/>
          <w:sz w:val="24"/>
          <w:szCs w:val="24"/>
          <w:lang w:eastAsia="ru-RU" w:bidi="ru-RU"/>
        </w:rPr>
        <w:t xml:space="preserve">Реализация подпрограммы </w:t>
      </w:r>
      <w:r w:rsidRPr="008B3268">
        <w:rPr>
          <w:b/>
        </w:rPr>
        <w:t>«Дополнительное образование</w:t>
      </w:r>
      <w:r w:rsidRPr="008B3268">
        <w:rPr>
          <w:b/>
        </w:rPr>
        <w:br/>
        <w:t>в сфере физической культуры и спорта</w:t>
      </w:r>
      <w:r w:rsidRPr="008B3268">
        <w:rPr>
          <w:b/>
        </w:rPr>
        <w:br/>
        <w:t xml:space="preserve">в </w:t>
      </w:r>
      <w:proofErr w:type="spellStart"/>
      <w:r w:rsidRPr="008B3268">
        <w:rPr>
          <w:b/>
        </w:rPr>
        <w:t>Слюдянском</w:t>
      </w:r>
      <w:proofErr w:type="spellEnd"/>
      <w:r w:rsidRPr="008B3268">
        <w:rPr>
          <w:b/>
        </w:rPr>
        <w:t xml:space="preserve"> муниципальном районе» на 2019-2024 годы</w:t>
      </w:r>
    </w:p>
    <w:p w:rsidR="008B3268" w:rsidRDefault="008B3268" w:rsidP="008B3268">
      <w:pPr>
        <w:pStyle w:val="a6"/>
        <w:shd w:val="clear" w:color="auto" w:fill="auto"/>
        <w:spacing w:after="260"/>
        <w:ind w:firstLine="0"/>
        <w:contextualSpacing/>
        <w:jc w:val="center"/>
        <w:rPr>
          <w:b/>
        </w:rPr>
      </w:pPr>
      <w:r>
        <w:rPr>
          <w:b/>
        </w:rPr>
        <w:t>за 2020 год</w:t>
      </w:r>
    </w:p>
    <w:p w:rsidR="008B3268" w:rsidRDefault="008B3268" w:rsidP="008B3268">
      <w:pPr>
        <w:pStyle w:val="a6"/>
        <w:shd w:val="clear" w:color="auto" w:fill="auto"/>
        <w:spacing w:after="260"/>
        <w:ind w:firstLine="0"/>
        <w:contextualSpacing/>
        <w:jc w:val="center"/>
        <w:rPr>
          <w:b/>
        </w:rPr>
      </w:pPr>
    </w:p>
    <w:p w:rsidR="008B3268" w:rsidRPr="008B3268" w:rsidRDefault="008B3268" w:rsidP="008B3268">
      <w:pPr>
        <w:pStyle w:val="1"/>
        <w:shd w:val="clear" w:color="auto" w:fill="auto"/>
        <w:ind w:firstLine="820"/>
        <w:jc w:val="both"/>
        <w:rPr>
          <w:color w:val="000000"/>
          <w:sz w:val="24"/>
          <w:szCs w:val="24"/>
          <w:lang w:eastAsia="ru-RU" w:bidi="ru-RU"/>
        </w:rPr>
      </w:pPr>
      <w:r>
        <w:rPr>
          <w:b/>
        </w:rPr>
        <w:t xml:space="preserve">    </w:t>
      </w:r>
      <w:r w:rsidRPr="008B3268">
        <w:rPr>
          <w:sz w:val="24"/>
          <w:szCs w:val="24"/>
        </w:rPr>
        <w:t xml:space="preserve">Данная подпрограмма основывается на фундаментальном значении дополнительного образования сферы физической культуры и спорта в жизни общества и рассматривает ее как целостную систему ценностей, формирующую потребности людей в занятиях физической культурой и спортом и в здоровом образе жизни. </w:t>
      </w:r>
      <w:r w:rsidRPr="008B3268">
        <w:rPr>
          <w:color w:val="000000"/>
          <w:sz w:val="24"/>
          <w:szCs w:val="24"/>
          <w:lang w:eastAsia="ru-RU" w:bidi="ru-RU"/>
        </w:rPr>
        <w:t xml:space="preserve">Подпрограмма ориентируется на преемственность спортивных традиций района и необходимость проведения последовательного развития дополнительного образования в сфере физической культуры и спорта, исходя из современных условий развития общества, и определяет основные направления работы учреждений сферы физической культуры и спорта </w:t>
      </w:r>
      <w:proofErr w:type="spellStart"/>
      <w:r w:rsidR="002D6016">
        <w:rPr>
          <w:color w:val="000000"/>
          <w:sz w:val="24"/>
          <w:szCs w:val="24"/>
          <w:lang w:eastAsia="ru-RU" w:bidi="ru-RU"/>
        </w:rPr>
        <w:t>Слюдянского</w:t>
      </w:r>
      <w:proofErr w:type="spellEnd"/>
      <w:r w:rsidR="002D6016">
        <w:rPr>
          <w:color w:val="000000"/>
          <w:sz w:val="24"/>
          <w:szCs w:val="24"/>
          <w:lang w:eastAsia="ru-RU" w:bidi="ru-RU"/>
        </w:rPr>
        <w:t xml:space="preserve"> муниципального района</w:t>
      </w:r>
      <w:r w:rsidRPr="008B3268">
        <w:rPr>
          <w:color w:val="000000"/>
          <w:sz w:val="24"/>
          <w:szCs w:val="24"/>
          <w:lang w:eastAsia="ru-RU" w:bidi="ru-RU"/>
        </w:rPr>
        <w:t>.</w:t>
      </w:r>
    </w:p>
    <w:p w:rsidR="008B3268" w:rsidRPr="008B3268" w:rsidRDefault="008B3268" w:rsidP="008B326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Целью данной подпрограммы является реализация дополнительных образовательных программ и услуг в сфере физической культуры и спорта в интересах личности, общества и государства.</w:t>
      </w:r>
    </w:p>
    <w:p w:rsidR="008B3268" w:rsidRDefault="008B3268" w:rsidP="008B326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достижения поставленной цели в рамках реализации подпрограммы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2020 году были</w:t>
      </w:r>
      <w:r w:rsidRPr="008B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решены следующие задачи:</w:t>
      </w:r>
    </w:p>
    <w:p w:rsidR="008B3268" w:rsidRDefault="008B3268" w:rsidP="008B326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8B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сохранение и развитие системы дополнительного образования в сфере физической культуры и спорта; </w:t>
      </w:r>
    </w:p>
    <w:p w:rsidR="008B3268" w:rsidRDefault="008B3268" w:rsidP="008B326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- </w:t>
      </w:r>
      <w:r w:rsidRPr="008B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необходимых научно-методических, организационных, кадровых, информационных и других условий для развития воспитания в системе дополнительного образования в сфе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 физической культуры и спорта;</w:t>
      </w:r>
    </w:p>
    <w:p w:rsidR="008B3268" w:rsidRDefault="008B3268" w:rsidP="008B326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8B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обновление содержания и структуры обучения и воспитания на основе отечественных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традиций и современного опыта;</w:t>
      </w:r>
    </w:p>
    <w:p w:rsidR="008B3268" w:rsidRPr="008B3268" w:rsidRDefault="008B3268" w:rsidP="008B326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8B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многомерности и интегрированности учебного и воспитательного процессов, баланса государственного, общественного и семейного воспитания, современных механизмов воспитания и его приоритетов в образовательных учреждениях дополнительного образования в сфере физической культуры и спорта.</w:t>
      </w:r>
    </w:p>
    <w:p w:rsidR="008B3268" w:rsidRPr="008B3268" w:rsidRDefault="008B3268" w:rsidP="008B3268">
      <w:pPr>
        <w:pStyle w:val="a6"/>
        <w:spacing w:after="260"/>
        <w:contextualSpacing/>
        <w:jc w:val="both"/>
        <w:rPr>
          <w:sz w:val="24"/>
          <w:szCs w:val="24"/>
        </w:rPr>
      </w:pPr>
      <w:r w:rsidRPr="008B3268">
        <w:rPr>
          <w:sz w:val="24"/>
          <w:szCs w:val="24"/>
        </w:rPr>
        <w:t xml:space="preserve">В рамках реализации подпрограммы </w:t>
      </w:r>
      <w:r w:rsidR="00AB2038">
        <w:rPr>
          <w:sz w:val="24"/>
          <w:szCs w:val="24"/>
        </w:rPr>
        <w:t>в 2020 году было предусмо</w:t>
      </w:r>
      <w:r>
        <w:rPr>
          <w:sz w:val="24"/>
          <w:szCs w:val="24"/>
        </w:rPr>
        <w:t>трено</w:t>
      </w:r>
      <w:r w:rsidRPr="008B3268">
        <w:rPr>
          <w:sz w:val="24"/>
          <w:szCs w:val="24"/>
        </w:rPr>
        <w:t xml:space="preserve"> исполнение основного мероприятия - </w:t>
      </w:r>
      <w:r w:rsidR="002D6016">
        <w:rPr>
          <w:sz w:val="24"/>
          <w:szCs w:val="24"/>
        </w:rPr>
        <w:t>о</w:t>
      </w:r>
      <w:r w:rsidRPr="008B3268">
        <w:rPr>
          <w:sz w:val="24"/>
          <w:szCs w:val="24"/>
        </w:rPr>
        <w:t>беспечение предоставления дополнительного образования в сфере физической культуры и спорта, которое включает в себя:</w:t>
      </w:r>
    </w:p>
    <w:p w:rsidR="008B3268" w:rsidRPr="008B3268" w:rsidRDefault="008B3268" w:rsidP="008B3268">
      <w:pPr>
        <w:pStyle w:val="a6"/>
        <w:spacing w:after="260"/>
        <w:contextualSpacing/>
        <w:jc w:val="both"/>
        <w:rPr>
          <w:sz w:val="24"/>
          <w:szCs w:val="24"/>
        </w:rPr>
      </w:pPr>
      <w:r w:rsidRPr="008B3268">
        <w:rPr>
          <w:sz w:val="24"/>
          <w:szCs w:val="24"/>
        </w:rPr>
        <w:t>1.</w:t>
      </w:r>
      <w:r w:rsidRPr="008B3268">
        <w:rPr>
          <w:sz w:val="24"/>
          <w:szCs w:val="24"/>
        </w:rPr>
        <w:tab/>
        <w:t xml:space="preserve">Предоставление дополнительного образования в сфере физической культуры и спорта на территории </w:t>
      </w:r>
      <w:proofErr w:type="spellStart"/>
      <w:r w:rsidRPr="008B3268">
        <w:rPr>
          <w:sz w:val="24"/>
          <w:szCs w:val="24"/>
        </w:rPr>
        <w:t>Слюдянского</w:t>
      </w:r>
      <w:proofErr w:type="spellEnd"/>
      <w:r w:rsidRPr="008B3268">
        <w:rPr>
          <w:sz w:val="24"/>
          <w:szCs w:val="24"/>
        </w:rPr>
        <w:t xml:space="preserve"> района</w:t>
      </w:r>
      <w:r w:rsidR="00AB2038">
        <w:rPr>
          <w:sz w:val="24"/>
          <w:szCs w:val="24"/>
        </w:rPr>
        <w:t>;</w:t>
      </w:r>
    </w:p>
    <w:p w:rsidR="008B3268" w:rsidRPr="008B3268" w:rsidRDefault="008B3268" w:rsidP="008B3268">
      <w:pPr>
        <w:pStyle w:val="a6"/>
        <w:spacing w:after="260"/>
        <w:contextualSpacing/>
        <w:jc w:val="both"/>
        <w:rPr>
          <w:sz w:val="24"/>
          <w:szCs w:val="24"/>
        </w:rPr>
      </w:pPr>
      <w:r w:rsidRPr="008B3268">
        <w:rPr>
          <w:sz w:val="24"/>
          <w:szCs w:val="24"/>
        </w:rPr>
        <w:t>2.</w:t>
      </w:r>
      <w:r w:rsidRPr="008B3268">
        <w:rPr>
          <w:sz w:val="24"/>
          <w:szCs w:val="24"/>
        </w:rPr>
        <w:tab/>
        <w:t>Противодействие терроризму и экстремизму;</w:t>
      </w:r>
    </w:p>
    <w:p w:rsidR="008B3268" w:rsidRPr="008B3268" w:rsidRDefault="008B3268" w:rsidP="008B3268">
      <w:pPr>
        <w:pStyle w:val="a6"/>
        <w:spacing w:after="2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Оплата</w:t>
      </w:r>
      <w:r w:rsidRPr="008B3268">
        <w:rPr>
          <w:sz w:val="24"/>
          <w:szCs w:val="24"/>
        </w:rPr>
        <w:t xml:space="preserve"> коммунальных услуг;</w:t>
      </w:r>
    </w:p>
    <w:p w:rsidR="008B3268" w:rsidRPr="008B3268" w:rsidRDefault="008B3268" w:rsidP="008B3268">
      <w:pPr>
        <w:pStyle w:val="a6"/>
        <w:spacing w:after="260"/>
        <w:contextualSpacing/>
        <w:jc w:val="both"/>
        <w:rPr>
          <w:sz w:val="24"/>
          <w:szCs w:val="24"/>
        </w:rPr>
      </w:pPr>
      <w:r w:rsidRPr="008B3268">
        <w:rPr>
          <w:sz w:val="24"/>
          <w:szCs w:val="24"/>
        </w:rPr>
        <w:t>4.</w:t>
      </w:r>
      <w:r w:rsidRPr="008B3268">
        <w:rPr>
          <w:sz w:val="24"/>
          <w:szCs w:val="24"/>
        </w:rPr>
        <w:tab/>
        <w:t xml:space="preserve">Обеспечение пожарной безопасности в </w:t>
      </w:r>
      <w:proofErr w:type="spellStart"/>
      <w:r w:rsidR="00AB2038">
        <w:rPr>
          <w:sz w:val="24"/>
          <w:szCs w:val="24"/>
        </w:rPr>
        <w:t>Слюдянском</w:t>
      </w:r>
      <w:proofErr w:type="spellEnd"/>
      <w:r w:rsidR="00AB2038">
        <w:rPr>
          <w:sz w:val="24"/>
          <w:szCs w:val="24"/>
        </w:rPr>
        <w:t xml:space="preserve"> </w:t>
      </w:r>
      <w:r w:rsidRPr="008B3268">
        <w:rPr>
          <w:sz w:val="24"/>
          <w:szCs w:val="24"/>
        </w:rPr>
        <w:t xml:space="preserve">муниципальном </w:t>
      </w:r>
      <w:r w:rsidR="00AB2038">
        <w:rPr>
          <w:sz w:val="24"/>
          <w:szCs w:val="24"/>
        </w:rPr>
        <w:t>районе;</w:t>
      </w:r>
    </w:p>
    <w:p w:rsidR="008B3268" w:rsidRPr="008B3268" w:rsidRDefault="008B3268" w:rsidP="008B3268">
      <w:pPr>
        <w:pStyle w:val="a6"/>
        <w:spacing w:after="260"/>
        <w:contextualSpacing/>
        <w:jc w:val="both"/>
        <w:rPr>
          <w:sz w:val="24"/>
          <w:szCs w:val="24"/>
        </w:rPr>
      </w:pPr>
      <w:r w:rsidRPr="008B3268">
        <w:rPr>
          <w:sz w:val="24"/>
          <w:szCs w:val="24"/>
        </w:rPr>
        <w:t>5.</w:t>
      </w:r>
      <w:r w:rsidRPr="008B3268">
        <w:rPr>
          <w:sz w:val="24"/>
          <w:szCs w:val="24"/>
        </w:rPr>
        <w:tab/>
        <w:t xml:space="preserve">Ремонт объектов социальной сферы </w:t>
      </w:r>
      <w:proofErr w:type="spellStart"/>
      <w:r w:rsidR="00AB2038">
        <w:rPr>
          <w:sz w:val="24"/>
          <w:szCs w:val="24"/>
        </w:rPr>
        <w:t>Слюдянского</w:t>
      </w:r>
      <w:proofErr w:type="spellEnd"/>
      <w:r w:rsidR="00AB2038">
        <w:rPr>
          <w:sz w:val="24"/>
          <w:szCs w:val="24"/>
        </w:rPr>
        <w:t xml:space="preserve"> </w:t>
      </w:r>
      <w:r w:rsidRPr="008B3268">
        <w:rPr>
          <w:sz w:val="24"/>
          <w:szCs w:val="24"/>
        </w:rPr>
        <w:t xml:space="preserve">муниципального </w:t>
      </w:r>
      <w:r w:rsidR="00AB2038">
        <w:rPr>
          <w:sz w:val="24"/>
          <w:szCs w:val="24"/>
        </w:rPr>
        <w:t>района;</w:t>
      </w:r>
    </w:p>
    <w:p w:rsidR="008B3268" w:rsidRPr="008B3268" w:rsidRDefault="008B3268" w:rsidP="008B3268">
      <w:pPr>
        <w:pStyle w:val="a6"/>
        <w:spacing w:after="260"/>
        <w:contextualSpacing/>
        <w:jc w:val="both"/>
        <w:rPr>
          <w:sz w:val="24"/>
          <w:szCs w:val="24"/>
        </w:rPr>
      </w:pPr>
      <w:r w:rsidRPr="008B3268">
        <w:rPr>
          <w:sz w:val="24"/>
          <w:szCs w:val="24"/>
        </w:rPr>
        <w:t>6.</w:t>
      </w:r>
      <w:r w:rsidRPr="008B3268">
        <w:rPr>
          <w:sz w:val="24"/>
          <w:szCs w:val="24"/>
        </w:rPr>
        <w:tab/>
        <w:t>Укрепление материально</w:t>
      </w:r>
      <w:r w:rsidR="00AB2038">
        <w:rPr>
          <w:sz w:val="24"/>
          <w:szCs w:val="24"/>
        </w:rPr>
        <w:t xml:space="preserve"> -</w:t>
      </w:r>
      <w:r w:rsidRPr="008B3268">
        <w:rPr>
          <w:sz w:val="24"/>
          <w:szCs w:val="24"/>
        </w:rPr>
        <w:t xml:space="preserve"> технической базы учреждений социальной сферы в </w:t>
      </w:r>
      <w:proofErr w:type="spellStart"/>
      <w:r w:rsidR="00AB2038">
        <w:rPr>
          <w:sz w:val="24"/>
          <w:szCs w:val="24"/>
        </w:rPr>
        <w:t>Слюдянском</w:t>
      </w:r>
      <w:proofErr w:type="spellEnd"/>
      <w:r w:rsidR="00AB2038">
        <w:rPr>
          <w:sz w:val="24"/>
          <w:szCs w:val="24"/>
        </w:rPr>
        <w:t xml:space="preserve"> </w:t>
      </w:r>
      <w:r w:rsidRPr="008B3268">
        <w:rPr>
          <w:sz w:val="24"/>
          <w:szCs w:val="24"/>
        </w:rPr>
        <w:t>муниципальном район</w:t>
      </w:r>
      <w:r w:rsidR="00AB2038">
        <w:rPr>
          <w:sz w:val="24"/>
          <w:szCs w:val="24"/>
        </w:rPr>
        <w:t>е</w:t>
      </w:r>
      <w:r w:rsidRPr="008B3268">
        <w:rPr>
          <w:sz w:val="24"/>
          <w:szCs w:val="24"/>
        </w:rPr>
        <w:t>;</w:t>
      </w:r>
    </w:p>
    <w:p w:rsidR="008B3268" w:rsidRPr="008B3268" w:rsidRDefault="008B3268" w:rsidP="008B3268">
      <w:pPr>
        <w:pStyle w:val="a6"/>
        <w:spacing w:after="260"/>
        <w:contextualSpacing/>
        <w:jc w:val="both"/>
        <w:rPr>
          <w:sz w:val="24"/>
          <w:szCs w:val="24"/>
        </w:rPr>
      </w:pPr>
      <w:r w:rsidRPr="008B3268">
        <w:rPr>
          <w:sz w:val="24"/>
          <w:szCs w:val="24"/>
        </w:rPr>
        <w:t>7.</w:t>
      </w:r>
      <w:r w:rsidRPr="008B3268">
        <w:rPr>
          <w:sz w:val="24"/>
          <w:szCs w:val="24"/>
        </w:rPr>
        <w:tab/>
        <w:t>Обеспечение санитарно-</w:t>
      </w:r>
      <w:proofErr w:type="spellStart"/>
      <w:r w:rsidRPr="008B3268">
        <w:rPr>
          <w:sz w:val="24"/>
          <w:szCs w:val="24"/>
        </w:rPr>
        <w:t>эпидемилогического</w:t>
      </w:r>
      <w:proofErr w:type="spellEnd"/>
      <w:r w:rsidRPr="008B3268">
        <w:rPr>
          <w:sz w:val="24"/>
          <w:szCs w:val="24"/>
        </w:rPr>
        <w:t xml:space="preserve"> благополучия учреждений социальной сферы в </w:t>
      </w:r>
      <w:proofErr w:type="spellStart"/>
      <w:r w:rsidR="00AB2038">
        <w:rPr>
          <w:sz w:val="24"/>
          <w:szCs w:val="24"/>
        </w:rPr>
        <w:t>Слюдянском</w:t>
      </w:r>
      <w:proofErr w:type="spellEnd"/>
      <w:r w:rsidR="00AB2038">
        <w:rPr>
          <w:sz w:val="24"/>
          <w:szCs w:val="24"/>
        </w:rPr>
        <w:t xml:space="preserve"> </w:t>
      </w:r>
      <w:r w:rsidRPr="008B3268">
        <w:rPr>
          <w:sz w:val="24"/>
          <w:szCs w:val="24"/>
        </w:rPr>
        <w:t>муниципальном район</w:t>
      </w:r>
      <w:r w:rsidR="00AB2038">
        <w:rPr>
          <w:sz w:val="24"/>
          <w:szCs w:val="24"/>
        </w:rPr>
        <w:t>е</w:t>
      </w:r>
      <w:r w:rsidRPr="008B3268">
        <w:rPr>
          <w:sz w:val="24"/>
          <w:szCs w:val="24"/>
        </w:rPr>
        <w:t>;</w:t>
      </w:r>
    </w:p>
    <w:p w:rsidR="008B3268" w:rsidRPr="008B3268" w:rsidRDefault="008B3268" w:rsidP="00AB2038">
      <w:pPr>
        <w:pStyle w:val="a6"/>
        <w:spacing w:after="260"/>
        <w:contextualSpacing/>
        <w:jc w:val="both"/>
        <w:rPr>
          <w:sz w:val="24"/>
          <w:szCs w:val="24"/>
        </w:rPr>
      </w:pPr>
      <w:r w:rsidRPr="008B3268">
        <w:rPr>
          <w:sz w:val="24"/>
          <w:szCs w:val="24"/>
        </w:rPr>
        <w:t>8.</w:t>
      </w:r>
      <w:r w:rsidRPr="008B3268">
        <w:rPr>
          <w:sz w:val="24"/>
          <w:szCs w:val="24"/>
        </w:rPr>
        <w:tab/>
      </w:r>
      <w:proofErr w:type="spellStart"/>
      <w:r w:rsidRPr="008B3268">
        <w:rPr>
          <w:sz w:val="24"/>
          <w:szCs w:val="24"/>
        </w:rPr>
        <w:t>Софинансирование</w:t>
      </w:r>
      <w:proofErr w:type="spellEnd"/>
      <w:r w:rsidRPr="008B3268">
        <w:rPr>
          <w:sz w:val="24"/>
          <w:szCs w:val="24"/>
        </w:rPr>
        <w:t xml:space="preserve"> расходных обязательств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спорта;</w:t>
      </w:r>
    </w:p>
    <w:p w:rsidR="006A099F" w:rsidRPr="008B3268" w:rsidRDefault="00AB2038" w:rsidP="008B3268">
      <w:pPr>
        <w:pStyle w:val="a6"/>
        <w:shd w:val="clear" w:color="auto" w:fill="auto"/>
        <w:spacing w:after="260"/>
        <w:ind w:firstLine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9. </w:t>
      </w:r>
      <w:r w:rsidR="008B3268" w:rsidRPr="008B3268">
        <w:rPr>
          <w:sz w:val="24"/>
          <w:szCs w:val="24"/>
        </w:rPr>
        <w:t xml:space="preserve">Обеспечение учреждений </w:t>
      </w:r>
      <w:r w:rsidR="002D6016">
        <w:rPr>
          <w:sz w:val="24"/>
          <w:szCs w:val="24"/>
        </w:rPr>
        <w:t>социальной сферы услугами сети И</w:t>
      </w:r>
      <w:r w:rsidR="008B3268" w:rsidRPr="008B3268">
        <w:rPr>
          <w:sz w:val="24"/>
          <w:szCs w:val="24"/>
        </w:rPr>
        <w:t>нтернет.</w:t>
      </w:r>
      <w:r w:rsidR="008B3268" w:rsidRPr="008B3268">
        <w:rPr>
          <w:sz w:val="24"/>
          <w:szCs w:val="24"/>
        </w:rPr>
        <w:br/>
      </w:r>
      <w:r w:rsidR="008B3268" w:rsidRPr="008B3268">
        <w:rPr>
          <w:sz w:val="24"/>
          <w:szCs w:val="24"/>
          <w:lang w:eastAsia="ru-RU"/>
        </w:rPr>
        <w:t xml:space="preserve">       Для финансирования намеченных программой мероприятий в 2020 году были затрачены средства местного бюджета в объеме </w:t>
      </w:r>
      <w:r w:rsidR="007214E5">
        <w:rPr>
          <w:b/>
          <w:sz w:val="24"/>
          <w:szCs w:val="24"/>
          <w:lang w:eastAsia="ru-RU"/>
        </w:rPr>
        <w:t>30 946,81</w:t>
      </w:r>
      <w:r w:rsidR="008B3268" w:rsidRPr="008B3268">
        <w:rPr>
          <w:b/>
          <w:sz w:val="24"/>
          <w:szCs w:val="24"/>
          <w:lang w:eastAsia="ru-RU"/>
        </w:rPr>
        <w:t xml:space="preserve"> </w:t>
      </w:r>
      <w:r w:rsidR="008B3268" w:rsidRPr="008B3268">
        <w:rPr>
          <w:sz w:val="24"/>
          <w:szCs w:val="24"/>
          <w:lang w:eastAsia="ru-RU"/>
        </w:rPr>
        <w:t>тыс.</w:t>
      </w:r>
      <w:r w:rsidR="008B3268" w:rsidRPr="008B3268">
        <w:rPr>
          <w:b/>
          <w:sz w:val="24"/>
          <w:szCs w:val="24"/>
          <w:lang w:eastAsia="ru-RU"/>
        </w:rPr>
        <w:t xml:space="preserve"> </w:t>
      </w:r>
      <w:r w:rsidR="007214E5">
        <w:rPr>
          <w:sz w:val="24"/>
          <w:szCs w:val="24"/>
          <w:lang w:eastAsia="ru-RU"/>
        </w:rPr>
        <w:t>рублей</w:t>
      </w:r>
      <w:r w:rsidR="008E187F">
        <w:rPr>
          <w:sz w:val="24"/>
          <w:szCs w:val="24"/>
          <w:lang w:eastAsia="ru-RU"/>
        </w:rPr>
        <w:t xml:space="preserve"> и</w:t>
      </w:r>
      <w:r w:rsidR="007214E5">
        <w:rPr>
          <w:sz w:val="24"/>
          <w:szCs w:val="24"/>
          <w:lang w:eastAsia="ru-RU"/>
        </w:rPr>
        <w:t xml:space="preserve"> </w:t>
      </w:r>
      <w:r w:rsidR="007214E5" w:rsidRPr="007214E5">
        <w:rPr>
          <w:b/>
          <w:sz w:val="24"/>
          <w:szCs w:val="24"/>
          <w:lang w:eastAsia="ru-RU"/>
        </w:rPr>
        <w:t>485,16</w:t>
      </w:r>
      <w:r w:rsidR="007214E5">
        <w:rPr>
          <w:sz w:val="24"/>
          <w:szCs w:val="24"/>
          <w:lang w:eastAsia="ru-RU"/>
        </w:rPr>
        <w:t xml:space="preserve">  тыс. рублей средства областного бюджета.</w:t>
      </w:r>
    </w:p>
    <w:p w:rsidR="008B3268" w:rsidRPr="008B3268" w:rsidRDefault="008B3268" w:rsidP="008B3268">
      <w:pPr>
        <w:pStyle w:val="a6"/>
        <w:shd w:val="clear" w:color="auto" w:fill="auto"/>
        <w:spacing w:after="260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8B3268">
        <w:rPr>
          <w:sz w:val="24"/>
          <w:szCs w:val="24"/>
        </w:rPr>
        <w:t xml:space="preserve">       Ресурсное обеспечение реализации подпрограммы за счет средств районного бюджета подлежит ежегодному уточнению в рамках формирования проекта районного бюджета на очередной финансовый год и плановый период.</w:t>
      </w:r>
    </w:p>
    <w:p w:rsidR="006A099F" w:rsidRPr="008B3268" w:rsidRDefault="006A099F" w:rsidP="008B3268">
      <w:pPr>
        <w:pStyle w:val="a6"/>
        <w:shd w:val="clear" w:color="auto" w:fill="auto"/>
        <w:spacing w:after="260"/>
        <w:ind w:firstLine="0"/>
        <w:contextualSpacing/>
        <w:jc w:val="both"/>
        <w:rPr>
          <w:sz w:val="24"/>
          <w:szCs w:val="24"/>
        </w:rPr>
      </w:pPr>
    </w:p>
    <w:p w:rsidR="006A099F" w:rsidRPr="008B3268" w:rsidRDefault="006A099F" w:rsidP="008B3268">
      <w:pPr>
        <w:pStyle w:val="a6"/>
        <w:shd w:val="clear" w:color="auto" w:fill="auto"/>
        <w:spacing w:after="260"/>
        <w:ind w:firstLine="0"/>
        <w:jc w:val="both"/>
        <w:rPr>
          <w:sz w:val="24"/>
          <w:szCs w:val="24"/>
        </w:rPr>
      </w:pPr>
    </w:p>
    <w:p w:rsidR="006A099F" w:rsidRDefault="006A099F" w:rsidP="008B3268">
      <w:pPr>
        <w:widowControl w:val="0"/>
        <w:tabs>
          <w:tab w:val="left" w:pos="2178"/>
          <w:tab w:val="left" w:pos="4102"/>
        </w:tabs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038" w:rsidRDefault="00AB2038" w:rsidP="008B3268">
      <w:pPr>
        <w:widowControl w:val="0"/>
        <w:tabs>
          <w:tab w:val="left" w:pos="2178"/>
          <w:tab w:val="left" w:pos="4102"/>
        </w:tabs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038" w:rsidRDefault="00AB2038" w:rsidP="008B3268">
      <w:pPr>
        <w:widowControl w:val="0"/>
        <w:tabs>
          <w:tab w:val="left" w:pos="2178"/>
          <w:tab w:val="left" w:pos="4102"/>
        </w:tabs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038" w:rsidRDefault="00AB2038" w:rsidP="008B3268">
      <w:pPr>
        <w:widowControl w:val="0"/>
        <w:tabs>
          <w:tab w:val="left" w:pos="2178"/>
          <w:tab w:val="left" w:pos="4102"/>
        </w:tabs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038" w:rsidRDefault="002D6016" w:rsidP="008B3268">
      <w:pPr>
        <w:widowControl w:val="0"/>
        <w:tabs>
          <w:tab w:val="left" w:pos="2178"/>
          <w:tab w:val="left" w:pos="4102"/>
        </w:tabs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мэра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</w:t>
      </w:r>
      <w:proofErr w:type="spellEnd"/>
    </w:p>
    <w:p w:rsidR="002D6016" w:rsidRDefault="002D6016" w:rsidP="008B3268">
      <w:pPr>
        <w:widowControl w:val="0"/>
        <w:tabs>
          <w:tab w:val="left" w:pos="2178"/>
          <w:tab w:val="left" w:pos="4102"/>
        </w:tabs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2D6016" w:rsidRPr="00686CB3" w:rsidRDefault="002D6016" w:rsidP="008B3268">
      <w:pPr>
        <w:widowControl w:val="0"/>
        <w:tabs>
          <w:tab w:val="left" w:pos="2178"/>
          <w:tab w:val="left" w:pos="4102"/>
        </w:tabs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социально – культурным вопросам                                             Т.Н. Усачева</w:t>
      </w:r>
      <w:bookmarkStart w:id="2" w:name="_GoBack"/>
      <w:bookmarkEnd w:id="2"/>
    </w:p>
    <w:sectPr w:rsidR="002D6016" w:rsidRPr="0068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52C"/>
    <w:multiLevelType w:val="hybridMultilevel"/>
    <w:tmpl w:val="C304EB48"/>
    <w:lvl w:ilvl="0" w:tplc="9EB077EA">
      <w:start w:val="2019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0BA7"/>
    <w:multiLevelType w:val="hybridMultilevel"/>
    <w:tmpl w:val="5AC6B4E8"/>
    <w:lvl w:ilvl="0" w:tplc="F47268E4">
      <w:start w:val="2019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54BD"/>
    <w:multiLevelType w:val="multilevel"/>
    <w:tmpl w:val="1C728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21C2D"/>
    <w:multiLevelType w:val="multilevel"/>
    <w:tmpl w:val="53D69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D83FED"/>
    <w:multiLevelType w:val="multilevel"/>
    <w:tmpl w:val="3ACE3CA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71160C"/>
    <w:multiLevelType w:val="hybridMultilevel"/>
    <w:tmpl w:val="2F38007A"/>
    <w:lvl w:ilvl="0" w:tplc="B5C2797C">
      <w:start w:val="2019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911DD"/>
    <w:multiLevelType w:val="multilevel"/>
    <w:tmpl w:val="DE02AD0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79479A"/>
    <w:multiLevelType w:val="hybridMultilevel"/>
    <w:tmpl w:val="09BCD558"/>
    <w:lvl w:ilvl="0" w:tplc="1FC633FE">
      <w:start w:val="2019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4186D"/>
    <w:multiLevelType w:val="multilevel"/>
    <w:tmpl w:val="81066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B21725"/>
    <w:multiLevelType w:val="multilevel"/>
    <w:tmpl w:val="5A0291E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7E718B"/>
    <w:multiLevelType w:val="multilevel"/>
    <w:tmpl w:val="798C4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9D7216"/>
    <w:multiLevelType w:val="hybridMultilevel"/>
    <w:tmpl w:val="C042302C"/>
    <w:lvl w:ilvl="0" w:tplc="76981786">
      <w:start w:val="2019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920FD"/>
    <w:multiLevelType w:val="hybridMultilevel"/>
    <w:tmpl w:val="14F8E9E8"/>
    <w:lvl w:ilvl="0" w:tplc="C4D6ED32">
      <w:start w:val="2019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F4011"/>
    <w:multiLevelType w:val="multilevel"/>
    <w:tmpl w:val="3D9CFD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7B67BE"/>
    <w:multiLevelType w:val="multilevel"/>
    <w:tmpl w:val="706E8B7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14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D8"/>
    <w:rsid w:val="00043E36"/>
    <w:rsid w:val="001E57BA"/>
    <w:rsid w:val="002D6016"/>
    <w:rsid w:val="00376C28"/>
    <w:rsid w:val="003B4E60"/>
    <w:rsid w:val="0050647E"/>
    <w:rsid w:val="0052257C"/>
    <w:rsid w:val="005E3080"/>
    <w:rsid w:val="006076D8"/>
    <w:rsid w:val="00630254"/>
    <w:rsid w:val="00686CB3"/>
    <w:rsid w:val="006A099F"/>
    <w:rsid w:val="007214E5"/>
    <w:rsid w:val="007F0482"/>
    <w:rsid w:val="008B3268"/>
    <w:rsid w:val="008E187F"/>
    <w:rsid w:val="00926AA3"/>
    <w:rsid w:val="009F58AD"/>
    <w:rsid w:val="00AB2038"/>
    <w:rsid w:val="00B23E68"/>
    <w:rsid w:val="00B72332"/>
    <w:rsid w:val="00F14111"/>
    <w:rsid w:val="00FB1A6A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E36"/>
    <w:rPr>
      <w:rFonts w:ascii="Segoe UI" w:hAnsi="Segoe UI" w:cs="Segoe UI"/>
      <w:sz w:val="18"/>
      <w:szCs w:val="18"/>
    </w:rPr>
  </w:style>
  <w:style w:type="character" w:customStyle="1" w:styleId="a5">
    <w:name w:val="Другое_"/>
    <w:basedOn w:val="a0"/>
    <w:link w:val="a6"/>
    <w:rsid w:val="006A09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6A099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basedOn w:val="a0"/>
    <w:link w:val="1"/>
    <w:rsid w:val="006A09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6A099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6A09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099F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№1_"/>
    <w:basedOn w:val="a0"/>
    <w:link w:val="11"/>
    <w:rsid w:val="006A09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6A099F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6A0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E36"/>
    <w:rPr>
      <w:rFonts w:ascii="Segoe UI" w:hAnsi="Segoe UI" w:cs="Segoe UI"/>
      <w:sz w:val="18"/>
      <w:szCs w:val="18"/>
    </w:rPr>
  </w:style>
  <w:style w:type="character" w:customStyle="1" w:styleId="a5">
    <w:name w:val="Другое_"/>
    <w:basedOn w:val="a0"/>
    <w:link w:val="a6"/>
    <w:rsid w:val="006A09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6A099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basedOn w:val="a0"/>
    <w:link w:val="1"/>
    <w:rsid w:val="006A09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6A099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6A09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099F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№1_"/>
    <w:basedOn w:val="a0"/>
    <w:link w:val="11"/>
    <w:rsid w:val="006A09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6A099F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6A0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Побежимова Анна Константиновна</cp:lastModifiedBy>
  <cp:revision>3</cp:revision>
  <cp:lastPrinted>2021-06-01T07:32:00Z</cp:lastPrinted>
  <dcterms:created xsi:type="dcterms:W3CDTF">2021-05-17T02:24:00Z</dcterms:created>
  <dcterms:modified xsi:type="dcterms:W3CDTF">2021-06-01T07:32:00Z</dcterms:modified>
</cp:coreProperties>
</file>