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E7E" w:rsidRDefault="004C0E7E" w:rsidP="004C0E7E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4690"/>
            <wp:effectExtent l="0" t="0" r="9525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E7E" w:rsidRDefault="004C0E7E" w:rsidP="004C0E7E">
      <w:pPr>
        <w:pStyle w:val="6"/>
        <w:ind w:left="-993" w:firstLine="993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ИРКУТСКАЯ ОБЛАСТЬ</w:t>
      </w:r>
    </w:p>
    <w:p w:rsidR="004C0E7E" w:rsidRDefault="004C0E7E" w:rsidP="004C0E7E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4C0E7E" w:rsidRDefault="004C0E7E" w:rsidP="004C0E7E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4C0E7E" w:rsidRDefault="004C0E7E" w:rsidP="004C0E7E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0" w:type="auto"/>
        <w:tblBorders>
          <w:top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394"/>
        <w:gridCol w:w="142"/>
      </w:tblGrid>
      <w:tr w:rsidR="004C0E7E" w:rsidTr="006D3A41">
        <w:trPr>
          <w:cantSplit/>
        </w:trPr>
        <w:tc>
          <w:tcPr>
            <w:tcW w:w="9606" w:type="dxa"/>
            <w:gridSpan w:val="3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4C0E7E" w:rsidRDefault="004C0E7E" w:rsidP="006D3A41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4C0E7E" w:rsidRDefault="004C0E7E" w:rsidP="006D3A41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4C0E7E" w:rsidTr="006D3A41">
        <w:tblPrEx>
          <w:tblLook w:val="0000" w:firstRow="0" w:lastRow="0" w:firstColumn="0" w:lastColumn="0" w:noHBand="0" w:noVBand="0"/>
        </w:tblPrEx>
        <w:trPr>
          <w:gridAfter w:val="1"/>
          <w:wAfter w:w="142" w:type="dxa"/>
          <w:cantSplit/>
        </w:trPr>
        <w:tc>
          <w:tcPr>
            <w:tcW w:w="5070" w:type="dxa"/>
          </w:tcPr>
          <w:p w:rsidR="004C0E7E" w:rsidRDefault="00C32B7C" w:rsidP="006D3A41">
            <w:pPr>
              <w:jc w:val="both"/>
              <w:rPr>
                <w:sz w:val="28"/>
              </w:rPr>
            </w:pPr>
            <w:r>
              <w:rPr>
                <w:b/>
                <w:color w:val="000000"/>
                <w:sz w:val="28"/>
                <w:szCs w:val="28"/>
              </w:rPr>
              <w:t>10</w:t>
            </w:r>
            <w:r w:rsidR="004C0E7E">
              <w:rPr>
                <w:b/>
                <w:color w:val="000000"/>
                <w:sz w:val="28"/>
                <w:szCs w:val="28"/>
              </w:rPr>
              <w:t xml:space="preserve"> июня </w:t>
            </w:r>
            <w:r w:rsidR="004C0E7E">
              <w:rPr>
                <w:b/>
                <w:sz w:val="28"/>
                <w:szCs w:val="28"/>
              </w:rPr>
              <w:t>2021 года</w:t>
            </w:r>
          </w:p>
        </w:tc>
        <w:tc>
          <w:tcPr>
            <w:tcW w:w="4394" w:type="dxa"/>
          </w:tcPr>
          <w:p w:rsidR="004C0E7E" w:rsidRPr="00250E12" w:rsidRDefault="004C0E7E" w:rsidP="00C32B7C">
            <w:pPr>
              <w:jc w:val="right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</w:rPr>
              <w:t>№ 11/</w:t>
            </w:r>
            <w:r w:rsidR="00C32B7C">
              <w:rPr>
                <w:b/>
                <w:sz w:val="28"/>
              </w:rPr>
              <w:t>63</w:t>
            </w:r>
          </w:p>
        </w:tc>
      </w:tr>
    </w:tbl>
    <w:p w:rsidR="004C0E7E" w:rsidRPr="004C0E7E" w:rsidRDefault="004C0E7E" w:rsidP="004C0E7E">
      <w:pPr>
        <w:pStyle w:val="3"/>
        <w:jc w:val="center"/>
        <w:rPr>
          <w:b/>
          <w:sz w:val="24"/>
          <w:szCs w:val="24"/>
        </w:rPr>
      </w:pPr>
      <w:r w:rsidRPr="004C0E7E">
        <w:rPr>
          <w:b/>
          <w:sz w:val="24"/>
          <w:szCs w:val="24"/>
        </w:rPr>
        <w:t xml:space="preserve">г. </w:t>
      </w:r>
      <w:proofErr w:type="spellStart"/>
      <w:r w:rsidRPr="004C0E7E">
        <w:rPr>
          <w:b/>
          <w:sz w:val="24"/>
          <w:szCs w:val="24"/>
        </w:rPr>
        <w:t>Слюдянка</w:t>
      </w:r>
      <w:proofErr w:type="spellEnd"/>
    </w:p>
    <w:p w:rsidR="00A97430" w:rsidRDefault="00A97430" w:rsidP="00A97430">
      <w:pPr>
        <w:rPr>
          <w:sz w:val="32"/>
          <w:szCs w:val="32"/>
          <w:lang w:val="en-US"/>
        </w:rPr>
      </w:pPr>
    </w:p>
    <w:p w:rsidR="00A97430" w:rsidRPr="0010653E" w:rsidRDefault="00A97430" w:rsidP="00A97430">
      <w:pPr>
        <w:pStyle w:val="2"/>
        <w:keepLines w:val="0"/>
        <w:numPr>
          <w:ilvl w:val="1"/>
          <w:numId w:val="0"/>
        </w:numPr>
        <w:tabs>
          <w:tab w:val="num" w:pos="0"/>
        </w:tabs>
        <w:suppressAutoHyphens/>
        <w:spacing w:before="0"/>
        <w:ind w:left="576" w:hanging="576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0653E">
        <w:rPr>
          <w:rStyle w:val="a5"/>
          <w:rFonts w:ascii="Times New Roman" w:hAnsi="Times New Roman" w:cs="Times New Roman"/>
          <w:b/>
          <w:color w:val="auto"/>
          <w:sz w:val="28"/>
          <w:szCs w:val="28"/>
        </w:rPr>
        <w:t>О рабочей груп</w:t>
      </w:r>
      <w:r w:rsidR="00B30CC2">
        <w:rPr>
          <w:rStyle w:val="a5"/>
          <w:rFonts w:ascii="Times New Roman" w:hAnsi="Times New Roman" w:cs="Times New Roman"/>
          <w:b/>
          <w:color w:val="auto"/>
          <w:sz w:val="28"/>
          <w:szCs w:val="28"/>
        </w:rPr>
        <w:t>пе по предварительному рассмотрению обращений о нарушении законов, жалоб (заявлений) на решения и действия (бездействие) избирательных комиссий, комиссий референдума и их должностных лиц</w:t>
      </w:r>
    </w:p>
    <w:p w:rsidR="00A97430" w:rsidRPr="0010653E" w:rsidRDefault="00A97430" w:rsidP="00A97430">
      <w:pPr>
        <w:spacing w:line="360" w:lineRule="auto"/>
        <w:rPr>
          <w:b/>
          <w:sz w:val="28"/>
          <w:szCs w:val="28"/>
        </w:rPr>
      </w:pPr>
    </w:p>
    <w:p w:rsidR="0010653E" w:rsidRPr="00DF1574" w:rsidRDefault="00DF1574" w:rsidP="00DF157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4"/>
        </w:rPr>
        <w:t xml:space="preserve">        </w:t>
      </w:r>
      <w:r w:rsidR="007E0E32">
        <w:rPr>
          <w:sz w:val="28"/>
          <w:szCs w:val="24"/>
        </w:rPr>
        <w:t xml:space="preserve"> </w:t>
      </w:r>
      <w:proofErr w:type="gramStart"/>
      <w:r w:rsidR="00B30CC2">
        <w:rPr>
          <w:sz w:val="28"/>
          <w:szCs w:val="24"/>
        </w:rPr>
        <w:t xml:space="preserve">В целях реализации полномочий </w:t>
      </w:r>
      <w:proofErr w:type="spellStart"/>
      <w:r w:rsidR="00B30CC2">
        <w:rPr>
          <w:sz w:val="28"/>
          <w:szCs w:val="24"/>
        </w:rPr>
        <w:t>Слюдянской</w:t>
      </w:r>
      <w:proofErr w:type="spellEnd"/>
      <w:r w:rsidR="00B30CC2">
        <w:rPr>
          <w:sz w:val="28"/>
          <w:szCs w:val="24"/>
        </w:rPr>
        <w:t xml:space="preserve"> территориальной избирательной комиссии по контролю за соблюдением избирательных прав и права на участие в референдуме граждан Российской Федераци</w:t>
      </w:r>
      <w:r>
        <w:rPr>
          <w:sz w:val="28"/>
          <w:szCs w:val="24"/>
        </w:rPr>
        <w:t>и, установленных статьей 32</w:t>
      </w:r>
      <w:r w:rsidR="00B30CC2">
        <w:rPr>
          <w:sz w:val="28"/>
          <w:szCs w:val="24"/>
        </w:rPr>
        <w:t xml:space="preserve"> Федерального конституционного закона </w:t>
      </w:r>
      <w:r>
        <w:rPr>
          <w:rFonts w:eastAsiaTheme="minorHAnsi"/>
          <w:sz w:val="28"/>
          <w:szCs w:val="28"/>
          <w:lang w:eastAsia="en-US"/>
        </w:rPr>
        <w:t xml:space="preserve">от 28 июня </w:t>
      </w:r>
      <w:r>
        <w:rPr>
          <w:rFonts w:eastAsiaTheme="minorHAnsi"/>
          <w:sz w:val="28"/>
          <w:szCs w:val="28"/>
          <w:lang w:eastAsia="en-US"/>
        </w:rPr>
        <w:t xml:space="preserve">2004 </w:t>
      </w:r>
      <w:r>
        <w:rPr>
          <w:rFonts w:eastAsiaTheme="minorHAnsi"/>
          <w:sz w:val="28"/>
          <w:szCs w:val="28"/>
          <w:lang w:eastAsia="en-US"/>
        </w:rPr>
        <w:t xml:space="preserve">года N 5-ФКЗ </w:t>
      </w:r>
      <w:r w:rsidR="00B30CC2">
        <w:rPr>
          <w:sz w:val="28"/>
          <w:szCs w:val="24"/>
        </w:rPr>
        <w:t>«О референдуме Российской Федер</w:t>
      </w:r>
      <w:r>
        <w:rPr>
          <w:sz w:val="28"/>
          <w:szCs w:val="24"/>
        </w:rPr>
        <w:t>ации», пунктом 9 статьи 26 и пунктом 6</w:t>
      </w:r>
      <w:r w:rsidR="00B30CC2">
        <w:rPr>
          <w:sz w:val="28"/>
          <w:szCs w:val="24"/>
        </w:rPr>
        <w:t xml:space="preserve"> статьи 75 Федерального </w:t>
      </w:r>
      <w:r w:rsidR="00B30CC2" w:rsidRPr="00DF1574">
        <w:rPr>
          <w:sz w:val="28"/>
          <w:szCs w:val="28"/>
        </w:rPr>
        <w:t xml:space="preserve">закона </w:t>
      </w:r>
      <w:r w:rsidRPr="00DF1574">
        <w:rPr>
          <w:sz w:val="28"/>
          <w:szCs w:val="28"/>
        </w:rPr>
        <w:t xml:space="preserve">от 12 июня 2002 года №67-ФЗ </w:t>
      </w:r>
      <w:r w:rsidR="00B30CC2" w:rsidRPr="00DF1574">
        <w:rPr>
          <w:sz w:val="28"/>
          <w:szCs w:val="28"/>
        </w:rPr>
        <w:t>«</w:t>
      </w:r>
      <w:r w:rsidR="00B30CC2">
        <w:rPr>
          <w:sz w:val="28"/>
          <w:szCs w:val="24"/>
        </w:rPr>
        <w:t>Об основных гарантиях</w:t>
      </w:r>
      <w:proofErr w:type="gramEnd"/>
      <w:r w:rsidR="00B30CC2">
        <w:rPr>
          <w:sz w:val="28"/>
          <w:szCs w:val="24"/>
        </w:rPr>
        <w:t xml:space="preserve"> избирательных прав и права на участие в референдуме граждан Российской Федерации»</w:t>
      </w:r>
      <w:r w:rsidR="0010653E" w:rsidRPr="0010653E">
        <w:rPr>
          <w:sz w:val="28"/>
          <w:szCs w:val="28"/>
        </w:rPr>
        <w:t xml:space="preserve">, на основании части 13 статьи 15 Закона Иркутской </w:t>
      </w:r>
      <w:r w:rsidR="0010653E" w:rsidRPr="00DF1574">
        <w:rPr>
          <w:sz w:val="28"/>
          <w:szCs w:val="28"/>
        </w:rPr>
        <w:t xml:space="preserve">области </w:t>
      </w:r>
      <w:r w:rsidRPr="00DF1574">
        <w:rPr>
          <w:sz w:val="28"/>
          <w:szCs w:val="28"/>
        </w:rPr>
        <w:t xml:space="preserve">от 11 июля 2008 года №41-ОЗ </w:t>
      </w:r>
      <w:r w:rsidR="0010653E" w:rsidRPr="00DF1574">
        <w:rPr>
          <w:sz w:val="28"/>
          <w:szCs w:val="28"/>
        </w:rPr>
        <w:t>«О территориальных</w:t>
      </w:r>
      <w:r w:rsidR="0010653E" w:rsidRPr="0010653E">
        <w:rPr>
          <w:sz w:val="28"/>
          <w:szCs w:val="28"/>
        </w:rPr>
        <w:t xml:space="preserve"> избирательных комиссиях Иркутской области»</w:t>
      </w:r>
      <w:r w:rsidR="004365B1">
        <w:rPr>
          <w:sz w:val="28"/>
          <w:szCs w:val="28"/>
        </w:rPr>
        <w:t>,</w:t>
      </w:r>
      <w:r w:rsidR="0010653E" w:rsidRPr="0010653E">
        <w:rPr>
          <w:sz w:val="28"/>
          <w:szCs w:val="28"/>
        </w:rPr>
        <w:t xml:space="preserve"> </w:t>
      </w:r>
      <w:proofErr w:type="spellStart"/>
      <w:r w:rsidR="004C0E7E">
        <w:rPr>
          <w:sz w:val="28"/>
          <w:szCs w:val="28"/>
        </w:rPr>
        <w:t>Слюдянская</w:t>
      </w:r>
      <w:proofErr w:type="spellEnd"/>
      <w:r w:rsidR="0010653E" w:rsidRPr="0010653E">
        <w:rPr>
          <w:sz w:val="28"/>
          <w:szCs w:val="28"/>
        </w:rPr>
        <w:t xml:space="preserve"> территориальная избирательная комиссия </w:t>
      </w:r>
    </w:p>
    <w:p w:rsidR="00A97430" w:rsidRPr="00B30CC2" w:rsidRDefault="00A97430" w:rsidP="00B30CC2">
      <w:pPr>
        <w:pStyle w:val="31"/>
        <w:spacing w:line="336" w:lineRule="auto"/>
        <w:ind w:firstLine="0"/>
        <w:jc w:val="center"/>
        <w:rPr>
          <w:b/>
          <w:bCs/>
          <w:kern w:val="1"/>
        </w:rPr>
      </w:pPr>
      <w:r>
        <w:rPr>
          <w:b/>
          <w:bCs/>
          <w:kern w:val="1"/>
        </w:rPr>
        <w:t>РЕШИЛА:</w:t>
      </w:r>
    </w:p>
    <w:p w:rsidR="00B30CC2" w:rsidRPr="00784C40" w:rsidRDefault="00B30CC2" w:rsidP="00784C40">
      <w:pPr>
        <w:pStyle w:val="ConsPlusNormal"/>
        <w:widowControl/>
        <w:numPr>
          <w:ilvl w:val="0"/>
          <w:numId w:val="1"/>
        </w:numPr>
        <w:tabs>
          <w:tab w:val="clear" w:pos="1428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84C40">
        <w:rPr>
          <w:rFonts w:ascii="Times New Roman" w:hAnsi="Times New Roman" w:cs="Times New Roman"/>
          <w:sz w:val="28"/>
          <w:szCs w:val="24"/>
        </w:rPr>
        <w:t>Утвердить Положение о рабочей группе по предварительному рассмотрению обращений о нарушении законов, жалоб (заявлений) на решения и действия (бездействие) избирательных комиссий, комиссий референдума и их должностных лиц (приложение № 1).</w:t>
      </w:r>
    </w:p>
    <w:p w:rsidR="00B30CC2" w:rsidRDefault="00B30CC2" w:rsidP="00784C40">
      <w:pPr>
        <w:pStyle w:val="ConsPlusNormal"/>
        <w:widowControl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B30CC2" w:rsidRPr="00784C40" w:rsidRDefault="00B30CC2" w:rsidP="00784C40">
      <w:pPr>
        <w:pStyle w:val="ConsPlusNormal"/>
        <w:widowControl/>
        <w:numPr>
          <w:ilvl w:val="0"/>
          <w:numId w:val="1"/>
        </w:numPr>
        <w:tabs>
          <w:tab w:val="clear" w:pos="1428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  <w:r w:rsidRPr="00784C40">
        <w:rPr>
          <w:rFonts w:ascii="Times New Roman" w:hAnsi="Times New Roman" w:cs="Times New Roman"/>
          <w:sz w:val="28"/>
          <w:szCs w:val="24"/>
        </w:rPr>
        <w:lastRenderedPageBreak/>
        <w:t>Образовать рабочую группу по предварительному рассмотрению</w:t>
      </w:r>
      <w:r w:rsidR="00784C40" w:rsidRPr="00784C40">
        <w:rPr>
          <w:rFonts w:ascii="Times New Roman" w:hAnsi="Times New Roman" w:cs="Times New Roman"/>
          <w:sz w:val="28"/>
          <w:szCs w:val="24"/>
        </w:rPr>
        <w:t xml:space="preserve"> </w:t>
      </w:r>
      <w:r w:rsidRPr="00784C40">
        <w:rPr>
          <w:rFonts w:ascii="Times New Roman" w:hAnsi="Times New Roman" w:cs="Times New Roman"/>
          <w:sz w:val="28"/>
          <w:szCs w:val="24"/>
        </w:rPr>
        <w:t>обращений о нарушении законов, жалоб (заявлений) на решения и действия (бездействие) избирательных комиссий, комиссий референдума и их должностных лиц и утвердить ее состав (приложение № 2).</w:t>
      </w:r>
    </w:p>
    <w:p w:rsidR="00B30CC2" w:rsidRPr="00784C40" w:rsidRDefault="00B30CC2" w:rsidP="00784C40">
      <w:pPr>
        <w:pStyle w:val="ac"/>
        <w:widowControl w:val="0"/>
        <w:numPr>
          <w:ilvl w:val="0"/>
          <w:numId w:val="1"/>
        </w:numPr>
        <w:tabs>
          <w:tab w:val="clear" w:pos="1428"/>
          <w:tab w:val="left" w:pos="993"/>
          <w:tab w:val="left" w:pos="1134"/>
        </w:tabs>
        <w:autoSpaceDE w:val="0"/>
        <w:autoSpaceDN w:val="0"/>
        <w:spacing w:line="360" w:lineRule="auto"/>
        <w:ind w:left="0" w:firstLine="709"/>
        <w:jc w:val="both"/>
        <w:rPr>
          <w:sz w:val="28"/>
          <w:szCs w:val="28"/>
        </w:rPr>
      </w:pPr>
      <w:r w:rsidRPr="00784C40">
        <w:rPr>
          <w:sz w:val="28"/>
          <w:szCs w:val="28"/>
        </w:rPr>
        <w:t xml:space="preserve">Разместить </w:t>
      </w:r>
      <w:r w:rsidRPr="00784C40">
        <w:rPr>
          <w:bCs/>
          <w:kern w:val="2"/>
          <w:sz w:val="28"/>
          <w:szCs w:val="28"/>
        </w:rPr>
        <w:t xml:space="preserve">настоящее решение на странице </w:t>
      </w:r>
      <w:proofErr w:type="spellStart"/>
      <w:r w:rsidRPr="00784C40">
        <w:rPr>
          <w:bCs/>
          <w:kern w:val="2"/>
          <w:sz w:val="28"/>
          <w:szCs w:val="28"/>
        </w:rPr>
        <w:t>Слюдянской</w:t>
      </w:r>
      <w:proofErr w:type="spellEnd"/>
      <w:r w:rsidRPr="00784C40">
        <w:rPr>
          <w:bCs/>
          <w:kern w:val="2"/>
          <w:sz w:val="28"/>
          <w:szCs w:val="28"/>
        </w:rPr>
        <w:t xml:space="preserve"> территориальной избирательной комиссии на </w:t>
      </w:r>
      <w:proofErr w:type="gramStart"/>
      <w:r w:rsidRPr="00784C40">
        <w:rPr>
          <w:bCs/>
          <w:kern w:val="2"/>
          <w:sz w:val="28"/>
          <w:szCs w:val="28"/>
        </w:rPr>
        <w:t>едином</w:t>
      </w:r>
      <w:proofErr w:type="gramEnd"/>
      <w:r w:rsidRPr="00784C40">
        <w:rPr>
          <w:bCs/>
          <w:kern w:val="2"/>
          <w:sz w:val="28"/>
          <w:szCs w:val="28"/>
        </w:rPr>
        <w:t xml:space="preserve"> интернет-портале территориальных избирательных комиссий Иркутской области</w:t>
      </w:r>
      <w:r w:rsidRPr="00784C40">
        <w:rPr>
          <w:sz w:val="28"/>
          <w:szCs w:val="28"/>
        </w:rPr>
        <w:t>.</w:t>
      </w:r>
    </w:p>
    <w:p w:rsidR="00B30CC2" w:rsidRDefault="00B30CC2" w:rsidP="004365B1">
      <w:pPr>
        <w:pStyle w:val="31"/>
        <w:ind w:left="690" w:firstLine="0"/>
        <w:rPr>
          <w:kern w:val="1"/>
        </w:rPr>
      </w:pPr>
    </w:p>
    <w:p w:rsidR="004C0E7E" w:rsidRPr="004C0E7E" w:rsidRDefault="00B30CC2" w:rsidP="009C35F2">
      <w:pPr>
        <w:pStyle w:val="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Пред</w:t>
      </w:r>
      <w:r w:rsidR="004365B1">
        <w:rPr>
          <w:sz w:val="28"/>
          <w:szCs w:val="28"/>
        </w:rPr>
        <w:t>се</w:t>
      </w:r>
      <w:r w:rsidR="004C0E7E" w:rsidRPr="004C0E7E">
        <w:rPr>
          <w:sz w:val="28"/>
          <w:szCs w:val="28"/>
        </w:rPr>
        <w:t xml:space="preserve">датель </w:t>
      </w:r>
      <w:proofErr w:type="spellStart"/>
      <w:r w:rsidR="004C0E7E" w:rsidRPr="004C0E7E">
        <w:rPr>
          <w:sz w:val="28"/>
          <w:szCs w:val="28"/>
        </w:rPr>
        <w:t>Слюдянской</w:t>
      </w:r>
      <w:proofErr w:type="spellEnd"/>
      <w:r w:rsidR="004C0E7E" w:rsidRPr="004C0E7E">
        <w:rPr>
          <w:sz w:val="28"/>
          <w:szCs w:val="28"/>
        </w:rPr>
        <w:t xml:space="preserve"> </w:t>
      </w:r>
    </w:p>
    <w:p w:rsidR="004C0E7E" w:rsidRPr="004C0E7E" w:rsidRDefault="004C0E7E" w:rsidP="009C35F2">
      <w:pPr>
        <w:pStyle w:val="3"/>
        <w:spacing w:after="0"/>
        <w:ind w:left="0"/>
        <w:rPr>
          <w:sz w:val="28"/>
          <w:szCs w:val="28"/>
        </w:rPr>
      </w:pPr>
      <w:r w:rsidRPr="004C0E7E">
        <w:rPr>
          <w:sz w:val="28"/>
          <w:szCs w:val="28"/>
        </w:rPr>
        <w:t xml:space="preserve">территориальной избирательной </w:t>
      </w:r>
    </w:p>
    <w:p w:rsidR="004C0E7E" w:rsidRPr="004C0E7E" w:rsidRDefault="004C0E7E" w:rsidP="009C35F2">
      <w:pPr>
        <w:pStyle w:val="3"/>
        <w:spacing w:after="0"/>
        <w:ind w:left="0"/>
        <w:rPr>
          <w:sz w:val="28"/>
          <w:szCs w:val="28"/>
        </w:rPr>
      </w:pPr>
      <w:r w:rsidRPr="004C0E7E">
        <w:rPr>
          <w:sz w:val="28"/>
          <w:szCs w:val="28"/>
        </w:rPr>
        <w:t>комиссии</w:t>
      </w:r>
      <w:r w:rsidRPr="004C0E7E">
        <w:rPr>
          <w:sz w:val="28"/>
          <w:szCs w:val="28"/>
        </w:rPr>
        <w:tab/>
      </w:r>
      <w:r w:rsidRPr="004C0E7E">
        <w:rPr>
          <w:sz w:val="28"/>
          <w:szCs w:val="28"/>
        </w:rPr>
        <w:tab/>
        <w:t xml:space="preserve">                                                                     </w:t>
      </w:r>
      <w:r w:rsidR="009C35F2">
        <w:rPr>
          <w:sz w:val="28"/>
          <w:szCs w:val="28"/>
        </w:rPr>
        <w:t xml:space="preserve">        </w:t>
      </w:r>
      <w:r w:rsidRPr="004C0E7E">
        <w:rPr>
          <w:sz w:val="28"/>
          <w:szCs w:val="28"/>
        </w:rPr>
        <w:t>Н.Л. Лазарева</w:t>
      </w:r>
    </w:p>
    <w:p w:rsidR="004C0E7E" w:rsidRPr="004C0E7E" w:rsidRDefault="004C0E7E" w:rsidP="004C0E7E">
      <w:pPr>
        <w:pStyle w:val="3"/>
        <w:spacing w:after="0"/>
        <w:ind w:left="284"/>
        <w:rPr>
          <w:sz w:val="28"/>
          <w:szCs w:val="28"/>
        </w:rPr>
      </w:pPr>
    </w:p>
    <w:p w:rsidR="004C0E7E" w:rsidRPr="004C0E7E" w:rsidRDefault="004C0E7E" w:rsidP="009C35F2">
      <w:pPr>
        <w:pStyle w:val="3"/>
        <w:spacing w:after="0"/>
        <w:ind w:left="0"/>
        <w:rPr>
          <w:sz w:val="28"/>
          <w:szCs w:val="28"/>
        </w:rPr>
      </w:pPr>
      <w:r w:rsidRPr="004C0E7E">
        <w:rPr>
          <w:sz w:val="28"/>
          <w:szCs w:val="28"/>
        </w:rPr>
        <w:t xml:space="preserve">Секретарь </w:t>
      </w:r>
      <w:proofErr w:type="spellStart"/>
      <w:r w:rsidRPr="004C0E7E">
        <w:rPr>
          <w:sz w:val="28"/>
          <w:szCs w:val="28"/>
        </w:rPr>
        <w:t>Слюдянской</w:t>
      </w:r>
      <w:proofErr w:type="spellEnd"/>
      <w:r w:rsidRPr="004C0E7E">
        <w:rPr>
          <w:sz w:val="28"/>
          <w:szCs w:val="28"/>
        </w:rPr>
        <w:t xml:space="preserve"> </w:t>
      </w:r>
    </w:p>
    <w:p w:rsidR="004C0E7E" w:rsidRPr="004C0E7E" w:rsidRDefault="004C0E7E" w:rsidP="009C35F2">
      <w:pPr>
        <w:pStyle w:val="3"/>
        <w:spacing w:after="0"/>
        <w:ind w:left="0"/>
        <w:rPr>
          <w:sz w:val="28"/>
          <w:szCs w:val="28"/>
        </w:rPr>
      </w:pPr>
      <w:r w:rsidRPr="004C0E7E">
        <w:rPr>
          <w:sz w:val="28"/>
          <w:szCs w:val="28"/>
        </w:rPr>
        <w:t xml:space="preserve">территориальной избирательной </w:t>
      </w:r>
    </w:p>
    <w:p w:rsidR="004C0E7E" w:rsidRPr="004C0E7E" w:rsidRDefault="004C0E7E" w:rsidP="009C35F2">
      <w:pPr>
        <w:pStyle w:val="3"/>
        <w:spacing w:after="0"/>
        <w:ind w:left="0"/>
        <w:rPr>
          <w:sz w:val="28"/>
          <w:szCs w:val="28"/>
        </w:rPr>
      </w:pPr>
      <w:r w:rsidRPr="004C0E7E">
        <w:rPr>
          <w:sz w:val="28"/>
          <w:szCs w:val="28"/>
        </w:rPr>
        <w:t>комиссии</w:t>
      </w:r>
      <w:r w:rsidRPr="004C0E7E">
        <w:rPr>
          <w:sz w:val="28"/>
          <w:szCs w:val="28"/>
        </w:rPr>
        <w:tab/>
      </w:r>
      <w:r w:rsidRPr="004C0E7E">
        <w:rPr>
          <w:sz w:val="28"/>
          <w:szCs w:val="28"/>
        </w:rPr>
        <w:tab/>
      </w:r>
      <w:r w:rsidRPr="004C0E7E">
        <w:rPr>
          <w:sz w:val="28"/>
          <w:szCs w:val="28"/>
        </w:rPr>
        <w:tab/>
      </w:r>
      <w:r w:rsidRPr="004C0E7E">
        <w:rPr>
          <w:sz w:val="28"/>
          <w:szCs w:val="28"/>
        </w:rPr>
        <w:tab/>
      </w:r>
      <w:r w:rsidRPr="004C0E7E">
        <w:rPr>
          <w:sz w:val="28"/>
          <w:szCs w:val="28"/>
        </w:rPr>
        <w:tab/>
      </w:r>
      <w:r w:rsidRPr="004C0E7E">
        <w:rPr>
          <w:sz w:val="28"/>
          <w:szCs w:val="28"/>
        </w:rPr>
        <w:tab/>
        <w:t xml:space="preserve">                           </w:t>
      </w:r>
      <w:r w:rsidR="009C35F2">
        <w:rPr>
          <w:sz w:val="28"/>
          <w:szCs w:val="28"/>
        </w:rPr>
        <w:t xml:space="preserve">         </w:t>
      </w:r>
      <w:r w:rsidRPr="004C0E7E">
        <w:rPr>
          <w:sz w:val="28"/>
          <w:szCs w:val="28"/>
        </w:rPr>
        <w:t xml:space="preserve"> Н.Л. Титова</w:t>
      </w:r>
    </w:p>
    <w:p w:rsidR="00A97430" w:rsidRDefault="00A97430" w:rsidP="00A97430">
      <w:pPr>
        <w:pageBreakBefore/>
        <w:spacing w:line="312" w:lineRule="auto"/>
        <w:jc w:val="both"/>
        <w:rPr>
          <w:bCs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5040"/>
      </w:tblGrid>
      <w:tr w:rsidR="00A97430" w:rsidTr="001A2F16">
        <w:trPr>
          <w:cantSplit/>
          <w:trHeight w:val="1438"/>
        </w:trPr>
        <w:tc>
          <w:tcPr>
            <w:tcW w:w="4428" w:type="dxa"/>
            <w:shd w:val="clear" w:color="auto" w:fill="auto"/>
          </w:tcPr>
          <w:p w:rsidR="00A97430" w:rsidRDefault="00A97430" w:rsidP="001A2F16">
            <w:pPr>
              <w:pStyle w:val="a6"/>
              <w:snapToGrid w:val="0"/>
              <w:rPr>
                <w:sz w:val="32"/>
              </w:rPr>
            </w:pPr>
          </w:p>
        </w:tc>
        <w:tc>
          <w:tcPr>
            <w:tcW w:w="5040" w:type="dxa"/>
            <w:shd w:val="clear" w:color="auto" w:fill="auto"/>
          </w:tcPr>
          <w:p w:rsidR="00A97430" w:rsidRPr="007039B8" w:rsidRDefault="00A97430" w:rsidP="004C0E7E">
            <w:pPr>
              <w:pStyle w:val="a9"/>
              <w:snapToGrid w:val="0"/>
              <w:spacing w:after="0"/>
              <w:ind w:left="0"/>
              <w:jc w:val="right"/>
              <w:rPr>
                <w:rFonts w:ascii="Times New Roman" w:hAnsi="Times New Roman"/>
                <w:szCs w:val="28"/>
              </w:rPr>
            </w:pPr>
            <w:r w:rsidRPr="007039B8">
              <w:rPr>
                <w:rFonts w:ascii="Times New Roman" w:hAnsi="Times New Roman"/>
                <w:szCs w:val="28"/>
              </w:rPr>
              <w:t>Приложение № 1</w:t>
            </w:r>
          </w:p>
          <w:p w:rsidR="007039B8" w:rsidRDefault="00A97430" w:rsidP="004C0E7E">
            <w:pPr>
              <w:pStyle w:val="a9"/>
              <w:snapToGrid w:val="0"/>
              <w:spacing w:after="0"/>
              <w:ind w:left="0"/>
              <w:jc w:val="right"/>
              <w:rPr>
                <w:rFonts w:ascii="Times New Roman" w:hAnsi="Times New Roman"/>
                <w:szCs w:val="28"/>
              </w:rPr>
            </w:pPr>
            <w:r w:rsidRPr="007039B8">
              <w:rPr>
                <w:rFonts w:ascii="Times New Roman" w:hAnsi="Times New Roman"/>
                <w:szCs w:val="28"/>
              </w:rPr>
              <w:t xml:space="preserve">к решению </w:t>
            </w:r>
            <w:proofErr w:type="spellStart"/>
            <w:r w:rsidR="004C0E7E">
              <w:rPr>
                <w:rFonts w:ascii="Times New Roman" w:hAnsi="Times New Roman"/>
                <w:szCs w:val="28"/>
              </w:rPr>
              <w:t>Слюдянской</w:t>
            </w:r>
            <w:proofErr w:type="spellEnd"/>
            <w:r w:rsidRPr="007039B8">
              <w:rPr>
                <w:rFonts w:ascii="Times New Roman" w:hAnsi="Times New Roman"/>
                <w:szCs w:val="28"/>
              </w:rPr>
              <w:t xml:space="preserve"> территориальной избирательной комиссии </w:t>
            </w:r>
          </w:p>
          <w:p w:rsidR="00A97430" w:rsidRPr="007039B8" w:rsidRDefault="004C0E7E" w:rsidP="004C0E7E">
            <w:pPr>
              <w:pStyle w:val="a9"/>
              <w:snapToGrid w:val="0"/>
              <w:spacing w:after="0"/>
              <w:ind w:left="0"/>
              <w:jc w:val="righ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от </w:t>
            </w:r>
            <w:r w:rsidR="00C32B7C">
              <w:rPr>
                <w:rFonts w:ascii="Times New Roman" w:hAnsi="Times New Roman"/>
                <w:szCs w:val="28"/>
              </w:rPr>
              <w:t>10</w:t>
            </w:r>
            <w:r w:rsidR="007039B8">
              <w:rPr>
                <w:rFonts w:ascii="Times New Roman" w:hAnsi="Times New Roman"/>
                <w:szCs w:val="28"/>
              </w:rPr>
              <w:t>.0</w:t>
            </w:r>
            <w:r>
              <w:rPr>
                <w:rFonts w:ascii="Times New Roman" w:hAnsi="Times New Roman"/>
                <w:szCs w:val="28"/>
              </w:rPr>
              <w:t>6</w:t>
            </w:r>
            <w:r w:rsidR="00A97430" w:rsidRPr="007039B8">
              <w:rPr>
                <w:rFonts w:ascii="Times New Roman" w:hAnsi="Times New Roman"/>
                <w:szCs w:val="28"/>
              </w:rPr>
              <w:t>.20</w:t>
            </w:r>
            <w:r>
              <w:rPr>
                <w:rFonts w:ascii="Times New Roman" w:hAnsi="Times New Roman"/>
                <w:szCs w:val="28"/>
              </w:rPr>
              <w:t>21 г. № 11</w:t>
            </w:r>
            <w:r w:rsidR="007039B8">
              <w:rPr>
                <w:rFonts w:ascii="Times New Roman" w:hAnsi="Times New Roman"/>
                <w:szCs w:val="28"/>
              </w:rPr>
              <w:t>/</w:t>
            </w:r>
            <w:r>
              <w:rPr>
                <w:rFonts w:ascii="Times New Roman" w:hAnsi="Times New Roman"/>
                <w:szCs w:val="28"/>
              </w:rPr>
              <w:t>6</w:t>
            </w:r>
            <w:r w:rsidR="00C32B7C">
              <w:rPr>
                <w:rFonts w:ascii="Times New Roman" w:hAnsi="Times New Roman"/>
                <w:szCs w:val="28"/>
              </w:rPr>
              <w:t>3</w:t>
            </w:r>
          </w:p>
          <w:p w:rsidR="00A97430" w:rsidRPr="007039B8" w:rsidRDefault="00A97430" w:rsidP="004C0E7E">
            <w:pPr>
              <w:pStyle w:val="a9"/>
              <w:ind w:left="0"/>
              <w:jc w:val="right"/>
              <w:rPr>
                <w:rFonts w:ascii="Times New Roman" w:hAnsi="Times New Roman"/>
                <w:szCs w:val="28"/>
              </w:rPr>
            </w:pPr>
          </w:p>
        </w:tc>
      </w:tr>
    </w:tbl>
    <w:p w:rsidR="00A97430" w:rsidRPr="004365B1" w:rsidRDefault="00A97430" w:rsidP="00A97430">
      <w:pPr>
        <w:pStyle w:val="6"/>
        <w:numPr>
          <w:ilvl w:val="5"/>
          <w:numId w:val="0"/>
        </w:numPr>
        <w:tabs>
          <w:tab w:val="num" w:pos="0"/>
        </w:tabs>
        <w:snapToGrid w:val="0"/>
        <w:spacing w:line="312" w:lineRule="auto"/>
        <w:ind w:firstLine="690"/>
        <w:rPr>
          <w:bCs/>
          <w:sz w:val="28"/>
        </w:rPr>
      </w:pPr>
      <w:r w:rsidRPr="004365B1">
        <w:rPr>
          <w:bCs/>
          <w:sz w:val="28"/>
        </w:rPr>
        <w:t>ПОЛОЖЕНИЕ</w:t>
      </w:r>
    </w:p>
    <w:p w:rsidR="004365B1" w:rsidRPr="004365B1" w:rsidRDefault="004365B1" w:rsidP="004365B1">
      <w:pPr>
        <w:pStyle w:val="2"/>
        <w:keepLines w:val="0"/>
        <w:numPr>
          <w:ilvl w:val="1"/>
          <w:numId w:val="0"/>
        </w:numPr>
        <w:tabs>
          <w:tab w:val="num" w:pos="0"/>
        </w:tabs>
        <w:suppressAutoHyphens/>
        <w:spacing w:before="0"/>
        <w:ind w:left="576" w:hanging="576"/>
        <w:jc w:val="center"/>
        <w:rPr>
          <w:rStyle w:val="a5"/>
          <w:rFonts w:ascii="Times New Roman" w:hAnsi="Times New Roman" w:cs="Times New Roman"/>
          <w:b/>
          <w:color w:val="auto"/>
          <w:sz w:val="28"/>
          <w:szCs w:val="28"/>
        </w:rPr>
      </w:pPr>
      <w:r w:rsidRPr="004365B1">
        <w:rPr>
          <w:rStyle w:val="a5"/>
          <w:rFonts w:ascii="Times New Roman" w:hAnsi="Times New Roman" w:cs="Times New Roman"/>
          <w:b/>
          <w:color w:val="auto"/>
          <w:sz w:val="28"/>
          <w:szCs w:val="28"/>
        </w:rPr>
        <w:t>о рабочей группе по предварительному рассмотрению обращений о нарушении законов, жалоб (заявлений) на решения и действия (бездействие) избирательных комиссий, комиссий референдума и их должностных лиц</w:t>
      </w:r>
    </w:p>
    <w:p w:rsidR="004365B1" w:rsidRPr="004365B1" w:rsidRDefault="004365B1" w:rsidP="004365B1"/>
    <w:p w:rsidR="004365B1" w:rsidRPr="004365B1" w:rsidRDefault="00784C40" w:rsidP="00784C40">
      <w:pPr>
        <w:autoSpaceDE w:val="0"/>
        <w:autoSpaceDN w:val="0"/>
        <w:adjustRightInd w:val="0"/>
        <w:spacing w:line="360" w:lineRule="auto"/>
        <w:ind w:firstLine="720"/>
        <w:jc w:val="both"/>
        <w:rPr>
          <w:spacing w:val="-2"/>
          <w:sz w:val="28"/>
          <w:szCs w:val="24"/>
        </w:rPr>
      </w:pPr>
      <w:r>
        <w:rPr>
          <w:spacing w:val="-2"/>
          <w:sz w:val="28"/>
          <w:szCs w:val="24"/>
        </w:rPr>
        <w:t xml:space="preserve">1. </w:t>
      </w:r>
      <w:proofErr w:type="gramStart"/>
      <w:r w:rsidR="004365B1" w:rsidRPr="004365B1">
        <w:rPr>
          <w:spacing w:val="-2"/>
          <w:sz w:val="28"/>
          <w:szCs w:val="24"/>
        </w:rPr>
        <w:t>Настоящее Положение определяет порядок, формы деятельности и по</w:t>
      </w:r>
      <w:r w:rsidR="004365B1">
        <w:rPr>
          <w:spacing w:val="-2"/>
          <w:sz w:val="28"/>
          <w:szCs w:val="24"/>
        </w:rPr>
        <w:t xml:space="preserve">лномочия рабочей группы </w:t>
      </w:r>
      <w:proofErr w:type="spellStart"/>
      <w:r w:rsidR="004365B1">
        <w:rPr>
          <w:spacing w:val="-2"/>
          <w:sz w:val="28"/>
          <w:szCs w:val="24"/>
        </w:rPr>
        <w:t>С</w:t>
      </w:r>
      <w:r w:rsidR="002E6CA7">
        <w:rPr>
          <w:spacing w:val="-2"/>
          <w:sz w:val="28"/>
          <w:szCs w:val="24"/>
        </w:rPr>
        <w:t>людянской</w:t>
      </w:r>
      <w:proofErr w:type="spellEnd"/>
      <w:r w:rsidR="002E6CA7">
        <w:rPr>
          <w:spacing w:val="-2"/>
          <w:sz w:val="28"/>
          <w:szCs w:val="24"/>
        </w:rPr>
        <w:t xml:space="preserve"> территориальной избирательной комиссии</w:t>
      </w:r>
      <w:r w:rsidR="004365B1" w:rsidRPr="004365B1">
        <w:rPr>
          <w:spacing w:val="-2"/>
          <w:sz w:val="28"/>
          <w:szCs w:val="24"/>
        </w:rPr>
        <w:t xml:space="preserve"> по предварительному рассмотрению обращений о нарушении положений Федерального конституционного закона «О референдуме Российской Федерации», федеральных законов «Об основных гарантиях избирательных прав и права на участие в референдуме граждан Российской Федерации», «О выборах Президента Российской Федерации», «О выборах депутатов Государственной Думы Федерального Собрания Российской Федерации», законов Иркутской</w:t>
      </w:r>
      <w:proofErr w:type="gramEnd"/>
      <w:r w:rsidR="004365B1" w:rsidRPr="004365B1">
        <w:rPr>
          <w:spacing w:val="-2"/>
          <w:sz w:val="28"/>
          <w:szCs w:val="24"/>
        </w:rPr>
        <w:t xml:space="preserve"> области «О референдуме Иркутской области», «О местных референдумах в Иркутской области», «О выборах Губернатора Иркутской области», «О выборах депутатов Законодательного Собрания Иркутской области», </w:t>
      </w:r>
      <w:r w:rsidR="004365B1">
        <w:rPr>
          <w:spacing w:val="-2"/>
          <w:sz w:val="28"/>
          <w:szCs w:val="24"/>
        </w:rPr>
        <w:t xml:space="preserve">«О муниципальных выборах в Иркутской области», </w:t>
      </w:r>
      <w:r w:rsidR="004365B1" w:rsidRPr="004365B1">
        <w:rPr>
          <w:spacing w:val="-2"/>
          <w:sz w:val="28"/>
          <w:szCs w:val="24"/>
        </w:rPr>
        <w:t>а также жалоб (заявлений) на решения, действия (бездействие) избирательных комиссий, комиссий референдума и их должностных лиц (далее – рабочая группа).</w:t>
      </w:r>
    </w:p>
    <w:p w:rsidR="004365B1" w:rsidRPr="004365B1" w:rsidRDefault="004365B1" w:rsidP="00784C40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4"/>
        </w:rPr>
      </w:pPr>
      <w:r w:rsidRPr="004365B1">
        <w:rPr>
          <w:sz w:val="28"/>
          <w:szCs w:val="24"/>
        </w:rPr>
        <w:t>2. Рабочая группа в своей деятельности руководствуется Конституцией Российской Федерации, федеральными конституционными законами, федеральными законами, законами Иркутской области, решениями Центральной избирательной комиссии Российской Федерации, постановлениями Избирательной комиссии Иркутской области, а также настоящим Положением.</w:t>
      </w:r>
    </w:p>
    <w:p w:rsidR="004365B1" w:rsidRPr="004365B1" w:rsidRDefault="004365B1" w:rsidP="00784C40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4"/>
        </w:rPr>
      </w:pPr>
      <w:r w:rsidRPr="004365B1">
        <w:rPr>
          <w:sz w:val="28"/>
          <w:szCs w:val="24"/>
        </w:rPr>
        <w:lastRenderedPageBreak/>
        <w:t>3. В компетенцию рабочей группы входит:</w:t>
      </w:r>
    </w:p>
    <w:p w:rsidR="004365B1" w:rsidRPr="004365B1" w:rsidRDefault="004365B1" w:rsidP="00784C40">
      <w:pPr>
        <w:autoSpaceDE w:val="0"/>
        <w:autoSpaceDN w:val="0"/>
        <w:adjustRightInd w:val="0"/>
        <w:spacing w:line="360" w:lineRule="auto"/>
        <w:ind w:firstLine="720"/>
        <w:jc w:val="both"/>
        <w:rPr>
          <w:spacing w:val="-2"/>
          <w:sz w:val="28"/>
          <w:szCs w:val="24"/>
        </w:rPr>
      </w:pPr>
      <w:proofErr w:type="gramStart"/>
      <w:r w:rsidRPr="004365B1">
        <w:rPr>
          <w:spacing w:val="-2"/>
          <w:sz w:val="28"/>
          <w:szCs w:val="24"/>
        </w:rPr>
        <w:t>– предварительное рассмотрение обращений о нарушении положений Федерального конституционного закона «О референдуме Российской Федерации», федеральных законов «Об основных гарантиях избирательных прав и права на участие в референдуме граждан Российской Федерации», «О выборах Президента Российской Федерации», «О выборах депутатов Государственной Думы Федерального Собрания Российской Федерации», законов Иркутской области «О референдуме Иркутской области»,</w:t>
      </w:r>
      <w:r w:rsidRPr="004365B1">
        <w:rPr>
          <w:sz w:val="28"/>
          <w:szCs w:val="24"/>
        </w:rPr>
        <w:t xml:space="preserve"> «О местных референдумах в Иркутской области»,</w:t>
      </w:r>
      <w:r w:rsidRPr="004365B1">
        <w:rPr>
          <w:spacing w:val="-2"/>
          <w:sz w:val="28"/>
          <w:szCs w:val="24"/>
        </w:rPr>
        <w:t xml:space="preserve"> «О выборах Губернатора Иркутской</w:t>
      </w:r>
      <w:proofErr w:type="gramEnd"/>
      <w:r w:rsidRPr="004365B1">
        <w:rPr>
          <w:spacing w:val="-2"/>
          <w:sz w:val="28"/>
          <w:szCs w:val="24"/>
        </w:rPr>
        <w:t xml:space="preserve"> области», «О выборах депутатов Законодательного Собрания Иркутской области», </w:t>
      </w:r>
      <w:r w:rsidR="002E6CA7">
        <w:rPr>
          <w:spacing w:val="-2"/>
          <w:sz w:val="28"/>
          <w:szCs w:val="24"/>
        </w:rPr>
        <w:t xml:space="preserve">«О муниципальных выборах в Иркутской области», </w:t>
      </w:r>
      <w:r w:rsidRPr="004365B1">
        <w:rPr>
          <w:spacing w:val="-2"/>
          <w:sz w:val="28"/>
          <w:szCs w:val="24"/>
        </w:rPr>
        <w:t>за исключением обращений по вопросам информирования избирателей и проведения предвыборной агитации;</w:t>
      </w:r>
    </w:p>
    <w:p w:rsidR="004365B1" w:rsidRPr="004365B1" w:rsidRDefault="004365B1" w:rsidP="00784C40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4"/>
        </w:rPr>
      </w:pPr>
      <w:r w:rsidRPr="004365B1">
        <w:rPr>
          <w:sz w:val="28"/>
          <w:szCs w:val="24"/>
        </w:rPr>
        <w:t>– предварительное рассмотрение жалоб (заявлений) на решения, действ</w:t>
      </w:r>
      <w:r w:rsidR="002E6CA7">
        <w:rPr>
          <w:sz w:val="28"/>
          <w:szCs w:val="24"/>
        </w:rPr>
        <w:t>ия (бездействие) участковых</w:t>
      </w:r>
      <w:r w:rsidRPr="004365B1">
        <w:rPr>
          <w:sz w:val="28"/>
          <w:szCs w:val="24"/>
        </w:rPr>
        <w:t xml:space="preserve"> избирательных комиссий и их должностных лиц при проведении референдума Российской Федерации на терри</w:t>
      </w:r>
      <w:r w:rsidR="002E6CA7">
        <w:rPr>
          <w:sz w:val="28"/>
          <w:szCs w:val="24"/>
        </w:rPr>
        <w:t xml:space="preserve">тории </w:t>
      </w:r>
      <w:proofErr w:type="spellStart"/>
      <w:r w:rsidR="002E6CA7">
        <w:rPr>
          <w:sz w:val="28"/>
          <w:szCs w:val="24"/>
        </w:rPr>
        <w:t>Слюдянского</w:t>
      </w:r>
      <w:proofErr w:type="spellEnd"/>
      <w:r w:rsidR="002E6CA7">
        <w:rPr>
          <w:sz w:val="28"/>
          <w:szCs w:val="24"/>
        </w:rPr>
        <w:t xml:space="preserve"> муниципального района</w:t>
      </w:r>
      <w:r w:rsidRPr="004365B1">
        <w:rPr>
          <w:sz w:val="28"/>
          <w:szCs w:val="24"/>
        </w:rPr>
        <w:t xml:space="preserve">; </w:t>
      </w:r>
    </w:p>
    <w:p w:rsidR="004365B1" w:rsidRPr="004365B1" w:rsidRDefault="004365B1" w:rsidP="00784C40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4"/>
        </w:rPr>
      </w:pPr>
      <w:r w:rsidRPr="004365B1">
        <w:rPr>
          <w:sz w:val="28"/>
          <w:szCs w:val="24"/>
        </w:rPr>
        <w:t>– предварительное рассмотрение жалоб (заявлений) на решения, действ</w:t>
      </w:r>
      <w:r w:rsidR="002E6CA7">
        <w:rPr>
          <w:sz w:val="28"/>
          <w:szCs w:val="24"/>
        </w:rPr>
        <w:t>ия (бездействие) участковых</w:t>
      </w:r>
      <w:r w:rsidRPr="004365B1">
        <w:rPr>
          <w:sz w:val="28"/>
          <w:szCs w:val="24"/>
        </w:rPr>
        <w:t xml:space="preserve"> избирательных комиссий и их должностных лиц при проведении выборов Президента Российской Федерации, выборов депутатов Государственной Думы Федерального Собрания Российской Федерации на тер</w:t>
      </w:r>
      <w:r w:rsidR="002E6CA7">
        <w:rPr>
          <w:sz w:val="28"/>
          <w:szCs w:val="24"/>
        </w:rPr>
        <w:t xml:space="preserve">ритории </w:t>
      </w:r>
      <w:proofErr w:type="spellStart"/>
      <w:r w:rsidR="002E6CA7">
        <w:rPr>
          <w:sz w:val="28"/>
          <w:szCs w:val="24"/>
        </w:rPr>
        <w:t>Слюдянского</w:t>
      </w:r>
      <w:proofErr w:type="spellEnd"/>
      <w:r w:rsidR="002E6CA7">
        <w:rPr>
          <w:sz w:val="28"/>
          <w:szCs w:val="24"/>
        </w:rPr>
        <w:t xml:space="preserve"> муниципального района</w:t>
      </w:r>
      <w:r w:rsidRPr="004365B1">
        <w:rPr>
          <w:sz w:val="28"/>
          <w:szCs w:val="24"/>
        </w:rPr>
        <w:t>;</w:t>
      </w:r>
    </w:p>
    <w:p w:rsidR="004365B1" w:rsidRPr="004365B1" w:rsidRDefault="004365B1" w:rsidP="00784C40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4"/>
        </w:rPr>
      </w:pPr>
      <w:r w:rsidRPr="004365B1">
        <w:rPr>
          <w:sz w:val="28"/>
          <w:szCs w:val="24"/>
        </w:rPr>
        <w:t>– предварительное рассмотрение жалоб (заявлений) на решения, действия (бездействие) нижестоящих избирательных комиссий и их должностных лиц при проведении референдума Иркутской области;</w:t>
      </w:r>
    </w:p>
    <w:p w:rsidR="004365B1" w:rsidRPr="004365B1" w:rsidRDefault="004365B1" w:rsidP="00784C40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4"/>
        </w:rPr>
      </w:pPr>
      <w:r w:rsidRPr="004365B1">
        <w:rPr>
          <w:sz w:val="28"/>
          <w:szCs w:val="24"/>
        </w:rPr>
        <w:t>– предварительное рассмотрение жалоб (заявлений) на решения, действия (бездействие) нижестоящих избирательных комиссий и их должностных лиц при проведении выборов Губернатора Иркутской области, депутатов Законодательного Собрания Иркутской области;</w:t>
      </w:r>
    </w:p>
    <w:p w:rsidR="004365B1" w:rsidRPr="004365B1" w:rsidRDefault="004365B1" w:rsidP="00784C40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4"/>
        </w:rPr>
      </w:pPr>
      <w:r w:rsidRPr="004365B1">
        <w:rPr>
          <w:sz w:val="28"/>
          <w:szCs w:val="24"/>
        </w:rPr>
        <w:lastRenderedPageBreak/>
        <w:t xml:space="preserve">– предварительное рассмотрение жалоб (заявлений) на решения, действия (бездействие) </w:t>
      </w:r>
      <w:r w:rsidR="002E6CA7">
        <w:rPr>
          <w:sz w:val="28"/>
          <w:szCs w:val="24"/>
        </w:rPr>
        <w:t xml:space="preserve">участковых </w:t>
      </w:r>
      <w:r w:rsidRPr="004365B1">
        <w:rPr>
          <w:sz w:val="28"/>
          <w:szCs w:val="24"/>
        </w:rPr>
        <w:t>избирательных к</w:t>
      </w:r>
      <w:r w:rsidR="002E6CA7">
        <w:rPr>
          <w:sz w:val="28"/>
          <w:szCs w:val="24"/>
        </w:rPr>
        <w:t>омиссий</w:t>
      </w:r>
      <w:r w:rsidRPr="004365B1">
        <w:rPr>
          <w:sz w:val="28"/>
          <w:szCs w:val="24"/>
        </w:rPr>
        <w:t xml:space="preserve"> и их должностных лиц при проведении выборов в органы местного самоуправления, местных рефе</w:t>
      </w:r>
      <w:r w:rsidR="002E6CA7">
        <w:rPr>
          <w:sz w:val="28"/>
          <w:szCs w:val="24"/>
        </w:rPr>
        <w:t xml:space="preserve">рендумов на территории </w:t>
      </w:r>
      <w:proofErr w:type="spellStart"/>
      <w:r w:rsidR="002E6CA7">
        <w:rPr>
          <w:sz w:val="28"/>
          <w:szCs w:val="24"/>
        </w:rPr>
        <w:t>Слюдянского</w:t>
      </w:r>
      <w:proofErr w:type="spellEnd"/>
      <w:r w:rsidR="002E6CA7">
        <w:rPr>
          <w:sz w:val="28"/>
          <w:szCs w:val="24"/>
        </w:rPr>
        <w:t xml:space="preserve"> муниципального района</w:t>
      </w:r>
      <w:r w:rsidRPr="004365B1">
        <w:rPr>
          <w:sz w:val="28"/>
          <w:szCs w:val="24"/>
        </w:rPr>
        <w:t>;</w:t>
      </w:r>
    </w:p>
    <w:p w:rsidR="004365B1" w:rsidRPr="004365B1" w:rsidRDefault="004365B1" w:rsidP="00784C40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4"/>
        </w:rPr>
      </w:pPr>
      <w:r w:rsidRPr="004365B1">
        <w:rPr>
          <w:sz w:val="28"/>
          <w:szCs w:val="24"/>
        </w:rPr>
        <w:t>– подготовка проектов представл</w:t>
      </w:r>
      <w:r w:rsidR="002E6CA7">
        <w:rPr>
          <w:sz w:val="28"/>
          <w:szCs w:val="24"/>
        </w:rPr>
        <w:t xml:space="preserve">ений </w:t>
      </w:r>
      <w:proofErr w:type="spellStart"/>
      <w:r w:rsidR="002E6CA7">
        <w:rPr>
          <w:sz w:val="28"/>
          <w:szCs w:val="24"/>
        </w:rPr>
        <w:t>Слюдянской</w:t>
      </w:r>
      <w:proofErr w:type="spellEnd"/>
      <w:r w:rsidR="002E6CA7">
        <w:rPr>
          <w:sz w:val="28"/>
          <w:szCs w:val="24"/>
        </w:rPr>
        <w:t xml:space="preserve"> территориальной избирательной комиссии</w:t>
      </w:r>
      <w:r w:rsidRPr="004365B1">
        <w:rPr>
          <w:sz w:val="28"/>
          <w:szCs w:val="24"/>
        </w:rPr>
        <w:t xml:space="preserve"> о проведении проверок и пресечении нарушений федеральных законов, законов области, о привлечении виновных лиц к ответственности, установленной законодательством Российской Федерации по вопросам, входящим в компетенцию рабочей группы.</w:t>
      </w:r>
    </w:p>
    <w:p w:rsidR="004365B1" w:rsidRPr="004365B1" w:rsidRDefault="004365B1" w:rsidP="00784C40">
      <w:pPr>
        <w:autoSpaceDE w:val="0"/>
        <w:autoSpaceDN w:val="0"/>
        <w:adjustRightInd w:val="0"/>
        <w:spacing w:line="360" w:lineRule="auto"/>
        <w:ind w:firstLine="720"/>
        <w:jc w:val="both"/>
        <w:rPr>
          <w:spacing w:val="-4"/>
          <w:sz w:val="28"/>
          <w:szCs w:val="24"/>
        </w:rPr>
      </w:pPr>
      <w:r w:rsidRPr="004365B1">
        <w:rPr>
          <w:spacing w:val="-4"/>
          <w:sz w:val="28"/>
          <w:szCs w:val="24"/>
        </w:rPr>
        <w:t>4. Деятельность рабочей группы осуществляется на основе коллегиальности, гласного и открытого обсуждения вопросов, входящих в ее компетенцию.</w:t>
      </w:r>
    </w:p>
    <w:p w:rsidR="004365B1" w:rsidRPr="004365B1" w:rsidRDefault="004365B1" w:rsidP="00784C40">
      <w:pPr>
        <w:autoSpaceDE w:val="0"/>
        <w:autoSpaceDN w:val="0"/>
        <w:adjustRightInd w:val="0"/>
        <w:spacing w:line="360" w:lineRule="auto"/>
        <w:ind w:firstLine="720"/>
        <w:jc w:val="both"/>
        <w:rPr>
          <w:spacing w:val="-2"/>
          <w:sz w:val="28"/>
          <w:szCs w:val="24"/>
        </w:rPr>
      </w:pPr>
      <w:r w:rsidRPr="004365B1">
        <w:rPr>
          <w:spacing w:val="-2"/>
          <w:sz w:val="28"/>
          <w:szCs w:val="24"/>
        </w:rPr>
        <w:t xml:space="preserve">Рабочая группа образуется из </w:t>
      </w:r>
      <w:r w:rsidR="002E6CA7">
        <w:rPr>
          <w:spacing w:val="-2"/>
          <w:sz w:val="28"/>
          <w:szCs w:val="24"/>
        </w:rPr>
        <w:t xml:space="preserve">числа членов </w:t>
      </w:r>
      <w:proofErr w:type="spellStart"/>
      <w:r w:rsidR="002E6CA7">
        <w:rPr>
          <w:spacing w:val="-2"/>
          <w:sz w:val="28"/>
          <w:szCs w:val="24"/>
        </w:rPr>
        <w:t>Слюдянской</w:t>
      </w:r>
      <w:proofErr w:type="spellEnd"/>
      <w:r w:rsidR="002E6CA7">
        <w:rPr>
          <w:spacing w:val="-2"/>
          <w:sz w:val="28"/>
          <w:szCs w:val="24"/>
        </w:rPr>
        <w:t xml:space="preserve"> территориальной избирательной комиссии</w:t>
      </w:r>
      <w:r w:rsidRPr="004365B1">
        <w:rPr>
          <w:spacing w:val="-2"/>
          <w:sz w:val="28"/>
          <w:szCs w:val="24"/>
        </w:rPr>
        <w:t xml:space="preserve"> с правом решающего г</w:t>
      </w:r>
      <w:r w:rsidR="002E6CA7">
        <w:rPr>
          <w:spacing w:val="-2"/>
          <w:sz w:val="28"/>
          <w:szCs w:val="24"/>
        </w:rPr>
        <w:t>олоса</w:t>
      </w:r>
      <w:r w:rsidRPr="004365B1">
        <w:rPr>
          <w:spacing w:val="-2"/>
          <w:sz w:val="28"/>
          <w:szCs w:val="24"/>
        </w:rPr>
        <w:t>. Персональный состав рабочей групп</w:t>
      </w:r>
      <w:r w:rsidR="002E6CA7">
        <w:rPr>
          <w:spacing w:val="-2"/>
          <w:sz w:val="28"/>
          <w:szCs w:val="24"/>
        </w:rPr>
        <w:t xml:space="preserve">ы утверждается решением </w:t>
      </w:r>
      <w:proofErr w:type="spellStart"/>
      <w:r w:rsidR="002E6CA7">
        <w:rPr>
          <w:spacing w:val="-2"/>
          <w:sz w:val="28"/>
          <w:szCs w:val="24"/>
        </w:rPr>
        <w:t>Слюдянской</w:t>
      </w:r>
      <w:proofErr w:type="spellEnd"/>
      <w:r w:rsidR="002E6CA7">
        <w:rPr>
          <w:spacing w:val="-2"/>
          <w:sz w:val="28"/>
          <w:szCs w:val="24"/>
        </w:rPr>
        <w:t xml:space="preserve"> территориальной избирательной комиссии</w:t>
      </w:r>
      <w:r w:rsidRPr="004365B1">
        <w:rPr>
          <w:spacing w:val="-2"/>
          <w:sz w:val="28"/>
          <w:szCs w:val="24"/>
        </w:rPr>
        <w:t>.</w:t>
      </w:r>
    </w:p>
    <w:p w:rsidR="004365B1" w:rsidRPr="004365B1" w:rsidRDefault="004365B1" w:rsidP="00784C40">
      <w:pPr>
        <w:spacing w:line="360" w:lineRule="auto"/>
        <w:ind w:firstLine="720"/>
        <w:jc w:val="both"/>
        <w:rPr>
          <w:sz w:val="28"/>
          <w:szCs w:val="28"/>
        </w:rPr>
      </w:pPr>
      <w:r w:rsidRPr="004365B1">
        <w:rPr>
          <w:sz w:val="28"/>
          <w:szCs w:val="28"/>
        </w:rPr>
        <w:t xml:space="preserve">5. Поступившее в </w:t>
      </w:r>
      <w:proofErr w:type="spellStart"/>
      <w:r w:rsidR="003E3EB8">
        <w:rPr>
          <w:sz w:val="28"/>
          <w:szCs w:val="24"/>
        </w:rPr>
        <w:t>Слюдянскую</w:t>
      </w:r>
      <w:proofErr w:type="spellEnd"/>
      <w:r w:rsidR="003E3EB8">
        <w:rPr>
          <w:sz w:val="28"/>
          <w:szCs w:val="24"/>
        </w:rPr>
        <w:t xml:space="preserve"> территориальную избирательную комиссию</w:t>
      </w:r>
      <w:r w:rsidRPr="004365B1">
        <w:rPr>
          <w:sz w:val="28"/>
          <w:szCs w:val="28"/>
        </w:rPr>
        <w:t xml:space="preserve"> </w:t>
      </w:r>
      <w:r w:rsidRPr="004365B1">
        <w:rPr>
          <w:bCs/>
          <w:sz w:val="28"/>
          <w:szCs w:val="28"/>
        </w:rPr>
        <w:t xml:space="preserve">обращение, </w:t>
      </w:r>
      <w:r w:rsidRPr="004365B1">
        <w:rPr>
          <w:bCs/>
          <w:sz w:val="28"/>
        </w:rPr>
        <w:t xml:space="preserve">жалоба (заявление) готовится к рассмотрению на заседании рабочей группы по поручению председателя </w:t>
      </w:r>
      <w:proofErr w:type="spellStart"/>
      <w:r w:rsidR="003E3EB8">
        <w:rPr>
          <w:sz w:val="28"/>
          <w:szCs w:val="24"/>
        </w:rPr>
        <w:t>Слюдянской</w:t>
      </w:r>
      <w:proofErr w:type="spellEnd"/>
      <w:r w:rsidR="003E3EB8">
        <w:rPr>
          <w:sz w:val="28"/>
          <w:szCs w:val="24"/>
        </w:rPr>
        <w:t xml:space="preserve"> территориальной избирательной комиссии</w:t>
      </w:r>
      <w:r w:rsidRPr="004365B1">
        <w:rPr>
          <w:bCs/>
          <w:sz w:val="28"/>
        </w:rPr>
        <w:t xml:space="preserve">, а в его отсутствие – заместителя председателя </w:t>
      </w:r>
      <w:proofErr w:type="spellStart"/>
      <w:r w:rsidR="003E3EB8">
        <w:rPr>
          <w:sz w:val="28"/>
          <w:szCs w:val="24"/>
        </w:rPr>
        <w:t>Слюдянской</w:t>
      </w:r>
      <w:proofErr w:type="spellEnd"/>
      <w:r w:rsidR="003E3EB8">
        <w:rPr>
          <w:sz w:val="28"/>
          <w:szCs w:val="24"/>
        </w:rPr>
        <w:t xml:space="preserve"> территориальной избирательной комиссии</w:t>
      </w:r>
      <w:r w:rsidRPr="004365B1">
        <w:rPr>
          <w:bCs/>
          <w:sz w:val="28"/>
        </w:rPr>
        <w:t>.</w:t>
      </w:r>
    </w:p>
    <w:p w:rsidR="004365B1" w:rsidRPr="004365B1" w:rsidRDefault="004365B1" w:rsidP="00784C40">
      <w:pPr>
        <w:spacing w:line="360" w:lineRule="auto"/>
        <w:ind w:firstLine="720"/>
        <w:jc w:val="both"/>
        <w:rPr>
          <w:spacing w:val="-4"/>
          <w:sz w:val="28"/>
          <w:szCs w:val="28"/>
        </w:rPr>
      </w:pPr>
      <w:r w:rsidRPr="004365B1">
        <w:rPr>
          <w:spacing w:val="-4"/>
          <w:sz w:val="28"/>
          <w:szCs w:val="28"/>
        </w:rPr>
        <w:t>6. Подготовка к заседаниям рабочей группы ведется в соответствии с поручениями руководителя рабочей группы. Руководитель рабочей группы с учетом характера поступившего обращения, жалобы (заявления) дает членам рабочей группы соответствующие поручения, касающиеся подготовки материалов для рассмотрения на заседаниях рабочей группы, оповещения ее членов и приглашенных лиц о времени и месте заседания рабочей группы, организует делопроизводство в рабочей группе, председательствует на ее заседаниях.</w:t>
      </w:r>
    </w:p>
    <w:p w:rsidR="004365B1" w:rsidRPr="004365B1" w:rsidRDefault="004365B1" w:rsidP="00784C40">
      <w:pPr>
        <w:spacing w:line="360" w:lineRule="auto"/>
        <w:ind w:firstLine="720"/>
        <w:jc w:val="both"/>
        <w:rPr>
          <w:sz w:val="28"/>
          <w:szCs w:val="28"/>
        </w:rPr>
      </w:pPr>
      <w:r w:rsidRPr="004365B1">
        <w:rPr>
          <w:sz w:val="28"/>
          <w:szCs w:val="28"/>
        </w:rPr>
        <w:lastRenderedPageBreak/>
        <w:t>В отсутствие руководителя рабочей группы, а также по его поручению обязанности руководител</w:t>
      </w:r>
      <w:r w:rsidR="003E3EB8">
        <w:rPr>
          <w:sz w:val="28"/>
          <w:szCs w:val="28"/>
        </w:rPr>
        <w:t>я рабочей группы исполняет</w:t>
      </w:r>
      <w:r w:rsidRPr="004365B1">
        <w:rPr>
          <w:sz w:val="28"/>
          <w:szCs w:val="28"/>
        </w:rPr>
        <w:t xml:space="preserve"> уполномоченный на то член рабочей</w:t>
      </w:r>
      <w:r w:rsidR="003E3EB8">
        <w:rPr>
          <w:sz w:val="28"/>
          <w:szCs w:val="28"/>
        </w:rPr>
        <w:t xml:space="preserve"> группы из числа членов </w:t>
      </w:r>
      <w:proofErr w:type="spellStart"/>
      <w:r w:rsidR="003E3EB8">
        <w:rPr>
          <w:sz w:val="28"/>
          <w:szCs w:val="28"/>
        </w:rPr>
        <w:t>Слюдянской</w:t>
      </w:r>
      <w:proofErr w:type="spellEnd"/>
      <w:r w:rsidR="003E3EB8">
        <w:rPr>
          <w:sz w:val="28"/>
          <w:szCs w:val="28"/>
        </w:rPr>
        <w:t xml:space="preserve"> территориальной избирательной комиссии</w:t>
      </w:r>
      <w:r w:rsidRPr="004365B1">
        <w:rPr>
          <w:sz w:val="28"/>
          <w:szCs w:val="28"/>
        </w:rPr>
        <w:t>.</w:t>
      </w:r>
    </w:p>
    <w:p w:rsidR="004365B1" w:rsidRPr="004365B1" w:rsidRDefault="004365B1" w:rsidP="00784C40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4"/>
        </w:rPr>
      </w:pPr>
      <w:r w:rsidRPr="004365B1">
        <w:rPr>
          <w:sz w:val="28"/>
          <w:szCs w:val="24"/>
        </w:rPr>
        <w:t>7. Заседания рабочей группы созывает руководитель рабочей группы по мере необходимости. Заседание рабочей группы является правомочным, если на нем присутствует более половины от установленного числа членов рабочей группы.</w:t>
      </w:r>
    </w:p>
    <w:p w:rsidR="004365B1" w:rsidRPr="004365B1" w:rsidRDefault="004365B1" w:rsidP="00784C40">
      <w:pPr>
        <w:autoSpaceDE w:val="0"/>
        <w:autoSpaceDN w:val="0"/>
        <w:adjustRightInd w:val="0"/>
        <w:spacing w:line="360" w:lineRule="auto"/>
        <w:ind w:firstLine="720"/>
        <w:jc w:val="both"/>
        <w:rPr>
          <w:spacing w:val="-6"/>
          <w:sz w:val="28"/>
          <w:szCs w:val="24"/>
        </w:rPr>
      </w:pPr>
      <w:r w:rsidRPr="004365B1">
        <w:rPr>
          <w:spacing w:val="-6"/>
          <w:sz w:val="28"/>
          <w:szCs w:val="24"/>
        </w:rPr>
        <w:t>8. На заседаниях рабочей группы вправе присутствовать и высказ</w:t>
      </w:r>
      <w:r w:rsidR="003E3EB8">
        <w:rPr>
          <w:spacing w:val="-6"/>
          <w:sz w:val="28"/>
          <w:szCs w:val="24"/>
        </w:rPr>
        <w:t xml:space="preserve">ывать свое мнение члены </w:t>
      </w:r>
      <w:proofErr w:type="spellStart"/>
      <w:r w:rsidR="003E3EB8">
        <w:rPr>
          <w:spacing w:val="-6"/>
          <w:sz w:val="28"/>
          <w:szCs w:val="24"/>
        </w:rPr>
        <w:t>Слюдянской</w:t>
      </w:r>
      <w:proofErr w:type="spellEnd"/>
      <w:r w:rsidR="003E3EB8">
        <w:rPr>
          <w:spacing w:val="-6"/>
          <w:sz w:val="28"/>
          <w:szCs w:val="24"/>
        </w:rPr>
        <w:t xml:space="preserve"> территориальной избирательной комиссии</w:t>
      </w:r>
      <w:r w:rsidRPr="004365B1">
        <w:rPr>
          <w:spacing w:val="-6"/>
          <w:sz w:val="28"/>
          <w:szCs w:val="24"/>
        </w:rPr>
        <w:t xml:space="preserve">, члены </w:t>
      </w:r>
      <w:r w:rsidR="003E3EB8">
        <w:rPr>
          <w:spacing w:val="-6"/>
          <w:sz w:val="28"/>
          <w:szCs w:val="24"/>
        </w:rPr>
        <w:t xml:space="preserve">участковых </w:t>
      </w:r>
      <w:r w:rsidRPr="004365B1">
        <w:rPr>
          <w:spacing w:val="-6"/>
          <w:sz w:val="28"/>
          <w:szCs w:val="24"/>
        </w:rPr>
        <w:t>избирательных комиссий, комиссий референдума</w:t>
      </w:r>
      <w:r w:rsidR="003E3EB8">
        <w:rPr>
          <w:spacing w:val="-6"/>
          <w:sz w:val="28"/>
          <w:szCs w:val="24"/>
        </w:rPr>
        <w:t xml:space="preserve">, работники аппарата </w:t>
      </w:r>
      <w:proofErr w:type="spellStart"/>
      <w:r w:rsidR="003E3EB8">
        <w:rPr>
          <w:spacing w:val="-6"/>
          <w:sz w:val="28"/>
          <w:szCs w:val="24"/>
        </w:rPr>
        <w:t>Слюдянской</w:t>
      </w:r>
      <w:proofErr w:type="spellEnd"/>
      <w:r w:rsidR="003E3EB8">
        <w:rPr>
          <w:spacing w:val="-6"/>
          <w:sz w:val="28"/>
          <w:szCs w:val="24"/>
        </w:rPr>
        <w:t xml:space="preserve"> территориальной избирательной комиссии</w:t>
      </w:r>
      <w:r w:rsidRPr="004365B1">
        <w:rPr>
          <w:spacing w:val="-6"/>
          <w:sz w:val="28"/>
          <w:szCs w:val="24"/>
        </w:rPr>
        <w:t>, участвующие в подготовке материалов к заседанию рабочей группы.</w:t>
      </w:r>
    </w:p>
    <w:p w:rsidR="004365B1" w:rsidRPr="004365B1" w:rsidRDefault="004365B1" w:rsidP="00784C40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4"/>
        </w:rPr>
      </w:pPr>
      <w:r w:rsidRPr="004365B1">
        <w:rPr>
          <w:sz w:val="28"/>
          <w:szCs w:val="24"/>
        </w:rPr>
        <w:t>9. В заседании рабочей группы вправе принимать участие заявители, лица, чьи действия (бездействие) явились основанием для вынесения вопроса на рассмотрение рабочей группы, а также лица, уполномоченные представлять их интересы, и иные заинтересованные лица. Полномочия представителя заявителя и иных заинтересованных лиц должны быть оформлены в установленном законом порядке.</w:t>
      </w:r>
    </w:p>
    <w:p w:rsidR="004365B1" w:rsidRPr="004365B1" w:rsidRDefault="004365B1" w:rsidP="00784C40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4"/>
        </w:rPr>
      </w:pPr>
      <w:r w:rsidRPr="004365B1">
        <w:rPr>
          <w:sz w:val="28"/>
          <w:szCs w:val="24"/>
        </w:rPr>
        <w:t>10. Для рассмотрения вносимых на заседание рабочей группы вопросов могут приглашаться представители избирательных комиссий, комиссий референдума, органов государственной власти, специалисты, эксперты и иные лица. Список указанных лиц составляется и подписывается руководителем рабоче</w:t>
      </w:r>
      <w:r w:rsidR="00631F59">
        <w:rPr>
          <w:sz w:val="28"/>
          <w:szCs w:val="24"/>
        </w:rPr>
        <w:t xml:space="preserve">й группы </w:t>
      </w:r>
      <w:r w:rsidRPr="004365B1">
        <w:rPr>
          <w:sz w:val="28"/>
          <w:szCs w:val="24"/>
        </w:rPr>
        <w:t>накануне очередного заседания.</w:t>
      </w:r>
    </w:p>
    <w:p w:rsidR="004365B1" w:rsidRPr="004365B1" w:rsidRDefault="004365B1" w:rsidP="00784C40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4365B1">
        <w:rPr>
          <w:spacing w:val="-6"/>
          <w:sz w:val="28"/>
          <w:szCs w:val="28"/>
        </w:rPr>
        <w:t>11. Продолжительность выступлений на заседаниях рабочей группы устанавливается председательствующим по согласованию с докладчиками и содокладчиками и не должна превышать: для доклада – десяти минут, содоклада – пяти минут, иных выступлений – трех минут, для справок, оглашения информации, обращений – двух минут, заключительного слова докладчика – трех минут.</w:t>
      </w:r>
    </w:p>
    <w:p w:rsidR="004365B1" w:rsidRPr="004365B1" w:rsidRDefault="004365B1" w:rsidP="00784C40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4365B1">
        <w:rPr>
          <w:sz w:val="28"/>
          <w:szCs w:val="28"/>
        </w:rPr>
        <w:lastRenderedPageBreak/>
        <w:t>12. Срок рассмотрения обращений, поступающих в рабочую группу, определяется действующим законодательством Российской Федерации.</w:t>
      </w:r>
    </w:p>
    <w:p w:rsidR="004365B1" w:rsidRPr="004365B1" w:rsidRDefault="004365B1" w:rsidP="00784C40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4"/>
        </w:rPr>
      </w:pPr>
      <w:r w:rsidRPr="004365B1">
        <w:rPr>
          <w:sz w:val="28"/>
          <w:szCs w:val="24"/>
        </w:rPr>
        <w:t>13. На заседании рабочей группы ведется протокол, а при необходимости – аудиозапись или видеозапись. Протокол заседания рабочей группы ведет секретарь заседания, назначаемый председательствующим на заседании рабочей группы. Протокол подписывается председательствующим на заседа</w:t>
      </w:r>
      <w:r w:rsidR="002945CD">
        <w:rPr>
          <w:sz w:val="28"/>
          <w:szCs w:val="24"/>
        </w:rPr>
        <w:t>нии рабочей группы</w:t>
      </w:r>
      <w:r w:rsidRPr="004365B1">
        <w:rPr>
          <w:sz w:val="28"/>
          <w:szCs w:val="24"/>
        </w:rPr>
        <w:t>.</w:t>
      </w:r>
    </w:p>
    <w:p w:rsidR="004365B1" w:rsidRPr="004365B1" w:rsidRDefault="004365B1" w:rsidP="00784C40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4"/>
        </w:rPr>
      </w:pPr>
      <w:r w:rsidRPr="004365B1">
        <w:rPr>
          <w:sz w:val="28"/>
          <w:szCs w:val="24"/>
        </w:rPr>
        <w:t>14. Решение рабочей группы принимается большинством голосов от числа присутствующих на заседании членов рабочей группы открытым голосованием. В случае равенства голосов «за» и «против» голос председательствующего на заседании рабочей группы является решающим.</w:t>
      </w:r>
    </w:p>
    <w:p w:rsidR="004365B1" w:rsidRPr="004365B1" w:rsidRDefault="004365B1" w:rsidP="00784C40">
      <w:pPr>
        <w:autoSpaceDE w:val="0"/>
        <w:autoSpaceDN w:val="0"/>
        <w:adjustRightInd w:val="0"/>
        <w:spacing w:line="360" w:lineRule="auto"/>
        <w:ind w:firstLine="720"/>
        <w:jc w:val="both"/>
        <w:rPr>
          <w:rFonts w:cs="Arial"/>
          <w:sz w:val="28"/>
          <w:szCs w:val="24"/>
        </w:rPr>
      </w:pPr>
      <w:r w:rsidRPr="004365B1">
        <w:rPr>
          <w:rFonts w:cs="Arial"/>
          <w:sz w:val="28"/>
          <w:szCs w:val="24"/>
        </w:rPr>
        <w:t>15. Решения рабочей группы в случае необходимости вносятся на рас</w:t>
      </w:r>
      <w:r w:rsidR="002945CD">
        <w:rPr>
          <w:rFonts w:cs="Arial"/>
          <w:sz w:val="28"/>
          <w:szCs w:val="24"/>
        </w:rPr>
        <w:t xml:space="preserve">смотрение </w:t>
      </w:r>
      <w:proofErr w:type="spellStart"/>
      <w:r w:rsidR="002945CD">
        <w:rPr>
          <w:rFonts w:cs="Arial"/>
          <w:sz w:val="28"/>
          <w:szCs w:val="24"/>
        </w:rPr>
        <w:t>Слюдянской</w:t>
      </w:r>
      <w:proofErr w:type="spellEnd"/>
      <w:r w:rsidR="002945CD">
        <w:rPr>
          <w:rFonts w:cs="Arial"/>
          <w:sz w:val="28"/>
          <w:szCs w:val="24"/>
        </w:rPr>
        <w:t xml:space="preserve"> территориальной избирательной комиссии</w:t>
      </w:r>
      <w:r w:rsidRPr="004365B1">
        <w:rPr>
          <w:rFonts w:cs="Arial"/>
          <w:sz w:val="28"/>
          <w:szCs w:val="24"/>
        </w:rPr>
        <w:t xml:space="preserve">. </w:t>
      </w:r>
    </w:p>
    <w:p w:rsidR="004365B1" w:rsidRPr="004365B1" w:rsidRDefault="004365B1" w:rsidP="00784C40">
      <w:pPr>
        <w:autoSpaceDE w:val="0"/>
        <w:autoSpaceDN w:val="0"/>
        <w:adjustRightInd w:val="0"/>
        <w:spacing w:line="360" w:lineRule="auto"/>
        <w:ind w:firstLine="720"/>
        <w:jc w:val="both"/>
        <w:rPr>
          <w:rFonts w:cs="Arial"/>
          <w:sz w:val="28"/>
          <w:szCs w:val="24"/>
        </w:rPr>
      </w:pPr>
      <w:r w:rsidRPr="004365B1">
        <w:rPr>
          <w:rFonts w:cs="Arial"/>
          <w:sz w:val="28"/>
          <w:szCs w:val="24"/>
        </w:rPr>
        <w:t>Обязательн</w:t>
      </w:r>
      <w:r w:rsidR="002945CD">
        <w:rPr>
          <w:rFonts w:cs="Arial"/>
          <w:sz w:val="28"/>
          <w:szCs w:val="24"/>
        </w:rPr>
        <w:t xml:space="preserve">ому рассмотрению на заседании </w:t>
      </w:r>
      <w:proofErr w:type="spellStart"/>
      <w:r w:rsidR="002945CD">
        <w:rPr>
          <w:rFonts w:cs="Arial"/>
          <w:sz w:val="28"/>
          <w:szCs w:val="24"/>
        </w:rPr>
        <w:t>Слюдянской</w:t>
      </w:r>
      <w:proofErr w:type="spellEnd"/>
      <w:r w:rsidR="002945CD">
        <w:rPr>
          <w:rFonts w:cs="Arial"/>
          <w:sz w:val="28"/>
          <w:szCs w:val="24"/>
        </w:rPr>
        <w:t xml:space="preserve"> территориальной избирательной комиссии</w:t>
      </w:r>
      <w:r w:rsidRPr="004365B1">
        <w:rPr>
          <w:rFonts w:cs="Arial"/>
          <w:sz w:val="28"/>
          <w:szCs w:val="24"/>
        </w:rPr>
        <w:t xml:space="preserve"> подлежат решения, принятые рабочей группой: </w:t>
      </w:r>
    </w:p>
    <w:p w:rsidR="004365B1" w:rsidRPr="004365B1" w:rsidRDefault="004365B1" w:rsidP="00784C40">
      <w:pPr>
        <w:autoSpaceDE w:val="0"/>
        <w:autoSpaceDN w:val="0"/>
        <w:adjustRightInd w:val="0"/>
        <w:spacing w:line="360" w:lineRule="auto"/>
        <w:ind w:firstLine="720"/>
        <w:jc w:val="both"/>
        <w:rPr>
          <w:rFonts w:cs="Arial"/>
          <w:sz w:val="28"/>
          <w:szCs w:val="24"/>
        </w:rPr>
      </w:pPr>
      <w:r w:rsidRPr="004365B1">
        <w:rPr>
          <w:rFonts w:cs="Arial"/>
          <w:sz w:val="28"/>
          <w:szCs w:val="24"/>
        </w:rPr>
        <w:t>– по жалобам (зая</w:t>
      </w:r>
      <w:r w:rsidR="002945CD">
        <w:rPr>
          <w:rFonts w:cs="Arial"/>
          <w:sz w:val="28"/>
          <w:szCs w:val="24"/>
        </w:rPr>
        <w:t xml:space="preserve">влениям), поступившим в </w:t>
      </w:r>
      <w:proofErr w:type="spellStart"/>
      <w:r w:rsidR="002945CD">
        <w:rPr>
          <w:rFonts w:cs="Arial"/>
          <w:sz w:val="28"/>
          <w:szCs w:val="24"/>
        </w:rPr>
        <w:t>Слюдянскую</w:t>
      </w:r>
      <w:proofErr w:type="spellEnd"/>
      <w:r w:rsidR="002945CD">
        <w:rPr>
          <w:rFonts w:cs="Arial"/>
          <w:sz w:val="28"/>
          <w:szCs w:val="24"/>
        </w:rPr>
        <w:t xml:space="preserve"> территориальную избирательную комиссию</w:t>
      </w:r>
      <w:r w:rsidRPr="004365B1">
        <w:rPr>
          <w:rFonts w:cs="Arial"/>
          <w:sz w:val="28"/>
          <w:szCs w:val="24"/>
        </w:rPr>
        <w:t xml:space="preserve"> на решения, действия (бездействие) нижестоящих избирательных комиссий, комиссий референдума и их должностных лиц; </w:t>
      </w:r>
    </w:p>
    <w:p w:rsidR="004365B1" w:rsidRPr="004365B1" w:rsidRDefault="004365B1" w:rsidP="00784C40">
      <w:pPr>
        <w:autoSpaceDE w:val="0"/>
        <w:autoSpaceDN w:val="0"/>
        <w:adjustRightInd w:val="0"/>
        <w:spacing w:line="360" w:lineRule="auto"/>
        <w:ind w:firstLine="720"/>
        <w:jc w:val="both"/>
        <w:rPr>
          <w:rFonts w:cs="Arial"/>
          <w:sz w:val="28"/>
          <w:szCs w:val="24"/>
        </w:rPr>
      </w:pPr>
      <w:r w:rsidRPr="004365B1">
        <w:rPr>
          <w:rFonts w:cs="Arial"/>
          <w:sz w:val="28"/>
          <w:szCs w:val="24"/>
        </w:rPr>
        <w:t xml:space="preserve">– по обращениям, указывающим на нарушения кандидатом, избирательным объединением, инициативной группой по проведению референдума законодательства о выборах и референдумах, и предполагающим вынесение кандидату, избирательному объединению, инициативной группе по проведению референдума предупреждения. </w:t>
      </w:r>
    </w:p>
    <w:p w:rsidR="004365B1" w:rsidRPr="004365B1" w:rsidRDefault="004365B1" w:rsidP="00784C40">
      <w:pPr>
        <w:autoSpaceDE w:val="0"/>
        <w:autoSpaceDN w:val="0"/>
        <w:adjustRightInd w:val="0"/>
        <w:spacing w:line="360" w:lineRule="auto"/>
        <w:ind w:firstLine="720"/>
        <w:jc w:val="both"/>
        <w:rPr>
          <w:rFonts w:cs="Arial"/>
          <w:sz w:val="28"/>
          <w:szCs w:val="24"/>
        </w:rPr>
      </w:pPr>
      <w:r w:rsidRPr="004365B1">
        <w:rPr>
          <w:rFonts w:cs="Arial"/>
          <w:sz w:val="28"/>
          <w:szCs w:val="24"/>
        </w:rPr>
        <w:t>В этих случаях на основании принятого рабочей группой решения в установленном порядке готовится соответствующ</w:t>
      </w:r>
      <w:r w:rsidR="002945CD">
        <w:rPr>
          <w:rFonts w:cs="Arial"/>
          <w:sz w:val="28"/>
          <w:szCs w:val="24"/>
        </w:rPr>
        <w:t xml:space="preserve">ий проект решения </w:t>
      </w:r>
      <w:proofErr w:type="spellStart"/>
      <w:r w:rsidR="002945CD">
        <w:rPr>
          <w:rFonts w:cs="Arial"/>
          <w:sz w:val="28"/>
          <w:szCs w:val="24"/>
        </w:rPr>
        <w:t>Слюдянской</w:t>
      </w:r>
      <w:proofErr w:type="spellEnd"/>
      <w:r w:rsidR="002945CD">
        <w:rPr>
          <w:rFonts w:cs="Arial"/>
          <w:sz w:val="28"/>
          <w:szCs w:val="24"/>
        </w:rPr>
        <w:t xml:space="preserve"> территориальной избирательной комиссии</w:t>
      </w:r>
      <w:r w:rsidRPr="004365B1">
        <w:rPr>
          <w:rFonts w:cs="Arial"/>
          <w:sz w:val="28"/>
          <w:szCs w:val="24"/>
        </w:rPr>
        <w:t xml:space="preserve"> и вносится на </w:t>
      </w:r>
      <w:r w:rsidR="002945CD">
        <w:rPr>
          <w:rFonts w:cs="Arial"/>
          <w:sz w:val="28"/>
          <w:szCs w:val="24"/>
        </w:rPr>
        <w:t xml:space="preserve">рассмотрение </w:t>
      </w:r>
      <w:proofErr w:type="spellStart"/>
      <w:r w:rsidR="002945CD">
        <w:rPr>
          <w:rFonts w:cs="Arial"/>
          <w:sz w:val="28"/>
          <w:szCs w:val="24"/>
        </w:rPr>
        <w:t>Слюдянской</w:t>
      </w:r>
      <w:proofErr w:type="spellEnd"/>
      <w:r w:rsidR="002945CD">
        <w:rPr>
          <w:rFonts w:cs="Arial"/>
          <w:sz w:val="28"/>
          <w:szCs w:val="24"/>
        </w:rPr>
        <w:t xml:space="preserve"> территориальной избирательной комиссии</w:t>
      </w:r>
      <w:r w:rsidRPr="004365B1">
        <w:rPr>
          <w:rFonts w:cs="Arial"/>
          <w:sz w:val="28"/>
          <w:szCs w:val="24"/>
        </w:rPr>
        <w:t xml:space="preserve">. При </w:t>
      </w:r>
      <w:r w:rsidRPr="004365B1">
        <w:rPr>
          <w:rFonts w:cs="Arial"/>
          <w:sz w:val="28"/>
          <w:szCs w:val="24"/>
        </w:rPr>
        <w:lastRenderedPageBreak/>
        <w:t>этом с докладом по этому вопросу выступает руководитель рабочей группы или по его пору</w:t>
      </w:r>
      <w:r w:rsidR="002945CD">
        <w:rPr>
          <w:rFonts w:cs="Arial"/>
          <w:sz w:val="28"/>
          <w:szCs w:val="24"/>
        </w:rPr>
        <w:t xml:space="preserve">чению – </w:t>
      </w:r>
      <w:r w:rsidRPr="004365B1">
        <w:rPr>
          <w:rFonts w:cs="Arial"/>
          <w:sz w:val="28"/>
          <w:szCs w:val="24"/>
        </w:rPr>
        <w:t>член раб</w:t>
      </w:r>
      <w:r w:rsidR="002945CD">
        <w:rPr>
          <w:rFonts w:cs="Arial"/>
          <w:sz w:val="28"/>
          <w:szCs w:val="24"/>
        </w:rPr>
        <w:t>очей группы</w:t>
      </w:r>
      <w:r w:rsidRPr="004365B1">
        <w:rPr>
          <w:rFonts w:cs="Arial"/>
          <w:sz w:val="28"/>
          <w:szCs w:val="24"/>
        </w:rPr>
        <w:t xml:space="preserve">. </w:t>
      </w:r>
    </w:p>
    <w:p w:rsidR="004365B1" w:rsidRPr="004365B1" w:rsidRDefault="004365B1" w:rsidP="00784C40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4365B1">
        <w:rPr>
          <w:sz w:val="28"/>
        </w:rPr>
        <w:t xml:space="preserve">Иные обращения рассматриваются рабочей группой самостоятельно. Ответы заявителям по указанным обращениям </w:t>
      </w:r>
      <w:r w:rsidRPr="004365B1">
        <w:rPr>
          <w:sz w:val="28"/>
          <w:szCs w:val="28"/>
        </w:rPr>
        <w:t>подписываются руководителем рабочей группы.</w:t>
      </w:r>
    </w:p>
    <w:p w:rsidR="004365B1" w:rsidRPr="004365B1" w:rsidRDefault="004365B1" w:rsidP="00784C40">
      <w:pPr>
        <w:autoSpaceDE w:val="0"/>
        <w:autoSpaceDN w:val="0"/>
        <w:adjustRightInd w:val="0"/>
        <w:spacing w:line="360" w:lineRule="auto"/>
        <w:ind w:firstLine="720"/>
        <w:jc w:val="both"/>
        <w:rPr>
          <w:spacing w:val="-2"/>
          <w:sz w:val="28"/>
          <w:szCs w:val="24"/>
        </w:rPr>
      </w:pPr>
      <w:r w:rsidRPr="004365B1">
        <w:rPr>
          <w:bCs/>
          <w:spacing w:val="-2"/>
          <w:sz w:val="28"/>
          <w:szCs w:val="22"/>
        </w:rPr>
        <w:t xml:space="preserve">16. Рассмотрение поступивших в </w:t>
      </w:r>
      <w:proofErr w:type="spellStart"/>
      <w:r w:rsidR="002945CD">
        <w:rPr>
          <w:rFonts w:cs="Arial"/>
          <w:spacing w:val="-2"/>
          <w:sz w:val="28"/>
          <w:szCs w:val="24"/>
        </w:rPr>
        <w:t>Слюдянскую</w:t>
      </w:r>
      <w:proofErr w:type="spellEnd"/>
      <w:r w:rsidR="002945CD">
        <w:rPr>
          <w:rFonts w:cs="Arial"/>
          <w:spacing w:val="-2"/>
          <w:sz w:val="28"/>
          <w:szCs w:val="24"/>
        </w:rPr>
        <w:t xml:space="preserve"> территориальную избирательную комиссию</w:t>
      </w:r>
      <w:r w:rsidRPr="004365B1">
        <w:rPr>
          <w:bCs/>
          <w:spacing w:val="-2"/>
          <w:sz w:val="28"/>
          <w:szCs w:val="22"/>
        </w:rPr>
        <w:t xml:space="preserve"> обращений, содержащих данные о наличии события административного правона</w:t>
      </w:r>
      <w:r w:rsidR="002945CD">
        <w:rPr>
          <w:bCs/>
          <w:spacing w:val="-2"/>
          <w:sz w:val="28"/>
          <w:szCs w:val="22"/>
        </w:rPr>
        <w:t xml:space="preserve">рушения, осуществляется членами </w:t>
      </w:r>
      <w:proofErr w:type="spellStart"/>
      <w:r w:rsidR="002945CD">
        <w:rPr>
          <w:bCs/>
          <w:spacing w:val="-2"/>
          <w:sz w:val="28"/>
          <w:szCs w:val="22"/>
        </w:rPr>
        <w:t>Слюдянской</w:t>
      </w:r>
      <w:proofErr w:type="spellEnd"/>
      <w:r w:rsidR="002945CD">
        <w:rPr>
          <w:bCs/>
          <w:spacing w:val="-2"/>
          <w:sz w:val="28"/>
          <w:szCs w:val="22"/>
        </w:rPr>
        <w:t xml:space="preserve"> территориальной избирательной комиссии</w:t>
      </w:r>
      <w:r w:rsidRPr="004365B1">
        <w:rPr>
          <w:bCs/>
          <w:spacing w:val="-2"/>
          <w:sz w:val="28"/>
          <w:szCs w:val="22"/>
        </w:rPr>
        <w:t xml:space="preserve"> с правом решающего голоса, уполномоченными составлять протоколы об административных правонарушениях, в порядке, установленном Кодексом Российской Федерации об административных правонарушениях.</w:t>
      </w:r>
    </w:p>
    <w:p w:rsidR="004365B1" w:rsidRPr="004365B1" w:rsidRDefault="004365B1" w:rsidP="00784C40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4"/>
        </w:rPr>
      </w:pPr>
      <w:r w:rsidRPr="004365B1">
        <w:rPr>
          <w:sz w:val="28"/>
          <w:szCs w:val="24"/>
        </w:rPr>
        <w:t>17. После опубликования итогов голосования, результатов выборов, референдумов руководителем рабочей группы осуществляются анализ и об</w:t>
      </w:r>
      <w:r w:rsidR="002945CD">
        <w:rPr>
          <w:sz w:val="28"/>
          <w:szCs w:val="24"/>
        </w:rPr>
        <w:t xml:space="preserve">общение поступивших в </w:t>
      </w:r>
      <w:proofErr w:type="spellStart"/>
      <w:r w:rsidR="002945CD">
        <w:rPr>
          <w:sz w:val="28"/>
          <w:szCs w:val="24"/>
        </w:rPr>
        <w:t>Слюдянскую</w:t>
      </w:r>
      <w:proofErr w:type="spellEnd"/>
      <w:r w:rsidR="002945CD">
        <w:rPr>
          <w:sz w:val="28"/>
          <w:szCs w:val="24"/>
        </w:rPr>
        <w:t xml:space="preserve"> территориальную избирательную комиссию</w:t>
      </w:r>
      <w:r w:rsidRPr="004365B1">
        <w:rPr>
          <w:sz w:val="28"/>
          <w:szCs w:val="24"/>
        </w:rPr>
        <w:t>, а также результатов их рассмотрения.</w:t>
      </w:r>
    </w:p>
    <w:p w:rsidR="004365B1" w:rsidRPr="004365B1" w:rsidRDefault="004365B1" w:rsidP="00784C40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4"/>
        </w:rPr>
      </w:pPr>
      <w:r w:rsidRPr="004365B1">
        <w:rPr>
          <w:sz w:val="28"/>
          <w:szCs w:val="24"/>
        </w:rPr>
        <w:t>18. Хранение документации, связанной с деятельностью рабочей группы, осуществляется в порядке, установ</w:t>
      </w:r>
      <w:r w:rsidR="0070058D">
        <w:rPr>
          <w:sz w:val="28"/>
          <w:szCs w:val="24"/>
        </w:rPr>
        <w:t xml:space="preserve">ленном </w:t>
      </w:r>
      <w:proofErr w:type="spellStart"/>
      <w:r w:rsidR="0070058D">
        <w:rPr>
          <w:sz w:val="28"/>
          <w:szCs w:val="24"/>
        </w:rPr>
        <w:t>Слюдянской</w:t>
      </w:r>
      <w:proofErr w:type="spellEnd"/>
      <w:r w:rsidR="0070058D">
        <w:rPr>
          <w:sz w:val="28"/>
          <w:szCs w:val="24"/>
        </w:rPr>
        <w:t xml:space="preserve"> территориальной избирательной комиссией</w:t>
      </w:r>
      <w:r w:rsidRPr="004365B1">
        <w:rPr>
          <w:sz w:val="28"/>
          <w:szCs w:val="24"/>
        </w:rPr>
        <w:t>.</w:t>
      </w:r>
    </w:p>
    <w:p w:rsidR="004365B1" w:rsidRPr="004365B1" w:rsidRDefault="004365B1" w:rsidP="004365B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4"/>
        </w:rPr>
      </w:pPr>
    </w:p>
    <w:p w:rsidR="004365B1" w:rsidRPr="004365B1" w:rsidRDefault="004365B1" w:rsidP="004365B1"/>
    <w:p w:rsidR="00A97430" w:rsidRDefault="00A97430" w:rsidP="00A97430">
      <w:pPr>
        <w:pStyle w:val="14-15"/>
        <w:pageBreakBefore/>
        <w:autoSpaceDE w:val="0"/>
        <w:ind w:firstLine="69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5387"/>
      </w:tblGrid>
      <w:tr w:rsidR="00A97430" w:rsidTr="001A2F16">
        <w:tc>
          <w:tcPr>
            <w:tcW w:w="4077" w:type="dxa"/>
            <w:shd w:val="clear" w:color="auto" w:fill="auto"/>
          </w:tcPr>
          <w:p w:rsidR="00A97430" w:rsidRDefault="00A97430" w:rsidP="001A2F16">
            <w:pPr>
              <w:pStyle w:val="a6"/>
              <w:snapToGrid w:val="0"/>
              <w:ind w:firstLine="690"/>
            </w:pPr>
          </w:p>
          <w:p w:rsidR="00A97430" w:rsidRDefault="00A97430" w:rsidP="001A2F16">
            <w:pPr>
              <w:pStyle w:val="a6"/>
              <w:ind w:firstLine="690"/>
              <w:rPr>
                <w:bCs/>
                <w:szCs w:val="28"/>
              </w:rPr>
            </w:pPr>
          </w:p>
          <w:p w:rsidR="00A97430" w:rsidRDefault="00A97430" w:rsidP="001A2F16">
            <w:pPr>
              <w:pStyle w:val="a9"/>
              <w:ind w:left="0" w:firstLine="690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A97430" w:rsidRPr="007039B8" w:rsidRDefault="00A97430" w:rsidP="004C0E7E">
            <w:pPr>
              <w:pStyle w:val="a9"/>
              <w:snapToGrid w:val="0"/>
              <w:ind w:left="-3" w:right="-3"/>
              <w:jc w:val="right"/>
              <w:rPr>
                <w:rFonts w:ascii="Times New Roman" w:hAnsi="Times New Roman"/>
                <w:szCs w:val="28"/>
              </w:rPr>
            </w:pPr>
            <w:r w:rsidRPr="007039B8">
              <w:rPr>
                <w:rFonts w:ascii="Times New Roman" w:hAnsi="Times New Roman"/>
                <w:szCs w:val="28"/>
              </w:rPr>
              <w:t>Приложение № 2</w:t>
            </w:r>
          </w:p>
          <w:p w:rsidR="00A97430" w:rsidRPr="007039B8" w:rsidRDefault="00A97430" w:rsidP="004C0E7E">
            <w:pPr>
              <w:pStyle w:val="ConsNormal"/>
              <w:widowControl/>
              <w:ind w:left="-3" w:right="-3" w:hanging="30"/>
              <w:jc w:val="righ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039B8">
              <w:rPr>
                <w:rFonts w:ascii="Times New Roman" w:hAnsi="Times New Roman"/>
                <w:b w:val="0"/>
                <w:sz w:val="28"/>
                <w:szCs w:val="28"/>
              </w:rPr>
              <w:t xml:space="preserve">к решению </w:t>
            </w:r>
            <w:proofErr w:type="spellStart"/>
            <w:r w:rsidR="004C0E7E">
              <w:rPr>
                <w:rFonts w:ascii="Times New Roman" w:hAnsi="Times New Roman"/>
                <w:b w:val="0"/>
                <w:sz w:val="28"/>
                <w:szCs w:val="28"/>
              </w:rPr>
              <w:t>Слюдянской</w:t>
            </w:r>
            <w:proofErr w:type="spellEnd"/>
            <w:r w:rsidRPr="007039B8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</w:p>
          <w:p w:rsidR="00A97430" w:rsidRPr="007039B8" w:rsidRDefault="00A97430" w:rsidP="004C0E7E">
            <w:pPr>
              <w:pStyle w:val="ConsNormal"/>
              <w:widowControl/>
              <w:ind w:left="-3" w:right="-3" w:hanging="30"/>
              <w:jc w:val="righ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039B8">
              <w:rPr>
                <w:rFonts w:ascii="Times New Roman" w:hAnsi="Times New Roman"/>
                <w:b w:val="0"/>
                <w:sz w:val="28"/>
                <w:szCs w:val="28"/>
              </w:rPr>
              <w:t>территориальной избирательной комиссии</w:t>
            </w:r>
          </w:p>
          <w:p w:rsidR="00A97430" w:rsidRPr="007039B8" w:rsidRDefault="00C32B7C" w:rsidP="00C32B7C">
            <w:pPr>
              <w:pStyle w:val="a9"/>
              <w:ind w:left="-3" w:right="-3"/>
              <w:jc w:val="righ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от 10</w:t>
            </w:r>
            <w:r w:rsidR="007039B8">
              <w:rPr>
                <w:rFonts w:ascii="Times New Roman" w:hAnsi="Times New Roman"/>
                <w:szCs w:val="28"/>
              </w:rPr>
              <w:t>.0</w:t>
            </w:r>
            <w:r w:rsidR="004C0E7E">
              <w:rPr>
                <w:rFonts w:ascii="Times New Roman" w:hAnsi="Times New Roman"/>
                <w:szCs w:val="28"/>
              </w:rPr>
              <w:t>6.2021</w:t>
            </w:r>
            <w:r w:rsidR="00784C40">
              <w:rPr>
                <w:rFonts w:ascii="Times New Roman" w:hAnsi="Times New Roman"/>
                <w:szCs w:val="28"/>
              </w:rPr>
              <w:t xml:space="preserve"> г.</w:t>
            </w:r>
            <w:r w:rsidR="004C0E7E">
              <w:rPr>
                <w:rFonts w:ascii="Times New Roman" w:hAnsi="Times New Roman"/>
                <w:szCs w:val="28"/>
              </w:rPr>
              <w:t xml:space="preserve"> № 11</w:t>
            </w:r>
            <w:r w:rsidR="007039B8">
              <w:rPr>
                <w:rFonts w:ascii="Times New Roman" w:hAnsi="Times New Roman"/>
                <w:szCs w:val="28"/>
              </w:rPr>
              <w:t>/</w:t>
            </w:r>
            <w:r w:rsidR="004C0E7E">
              <w:rPr>
                <w:rFonts w:ascii="Times New Roman" w:hAnsi="Times New Roman"/>
                <w:szCs w:val="28"/>
              </w:rPr>
              <w:t>6</w:t>
            </w:r>
            <w:r>
              <w:rPr>
                <w:rFonts w:ascii="Times New Roman" w:hAnsi="Times New Roman"/>
                <w:szCs w:val="28"/>
              </w:rPr>
              <w:t>3</w:t>
            </w:r>
          </w:p>
        </w:tc>
      </w:tr>
    </w:tbl>
    <w:p w:rsidR="00A97430" w:rsidRPr="00C32B7C" w:rsidRDefault="00A97430" w:rsidP="00A97430">
      <w:pPr>
        <w:pStyle w:val="9"/>
        <w:keepLines w:val="0"/>
        <w:numPr>
          <w:ilvl w:val="8"/>
          <w:numId w:val="0"/>
        </w:numPr>
        <w:tabs>
          <w:tab w:val="num" w:pos="0"/>
        </w:tabs>
        <w:suppressAutoHyphens/>
        <w:spacing w:before="0"/>
        <w:ind w:firstLine="690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C32B7C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СОСТАВ</w:t>
      </w:r>
    </w:p>
    <w:p w:rsidR="004365B1" w:rsidRPr="0010653E" w:rsidRDefault="004365B1" w:rsidP="004365B1">
      <w:pPr>
        <w:pStyle w:val="2"/>
        <w:keepLines w:val="0"/>
        <w:numPr>
          <w:ilvl w:val="1"/>
          <w:numId w:val="0"/>
        </w:numPr>
        <w:tabs>
          <w:tab w:val="num" w:pos="0"/>
        </w:tabs>
        <w:suppressAutoHyphens/>
        <w:spacing w:before="0"/>
        <w:ind w:left="576" w:hanging="576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0653E">
        <w:rPr>
          <w:rStyle w:val="a5"/>
          <w:rFonts w:ascii="Times New Roman" w:hAnsi="Times New Roman" w:cs="Times New Roman"/>
          <w:b/>
          <w:color w:val="auto"/>
          <w:sz w:val="28"/>
          <w:szCs w:val="28"/>
        </w:rPr>
        <w:t>рабочей груп</w:t>
      </w:r>
      <w:r>
        <w:rPr>
          <w:rStyle w:val="a5"/>
          <w:rFonts w:ascii="Times New Roman" w:hAnsi="Times New Roman" w:cs="Times New Roman"/>
          <w:b/>
          <w:color w:val="auto"/>
          <w:sz w:val="28"/>
          <w:szCs w:val="28"/>
        </w:rPr>
        <w:t>пе по предварительному рассмотрению обращений о нарушении законов, жалоб (заявлений) на решения и действия (бездействие) избирательных комиссий, комиссий референдума и их должностных лиц</w:t>
      </w:r>
    </w:p>
    <w:p w:rsidR="00A97430" w:rsidRDefault="00A97430" w:rsidP="00A97430">
      <w:pPr>
        <w:spacing w:line="360" w:lineRule="auto"/>
        <w:ind w:firstLine="690"/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9"/>
        <w:gridCol w:w="5387"/>
      </w:tblGrid>
      <w:tr w:rsidR="00A97430" w:rsidTr="001A2F16">
        <w:tc>
          <w:tcPr>
            <w:tcW w:w="4219" w:type="dxa"/>
            <w:shd w:val="clear" w:color="auto" w:fill="auto"/>
          </w:tcPr>
          <w:p w:rsidR="00A97430" w:rsidRDefault="00A97430" w:rsidP="001A2F16">
            <w:pPr>
              <w:snapToGrid w:val="0"/>
              <w:ind w:left="-3" w:right="-3"/>
              <w:rPr>
                <w:b/>
                <w:bCs/>
                <w:sz w:val="28"/>
              </w:rPr>
            </w:pPr>
          </w:p>
          <w:p w:rsidR="00A97430" w:rsidRDefault="00A97430" w:rsidP="001A2F16">
            <w:pPr>
              <w:ind w:left="-3" w:right="-3"/>
              <w:rPr>
                <w:sz w:val="28"/>
              </w:rPr>
            </w:pPr>
            <w:r>
              <w:rPr>
                <w:sz w:val="28"/>
              </w:rPr>
              <w:t>Руководитель рабочей группы</w:t>
            </w:r>
          </w:p>
        </w:tc>
        <w:tc>
          <w:tcPr>
            <w:tcW w:w="5387" w:type="dxa"/>
            <w:shd w:val="clear" w:color="auto" w:fill="auto"/>
          </w:tcPr>
          <w:p w:rsidR="00A97430" w:rsidRDefault="00A97430" w:rsidP="001A2F16">
            <w:pPr>
              <w:pStyle w:val="310"/>
              <w:snapToGrid w:val="0"/>
              <w:ind w:left="-3" w:right="-3"/>
              <w:rPr>
                <w:b w:val="0"/>
              </w:rPr>
            </w:pPr>
          </w:p>
          <w:p w:rsidR="00C71B8F" w:rsidRPr="00FC727E" w:rsidRDefault="00C71B8F" w:rsidP="00C71B8F">
            <w:pPr>
              <w:pStyle w:val="310"/>
              <w:ind w:left="-3" w:right="-3"/>
              <w:rPr>
                <w:b w:val="0"/>
                <w:bCs/>
              </w:rPr>
            </w:pPr>
            <w:r w:rsidRPr="00FC727E">
              <w:rPr>
                <w:b w:val="0"/>
                <w:bCs/>
              </w:rPr>
              <w:t>Володченко</w:t>
            </w:r>
            <w:r>
              <w:rPr>
                <w:b w:val="0"/>
                <w:bCs/>
              </w:rPr>
              <w:t xml:space="preserve"> Ольга Владимировна,</w:t>
            </w:r>
          </w:p>
          <w:p w:rsidR="00C71B8F" w:rsidRDefault="00C71B8F" w:rsidP="00C71B8F">
            <w:pPr>
              <w:pStyle w:val="310"/>
              <w:snapToGrid w:val="0"/>
              <w:ind w:left="-3" w:right="-3"/>
              <w:rPr>
                <w:b w:val="0"/>
              </w:rPr>
            </w:pPr>
            <w:r>
              <w:rPr>
                <w:b w:val="0"/>
              </w:rPr>
              <w:t xml:space="preserve">заместитель председателя </w:t>
            </w:r>
            <w:proofErr w:type="spellStart"/>
            <w:r>
              <w:rPr>
                <w:b w:val="0"/>
              </w:rPr>
              <w:t>Слюдянской</w:t>
            </w:r>
            <w:proofErr w:type="spellEnd"/>
            <w:r>
              <w:rPr>
                <w:b w:val="0"/>
              </w:rPr>
              <w:t xml:space="preserve"> территориальной избирательной комиссии</w:t>
            </w:r>
          </w:p>
          <w:p w:rsidR="00A97430" w:rsidRDefault="00A97430" w:rsidP="004C0E7E">
            <w:pPr>
              <w:pStyle w:val="310"/>
              <w:ind w:left="-3" w:right="-3"/>
              <w:rPr>
                <w:b w:val="0"/>
              </w:rPr>
            </w:pPr>
          </w:p>
        </w:tc>
      </w:tr>
      <w:tr w:rsidR="00A97430" w:rsidTr="001A2F16">
        <w:tc>
          <w:tcPr>
            <w:tcW w:w="4219" w:type="dxa"/>
            <w:shd w:val="clear" w:color="auto" w:fill="auto"/>
          </w:tcPr>
          <w:p w:rsidR="00A97430" w:rsidRPr="00C32B7C" w:rsidRDefault="00A97430" w:rsidP="00C71B8F">
            <w:pPr>
              <w:ind w:right="-3"/>
              <w:rPr>
                <w:sz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A97430" w:rsidRDefault="00A97430" w:rsidP="004365B1">
            <w:pPr>
              <w:pStyle w:val="310"/>
              <w:snapToGrid w:val="0"/>
              <w:ind w:right="-3"/>
              <w:rPr>
                <w:b w:val="0"/>
              </w:rPr>
            </w:pPr>
          </w:p>
        </w:tc>
      </w:tr>
      <w:tr w:rsidR="00A97430" w:rsidTr="001A2F16">
        <w:tc>
          <w:tcPr>
            <w:tcW w:w="4219" w:type="dxa"/>
            <w:shd w:val="clear" w:color="auto" w:fill="auto"/>
          </w:tcPr>
          <w:p w:rsidR="00A97430" w:rsidRDefault="00A97430" w:rsidP="001A2F16">
            <w:pPr>
              <w:snapToGrid w:val="0"/>
              <w:ind w:left="-3" w:right="-3"/>
              <w:rPr>
                <w:sz w:val="28"/>
              </w:rPr>
            </w:pPr>
            <w:r>
              <w:rPr>
                <w:sz w:val="28"/>
              </w:rPr>
              <w:t>Члены рабочей группы:</w:t>
            </w:r>
          </w:p>
        </w:tc>
        <w:tc>
          <w:tcPr>
            <w:tcW w:w="5387" w:type="dxa"/>
            <w:shd w:val="clear" w:color="auto" w:fill="auto"/>
          </w:tcPr>
          <w:p w:rsidR="00A97430" w:rsidRPr="00FC727E" w:rsidRDefault="00A47F21" w:rsidP="001A2F16">
            <w:pPr>
              <w:pStyle w:val="310"/>
              <w:snapToGrid w:val="0"/>
              <w:ind w:left="-3" w:right="-3"/>
              <w:rPr>
                <w:b w:val="0"/>
              </w:rPr>
            </w:pPr>
            <w:r>
              <w:rPr>
                <w:b w:val="0"/>
              </w:rPr>
              <w:t>Петухов</w:t>
            </w:r>
            <w:r w:rsidR="004C0E7E">
              <w:rPr>
                <w:b w:val="0"/>
              </w:rPr>
              <w:t xml:space="preserve"> Михаил Ильич,</w:t>
            </w:r>
          </w:p>
          <w:p w:rsidR="00A97430" w:rsidRDefault="00A97430" w:rsidP="001A2F16">
            <w:pPr>
              <w:pStyle w:val="310"/>
              <w:ind w:left="-3" w:right="-3"/>
              <w:rPr>
                <w:b w:val="0"/>
                <w:szCs w:val="28"/>
              </w:rPr>
            </w:pPr>
            <w:r>
              <w:rPr>
                <w:b w:val="0"/>
              </w:rPr>
              <w:t xml:space="preserve">член </w:t>
            </w:r>
            <w:proofErr w:type="spellStart"/>
            <w:r w:rsidR="004C0E7E">
              <w:rPr>
                <w:b w:val="0"/>
                <w:szCs w:val="28"/>
              </w:rPr>
              <w:t>Слюдянской</w:t>
            </w:r>
            <w:proofErr w:type="spellEnd"/>
            <w:r>
              <w:rPr>
                <w:b w:val="0"/>
                <w:szCs w:val="28"/>
              </w:rPr>
              <w:t xml:space="preserve"> территориальной избирательной комиссии</w:t>
            </w:r>
          </w:p>
          <w:p w:rsidR="00A97430" w:rsidRDefault="00A97430" w:rsidP="001A2F16">
            <w:pPr>
              <w:ind w:left="-3" w:right="-3"/>
              <w:jc w:val="both"/>
              <w:rPr>
                <w:sz w:val="28"/>
              </w:rPr>
            </w:pPr>
          </w:p>
          <w:p w:rsidR="00A97430" w:rsidRDefault="002F2106" w:rsidP="001A2F16">
            <w:pPr>
              <w:ind w:left="-3" w:right="-3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Полоротов</w:t>
            </w:r>
            <w:proofErr w:type="spellEnd"/>
            <w:r w:rsidR="004C0E7E">
              <w:rPr>
                <w:sz w:val="28"/>
                <w:szCs w:val="28"/>
              </w:rPr>
              <w:t xml:space="preserve"> Андрей Юрьевич,</w:t>
            </w:r>
          </w:p>
          <w:p w:rsidR="004C0E7E" w:rsidRDefault="004C0E7E" w:rsidP="004C0E7E">
            <w:pPr>
              <w:pStyle w:val="310"/>
              <w:ind w:left="-3" w:right="-3"/>
              <w:rPr>
                <w:b w:val="0"/>
                <w:szCs w:val="28"/>
              </w:rPr>
            </w:pPr>
            <w:r>
              <w:rPr>
                <w:b w:val="0"/>
              </w:rPr>
              <w:t xml:space="preserve">член </w:t>
            </w:r>
            <w:proofErr w:type="spellStart"/>
            <w:r>
              <w:rPr>
                <w:b w:val="0"/>
                <w:szCs w:val="28"/>
              </w:rPr>
              <w:t>Слюдянской</w:t>
            </w:r>
            <w:proofErr w:type="spellEnd"/>
            <w:r>
              <w:rPr>
                <w:b w:val="0"/>
                <w:szCs w:val="28"/>
              </w:rPr>
              <w:t xml:space="preserve"> территориальной избирательной комиссии</w:t>
            </w:r>
          </w:p>
          <w:p w:rsidR="0070058D" w:rsidRDefault="0070058D" w:rsidP="004C0E7E">
            <w:pPr>
              <w:pStyle w:val="310"/>
              <w:ind w:left="-3" w:right="-3"/>
              <w:rPr>
                <w:b w:val="0"/>
                <w:szCs w:val="28"/>
              </w:rPr>
            </w:pPr>
          </w:p>
          <w:p w:rsidR="0070058D" w:rsidRDefault="0070058D" w:rsidP="004C0E7E">
            <w:pPr>
              <w:pStyle w:val="310"/>
              <w:ind w:left="-3" w:right="-3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Коршунова Татьяна Павловна,</w:t>
            </w:r>
          </w:p>
          <w:p w:rsidR="0070058D" w:rsidRDefault="0070058D" w:rsidP="004C0E7E">
            <w:pPr>
              <w:pStyle w:val="310"/>
              <w:ind w:left="-3" w:right="-3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член </w:t>
            </w:r>
            <w:proofErr w:type="spellStart"/>
            <w:r>
              <w:rPr>
                <w:b w:val="0"/>
                <w:szCs w:val="28"/>
              </w:rPr>
              <w:t>Слюдянской</w:t>
            </w:r>
            <w:proofErr w:type="spellEnd"/>
            <w:r>
              <w:rPr>
                <w:b w:val="0"/>
                <w:szCs w:val="28"/>
              </w:rPr>
              <w:t xml:space="preserve"> </w:t>
            </w:r>
            <w:proofErr w:type="gramStart"/>
            <w:r>
              <w:rPr>
                <w:b w:val="0"/>
                <w:szCs w:val="28"/>
              </w:rPr>
              <w:t>территориальной</w:t>
            </w:r>
            <w:proofErr w:type="gramEnd"/>
          </w:p>
          <w:p w:rsidR="00A97430" w:rsidRDefault="0070058D" w:rsidP="00A47F21">
            <w:pPr>
              <w:ind w:left="-3" w:right="-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избирательной комиссии</w:t>
            </w:r>
          </w:p>
        </w:tc>
      </w:tr>
    </w:tbl>
    <w:p w:rsidR="00A97430" w:rsidRDefault="00A97430" w:rsidP="00A97430">
      <w:pPr>
        <w:ind w:firstLine="690"/>
      </w:pPr>
    </w:p>
    <w:p w:rsidR="00A97430" w:rsidRDefault="00A97430" w:rsidP="00A97430">
      <w:pPr>
        <w:ind w:firstLine="690"/>
      </w:pPr>
    </w:p>
    <w:p w:rsidR="00ED09BD" w:rsidRDefault="00ED09BD"/>
    <w:sectPr w:rsidR="00ED0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</w:abstractNum>
  <w:abstractNum w:abstractNumId="1">
    <w:nsid w:val="38734FDD"/>
    <w:multiLevelType w:val="hybridMultilevel"/>
    <w:tmpl w:val="E8324D96"/>
    <w:lvl w:ilvl="0" w:tplc="273C7B9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430"/>
    <w:rsid w:val="0010653E"/>
    <w:rsid w:val="002945CD"/>
    <w:rsid w:val="002E6CA7"/>
    <w:rsid w:val="002F2106"/>
    <w:rsid w:val="003E3EB8"/>
    <w:rsid w:val="004365B1"/>
    <w:rsid w:val="004C0E7E"/>
    <w:rsid w:val="00631F59"/>
    <w:rsid w:val="0070058D"/>
    <w:rsid w:val="007039B8"/>
    <w:rsid w:val="00784C40"/>
    <w:rsid w:val="007E0E32"/>
    <w:rsid w:val="00884BCE"/>
    <w:rsid w:val="009C35F2"/>
    <w:rsid w:val="00A47F21"/>
    <w:rsid w:val="00A97430"/>
    <w:rsid w:val="00B30CC2"/>
    <w:rsid w:val="00C32B7C"/>
    <w:rsid w:val="00C71B8F"/>
    <w:rsid w:val="00CA0D11"/>
    <w:rsid w:val="00DF1574"/>
    <w:rsid w:val="00ED09BD"/>
    <w:rsid w:val="00FC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974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qFormat/>
    <w:rsid w:val="00A97430"/>
    <w:pPr>
      <w:keepNext/>
      <w:ind w:left="-1701"/>
      <w:jc w:val="center"/>
      <w:outlineLvl w:val="5"/>
    </w:pPr>
    <w:rPr>
      <w:b/>
      <w:sz w:val="3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974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A9743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974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743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974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A974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5">
    <w:name w:val="Strong"/>
    <w:basedOn w:val="a0"/>
    <w:qFormat/>
    <w:rsid w:val="00A97430"/>
    <w:rPr>
      <w:b/>
      <w:bCs/>
    </w:rPr>
  </w:style>
  <w:style w:type="paragraph" w:styleId="a6">
    <w:name w:val="Body Text"/>
    <w:basedOn w:val="a"/>
    <w:link w:val="a7"/>
    <w:rsid w:val="00A97430"/>
    <w:pPr>
      <w:suppressAutoHyphens/>
      <w:spacing w:after="120"/>
    </w:pPr>
    <w:rPr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A9743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8">
    <w:name w:val="???????"/>
    <w:rsid w:val="00A97430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A97430"/>
    <w:pPr>
      <w:suppressAutoHyphens/>
      <w:spacing w:line="360" w:lineRule="auto"/>
      <w:ind w:firstLine="709"/>
      <w:jc w:val="both"/>
    </w:pPr>
    <w:rPr>
      <w:sz w:val="28"/>
      <w:szCs w:val="24"/>
      <w:lang w:eastAsia="ar-SA"/>
    </w:rPr>
  </w:style>
  <w:style w:type="paragraph" w:customStyle="1" w:styleId="a9">
    <w:name w:val="Письмо"/>
    <w:basedOn w:val="a"/>
    <w:rsid w:val="00A97430"/>
    <w:pPr>
      <w:suppressAutoHyphens/>
      <w:spacing w:after="120"/>
      <w:ind w:left="4536"/>
      <w:jc w:val="center"/>
    </w:pPr>
    <w:rPr>
      <w:rFonts w:ascii="Times New Roman CYR" w:hAnsi="Times New Roman CYR"/>
      <w:sz w:val="28"/>
      <w:szCs w:val="24"/>
      <w:lang w:eastAsia="ar-SA"/>
    </w:rPr>
  </w:style>
  <w:style w:type="paragraph" w:styleId="aa">
    <w:name w:val="Normal (Web)"/>
    <w:basedOn w:val="a"/>
    <w:rsid w:val="00A97430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14-15">
    <w:name w:val="Текст14-15"/>
    <w:basedOn w:val="a"/>
    <w:rsid w:val="00A97430"/>
    <w:pPr>
      <w:suppressAutoHyphens/>
      <w:spacing w:line="360" w:lineRule="auto"/>
      <w:ind w:firstLine="709"/>
      <w:jc w:val="both"/>
    </w:pPr>
    <w:rPr>
      <w:sz w:val="28"/>
      <w:szCs w:val="24"/>
      <w:lang w:eastAsia="ar-SA"/>
    </w:rPr>
  </w:style>
  <w:style w:type="paragraph" w:customStyle="1" w:styleId="ConsNormal">
    <w:name w:val="ConsNormal"/>
    <w:rsid w:val="00A9743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b/>
      <w:bCs/>
      <w:sz w:val="24"/>
      <w:szCs w:val="24"/>
      <w:lang w:eastAsia="ar-SA"/>
    </w:rPr>
  </w:style>
  <w:style w:type="paragraph" w:customStyle="1" w:styleId="14-1">
    <w:name w:val="Текст 14-1"/>
    <w:basedOn w:val="ab"/>
    <w:rsid w:val="00A97430"/>
    <w:pPr>
      <w:framePr w:w="0" w:hRule="auto" w:hSpace="0" w:wrap="auto" w:hAnchor="text" w:xAlign="left" w:yAlign="inline"/>
      <w:suppressAutoHyphens/>
      <w:spacing w:after="120" w:line="360" w:lineRule="auto"/>
      <w:ind w:left="0" w:firstLine="68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0">
    <w:name w:val="Основной текст 31"/>
    <w:basedOn w:val="a"/>
    <w:rsid w:val="00A97430"/>
    <w:pPr>
      <w:suppressAutoHyphens/>
    </w:pPr>
    <w:rPr>
      <w:b/>
      <w:sz w:val="28"/>
      <w:szCs w:val="24"/>
      <w:lang w:eastAsia="ar-SA"/>
    </w:rPr>
  </w:style>
  <w:style w:type="paragraph" w:styleId="ab">
    <w:name w:val="envelope address"/>
    <w:basedOn w:val="a"/>
    <w:uiPriority w:val="99"/>
    <w:semiHidden/>
    <w:unhideWhenUsed/>
    <w:rsid w:val="00A9743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A9743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9743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4C0E7E"/>
    <w:pPr>
      <w:widowControl w:val="0"/>
      <w:ind w:firstLine="1134"/>
      <w:jc w:val="both"/>
    </w:pPr>
    <w:rPr>
      <w:sz w:val="28"/>
    </w:rPr>
  </w:style>
  <w:style w:type="paragraph" w:customStyle="1" w:styleId="ConsPlusNormal">
    <w:name w:val="ConsPlusNormal"/>
    <w:rsid w:val="00B30C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styleId="ac">
    <w:name w:val="List Paragraph"/>
    <w:basedOn w:val="a"/>
    <w:uiPriority w:val="34"/>
    <w:qFormat/>
    <w:rsid w:val="00B30C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974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qFormat/>
    <w:rsid w:val="00A97430"/>
    <w:pPr>
      <w:keepNext/>
      <w:ind w:left="-1701"/>
      <w:jc w:val="center"/>
      <w:outlineLvl w:val="5"/>
    </w:pPr>
    <w:rPr>
      <w:b/>
      <w:sz w:val="3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974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A9743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974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743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974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A974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5">
    <w:name w:val="Strong"/>
    <w:basedOn w:val="a0"/>
    <w:qFormat/>
    <w:rsid w:val="00A97430"/>
    <w:rPr>
      <w:b/>
      <w:bCs/>
    </w:rPr>
  </w:style>
  <w:style w:type="paragraph" w:styleId="a6">
    <w:name w:val="Body Text"/>
    <w:basedOn w:val="a"/>
    <w:link w:val="a7"/>
    <w:rsid w:val="00A97430"/>
    <w:pPr>
      <w:suppressAutoHyphens/>
      <w:spacing w:after="120"/>
    </w:pPr>
    <w:rPr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A9743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8">
    <w:name w:val="???????"/>
    <w:rsid w:val="00A97430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A97430"/>
    <w:pPr>
      <w:suppressAutoHyphens/>
      <w:spacing w:line="360" w:lineRule="auto"/>
      <w:ind w:firstLine="709"/>
      <w:jc w:val="both"/>
    </w:pPr>
    <w:rPr>
      <w:sz w:val="28"/>
      <w:szCs w:val="24"/>
      <w:lang w:eastAsia="ar-SA"/>
    </w:rPr>
  </w:style>
  <w:style w:type="paragraph" w:customStyle="1" w:styleId="a9">
    <w:name w:val="Письмо"/>
    <w:basedOn w:val="a"/>
    <w:rsid w:val="00A97430"/>
    <w:pPr>
      <w:suppressAutoHyphens/>
      <w:spacing w:after="120"/>
      <w:ind w:left="4536"/>
      <w:jc w:val="center"/>
    </w:pPr>
    <w:rPr>
      <w:rFonts w:ascii="Times New Roman CYR" w:hAnsi="Times New Roman CYR"/>
      <w:sz w:val="28"/>
      <w:szCs w:val="24"/>
      <w:lang w:eastAsia="ar-SA"/>
    </w:rPr>
  </w:style>
  <w:style w:type="paragraph" w:styleId="aa">
    <w:name w:val="Normal (Web)"/>
    <w:basedOn w:val="a"/>
    <w:rsid w:val="00A97430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14-15">
    <w:name w:val="Текст14-15"/>
    <w:basedOn w:val="a"/>
    <w:rsid w:val="00A97430"/>
    <w:pPr>
      <w:suppressAutoHyphens/>
      <w:spacing w:line="360" w:lineRule="auto"/>
      <w:ind w:firstLine="709"/>
      <w:jc w:val="both"/>
    </w:pPr>
    <w:rPr>
      <w:sz w:val="28"/>
      <w:szCs w:val="24"/>
      <w:lang w:eastAsia="ar-SA"/>
    </w:rPr>
  </w:style>
  <w:style w:type="paragraph" w:customStyle="1" w:styleId="ConsNormal">
    <w:name w:val="ConsNormal"/>
    <w:rsid w:val="00A9743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b/>
      <w:bCs/>
      <w:sz w:val="24"/>
      <w:szCs w:val="24"/>
      <w:lang w:eastAsia="ar-SA"/>
    </w:rPr>
  </w:style>
  <w:style w:type="paragraph" w:customStyle="1" w:styleId="14-1">
    <w:name w:val="Текст 14-1"/>
    <w:basedOn w:val="ab"/>
    <w:rsid w:val="00A97430"/>
    <w:pPr>
      <w:framePr w:w="0" w:hRule="auto" w:hSpace="0" w:wrap="auto" w:hAnchor="text" w:xAlign="left" w:yAlign="inline"/>
      <w:suppressAutoHyphens/>
      <w:spacing w:after="120" w:line="360" w:lineRule="auto"/>
      <w:ind w:left="0" w:firstLine="68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0">
    <w:name w:val="Основной текст 31"/>
    <w:basedOn w:val="a"/>
    <w:rsid w:val="00A97430"/>
    <w:pPr>
      <w:suppressAutoHyphens/>
    </w:pPr>
    <w:rPr>
      <w:b/>
      <w:sz w:val="28"/>
      <w:szCs w:val="24"/>
      <w:lang w:eastAsia="ar-SA"/>
    </w:rPr>
  </w:style>
  <w:style w:type="paragraph" w:styleId="ab">
    <w:name w:val="envelope address"/>
    <w:basedOn w:val="a"/>
    <w:uiPriority w:val="99"/>
    <w:semiHidden/>
    <w:unhideWhenUsed/>
    <w:rsid w:val="00A9743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A9743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9743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4C0E7E"/>
    <w:pPr>
      <w:widowControl w:val="0"/>
      <w:ind w:firstLine="1134"/>
      <w:jc w:val="both"/>
    </w:pPr>
    <w:rPr>
      <w:sz w:val="28"/>
    </w:rPr>
  </w:style>
  <w:style w:type="paragraph" w:customStyle="1" w:styleId="ConsPlusNormal">
    <w:name w:val="ConsPlusNormal"/>
    <w:rsid w:val="00B30C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styleId="ac">
    <w:name w:val="List Paragraph"/>
    <w:basedOn w:val="a"/>
    <w:uiPriority w:val="34"/>
    <w:qFormat/>
    <w:rsid w:val="00B30C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9</Pages>
  <Words>1874</Words>
  <Characters>10684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Московских Елена Владимировна</dc:creator>
  <cp:lastModifiedBy>Лазарева Наталья Леонардовна</cp:lastModifiedBy>
  <cp:revision>18</cp:revision>
  <cp:lastPrinted>2021-06-09T06:47:00Z</cp:lastPrinted>
  <dcterms:created xsi:type="dcterms:W3CDTF">2021-04-23T06:44:00Z</dcterms:created>
  <dcterms:modified xsi:type="dcterms:W3CDTF">2021-06-09T06:47:00Z</dcterms:modified>
</cp:coreProperties>
</file>