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C0" w:rsidRDefault="002635C0" w:rsidP="002635C0">
      <w:pPr>
        <w:pStyle w:val="7"/>
        <w:jc w:val="right"/>
      </w:pPr>
      <w:r w:rsidRPr="007D0E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C0B394" wp14:editId="76B613FF">
            <wp:simplePos x="0" y="0"/>
            <wp:positionH relativeFrom="column">
              <wp:posOffset>2719705</wp:posOffset>
            </wp:positionH>
            <wp:positionV relativeFrom="paragraph">
              <wp:posOffset>-137795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5C0" w:rsidRDefault="002635C0" w:rsidP="002635C0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C0F9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АДМИНИСТРАЦИЯ </w:t>
      </w:r>
    </w:p>
    <w:p w:rsidR="002635C0" w:rsidRPr="00AC0F96" w:rsidRDefault="002635C0" w:rsidP="002635C0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C0F9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СЛЮДЯНСК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ОГО МУНИЦИПАЛЬНОГО </w:t>
      </w:r>
      <w:r w:rsidRPr="00AC0F9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РАЙОН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А</w:t>
      </w:r>
    </w:p>
    <w:p w:rsidR="002635C0" w:rsidRPr="00AC0F96" w:rsidRDefault="002635C0" w:rsidP="002635C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35C0" w:rsidRPr="00AC0F96" w:rsidRDefault="002635C0" w:rsidP="002635C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AC0F96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AC0F96">
        <w:rPr>
          <w:rFonts w:ascii="Times New Roman" w:hAnsi="Times New Roman" w:cs="Times New Roman"/>
          <w:b/>
          <w:bCs/>
          <w:color w:val="auto"/>
        </w:rPr>
        <w:t xml:space="preserve"> О С Т А Н О В Л Е Н И Е</w:t>
      </w:r>
    </w:p>
    <w:p w:rsidR="002635C0" w:rsidRPr="00AC0F96" w:rsidRDefault="002635C0" w:rsidP="00263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9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C0F96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2635C0" w:rsidRPr="00AC0F96" w:rsidRDefault="002635C0" w:rsidP="0026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5C0" w:rsidRPr="00F87FAC" w:rsidRDefault="002635C0" w:rsidP="0026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09.02.2022 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2635C0" w:rsidRDefault="002635C0" w:rsidP="0026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C0" w:rsidRDefault="002635C0" w:rsidP="002635C0">
      <w:pPr>
        <w:spacing w:after="0" w:line="240" w:lineRule="auto"/>
        <w:ind w:right="4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21.12.2021 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713 «Об утверждении административного регламента </w:t>
      </w: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 земельного участка или земельных участков, г</w:t>
      </w:r>
      <w:r w:rsidRPr="0040077F">
        <w:rPr>
          <w:rFonts w:ascii="Times New Roman" w:hAnsi="Times New Roman" w:cs="Times New Roman"/>
          <w:sz w:val="24"/>
          <w:szCs w:val="24"/>
        </w:rPr>
        <w:t>осударственная собственность 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расположенных на территории сельских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территории»</w:t>
      </w:r>
    </w:p>
    <w:p w:rsidR="002635C0" w:rsidRDefault="002635C0" w:rsidP="002635C0">
      <w:pPr>
        <w:pStyle w:val="2"/>
        <w:spacing w:after="0" w:line="240" w:lineRule="auto"/>
        <w:ind w:firstLine="709"/>
        <w:jc w:val="both"/>
        <w:rPr>
          <w:sz w:val="24"/>
        </w:rPr>
      </w:pPr>
    </w:p>
    <w:p w:rsidR="002635C0" w:rsidRDefault="002635C0" w:rsidP="002635C0">
      <w:pPr>
        <w:pStyle w:val="2"/>
        <w:spacing w:after="0" w:line="240" w:lineRule="auto"/>
        <w:ind w:firstLine="709"/>
        <w:jc w:val="both"/>
        <w:rPr>
          <w:sz w:val="24"/>
        </w:rPr>
      </w:pPr>
    </w:p>
    <w:p w:rsidR="002635C0" w:rsidRPr="00E66DF8" w:rsidRDefault="002635C0" w:rsidP="00263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66DF8">
        <w:rPr>
          <w:rFonts w:ascii="Times New Roman" w:hAnsi="Times New Roman" w:cs="Times New Roman"/>
          <w:sz w:val="24"/>
        </w:rPr>
        <w:t>В целях приведения наименования муниципальной услуги в соответствие с распоряжением Правительства Российской Федерации от 18 сентября 2019 года № 2113-р «</w:t>
      </w:r>
      <w:r w:rsidRPr="00E66DF8">
        <w:rPr>
          <w:rFonts w:ascii="Times New Roman" w:hAnsi="Times New Roman" w:cs="Times New Roman"/>
          <w:sz w:val="24"/>
          <w:szCs w:val="24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</w:t>
      </w:r>
      <w:r w:rsidRPr="00E66DF8">
        <w:rPr>
          <w:rFonts w:ascii="Times New Roman" w:hAnsi="Times New Roman" w:cs="Times New Roman"/>
          <w:sz w:val="24"/>
        </w:rPr>
        <w:t>и приказом министерства цифрового развития и связи Иркутской области от 20 января 2022</w:t>
      </w:r>
      <w:proofErr w:type="gramEnd"/>
      <w:r w:rsidRPr="00E66DF8">
        <w:rPr>
          <w:rFonts w:ascii="Times New Roman" w:hAnsi="Times New Roman" w:cs="Times New Roman"/>
          <w:sz w:val="24"/>
        </w:rPr>
        <w:t xml:space="preserve"> года № 65-3/22-мпр «О внесении изменения в Перечень массовых социально-значимых государственных и муниципальных услуг Иркутской области», руководствуясь статьями  38, 47 Устава </w:t>
      </w:r>
      <w:proofErr w:type="spellStart"/>
      <w:r w:rsidRPr="00E66DF8">
        <w:rPr>
          <w:rFonts w:ascii="Times New Roman" w:hAnsi="Times New Roman" w:cs="Times New Roman"/>
          <w:sz w:val="24"/>
        </w:rPr>
        <w:t>Слюдянского</w:t>
      </w:r>
      <w:proofErr w:type="spellEnd"/>
      <w:r w:rsidRPr="00E66DF8">
        <w:rPr>
          <w:rFonts w:ascii="Times New Roman" w:hAnsi="Times New Roman" w:cs="Times New Roman"/>
          <w:sz w:val="24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</w:t>
      </w:r>
      <w:proofErr w:type="spellStart"/>
      <w:r w:rsidRPr="00E66DF8">
        <w:rPr>
          <w:rFonts w:ascii="Times New Roman" w:hAnsi="Times New Roman" w:cs="Times New Roman"/>
          <w:sz w:val="24"/>
        </w:rPr>
        <w:t>Слюдянского</w:t>
      </w:r>
      <w:proofErr w:type="spellEnd"/>
      <w:r w:rsidRPr="00E66DF8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2635C0" w:rsidRPr="008E2616" w:rsidRDefault="002635C0" w:rsidP="002635C0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2635C0" w:rsidRPr="008E2616" w:rsidRDefault="002635C0" w:rsidP="002635C0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</w:t>
      </w:r>
      <w:r>
        <w:rPr>
          <w:sz w:val="24"/>
          <w:u w:val="none"/>
        </w:rPr>
        <w:t>ЕТ</w:t>
      </w:r>
      <w:r w:rsidRPr="008E2616">
        <w:rPr>
          <w:sz w:val="24"/>
          <w:u w:val="none"/>
        </w:rPr>
        <w:t>:</w:t>
      </w:r>
    </w:p>
    <w:p w:rsidR="002635C0" w:rsidRPr="008E2616" w:rsidRDefault="002635C0" w:rsidP="002635C0">
      <w:pPr>
        <w:pStyle w:val="a4"/>
        <w:jc w:val="both"/>
        <w:rPr>
          <w:sz w:val="24"/>
          <w:u w:val="none"/>
        </w:rPr>
      </w:pPr>
    </w:p>
    <w:p w:rsidR="002635C0" w:rsidRDefault="002635C0" w:rsidP="002635C0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21.12.2021 г. № 713 «Об утверждении административного регламента предоставления муниципальной услуги 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земельного участка или земельных участков, г</w:t>
      </w:r>
      <w:r w:rsidRPr="0040077F">
        <w:rPr>
          <w:rFonts w:ascii="Times New Roman" w:hAnsi="Times New Roman" w:cs="Times New Roman"/>
          <w:sz w:val="24"/>
          <w:szCs w:val="24"/>
        </w:rPr>
        <w:t>осударственная собственность 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расположенных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территории сельских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территории», следующие изменения:</w:t>
      </w:r>
    </w:p>
    <w:p w:rsidR="002635C0" w:rsidRDefault="002635C0" w:rsidP="002635C0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Индивидуализированный заголовок постановления изложить в следующей редакции:</w:t>
      </w:r>
    </w:p>
    <w:p w:rsidR="002635C0" w:rsidRDefault="002635C0" w:rsidP="002635C0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2635C0" w:rsidRDefault="002635C0" w:rsidP="002635C0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 постановления изложить в следующей редакции:</w:t>
      </w:r>
    </w:p>
    <w:p w:rsidR="002635C0" w:rsidRDefault="002635C0" w:rsidP="002635C0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территории».».</w:t>
      </w:r>
    </w:p>
    <w:p w:rsidR="002635C0" w:rsidRDefault="002635C0" w:rsidP="002635C0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 административного регламента изложить в следующей редакции:</w:t>
      </w:r>
    </w:p>
    <w:p w:rsidR="002635C0" w:rsidRDefault="002635C0" w:rsidP="002635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Настоящий административный регламент устанавливает порядок и стандарт предоставления муниципальной услуги «У</w:t>
      </w:r>
      <w:r w:rsidRPr="00927695">
        <w:rPr>
          <w:rFonts w:ascii="Times New Roman" w:hAnsi="Times New Roman" w:cs="Times New Roman"/>
          <w:bCs/>
          <w:sz w:val="24"/>
          <w:szCs w:val="24"/>
        </w:rPr>
        <w:t>тверждение схемы расположения земельного участка или земельных участков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27695">
        <w:rPr>
          <w:rFonts w:ascii="Times New Roman" w:hAnsi="Times New Roman" w:cs="Times New Roman"/>
          <w:bCs/>
          <w:sz w:val="24"/>
          <w:szCs w:val="24"/>
        </w:rPr>
        <w:t>на кадастровом плане территории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», в том числе </w:t>
      </w:r>
      <w:r w:rsidRPr="0092769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взаимодействия администрации </w:t>
      </w:r>
      <w:proofErr w:type="spellStart"/>
      <w:r w:rsidRPr="00927695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Pr="00927695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 (далее – администрация) с гражданами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</w:t>
      </w:r>
      <w:proofErr w:type="gramEnd"/>
      <w:r w:rsidRPr="0092769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Start"/>
      <w:r w:rsidRPr="0092769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 принятию решений об утверждении схемы расположения земельного участка или земельных участков, находящихся в муниципальной собственности </w:t>
      </w:r>
      <w:proofErr w:type="spellStart"/>
      <w:r w:rsidRPr="00927695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Pr="00927695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</w:t>
      </w:r>
      <w:r w:rsidRPr="00927695">
        <w:rPr>
          <w:rFonts w:ascii="Times New Roman" w:hAnsi="Times New Roman" w:cs="Times New Roman"/>
          <w:sz w:val="24"/>
          <w:szCs w:val="24"/>
        </w:rPr>
        <w:t xml:space="preserve">, а также земельного участка или земельных участков, государственная собственность на которые не разграничена, расположенных на территории  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сельских поселений, входящих в состав </w:t>
      </w:r>
      <w:proofErr w:type="spellStart"/>
      <w:r w:rsidRPr="009276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proofErr w:type="spellEnd"/>
      <w:r w:rsidRPr="009276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район 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>(далее вместе – земельный участок), на кадастровом плане территории</w:t>
      </w:r>
      <w:r w:rsidRPr="0092769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  <w:proofErr w:type="gramEnd"/>
    </w:p>
    <w:p w:rsidR="002635C0" w:rsidRDefault="002635C0" w:rsidP="002635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1.4. Пункт 19 административного регламента изложить в следующей редакции:</w:t>
      </w:r>
    </w:p>
    <w:p w:rsidR="002635C0" w:rsidRPr="00927695" w:rsidRDefault="002635C0" w:rsidP="002635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«19. 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Под муниципальной услугой в настоящем административном регламенте понимается утверждение схемы расположения </w:t>
      </w:r>
      <w:r w:rsidRPr="00927695">
        <w:rPr>
          <w:rFonts w:ascii="Times New Roman" w:hAnsi="Times New Roman" w:cs="Times New Roman"/>
          <w:bCs/>
          <w:sz w:val="24"/>
          <w:szCs w:val="24"/>
        </w:rPr>
        <w:t>земельного участка или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695">
        <w:rPr>
          <w:rFonts w:ascii="Times New Roman" w:hAnsi="Times New Roman" w:cs="Times New Roman"/>
          <w:bCs/>
          <w:sz w:val="24"/>
          <w:szCs w:val="24"/>
        </w:rPr>
        <w:t>на кадастровом плане территории (далее – схема расположения земельного участка)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</w:p>
    <w:p w:rsidR="002635C0" w:rsidRPr="00F87FAC" w:rsidRDefault="002635C0" w:rsidP="0026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87FA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F87FAC">
        <w:rPr>
          <w:rFonts w:ascii="Times New Roman" w:hAnsi="Times New Roman" w:cs="Times New Roman"/>
          <w:sz w:val="24"/>
          <w:szCs w:val="24"/>
        </w:rPr>
        <w:t>Слюдя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87FAC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FA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21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fldChar w:fldCharType="begin"/>
      </w:r>
      <w:r>
        <w:instrText xml:space="preserve"> HYPERLINK "http://www.sludyanka.ru" </w:instrText>
      </w:r>
      <w:r>
        <w:fldChar w:fldCharType="separate"/>
      </w:r>
      <w:r w:rsidRPr="00F87FAC">
        <w:rPr>
          <w:rStyle w:val="a3"/>
          <w:sz w:val="24"/>
          <w:szCs w:val="24"/>
        </w:rPr>
        <w:t>www</w:t>
      </w:r>
      <w:proofErr w:type="spellEnd"/>
      <w:r w:rsidRPr="00F87FAC">
        <w:rPr>
          <w:rStyle w:val="a3"/>
          <w:sz w:val="24"/>
          <w:szCs w:val="24"/>
        </w:rPr>
        <w:t>.</w:t>
      </w:r>
      <w:proofErr w:type="spellStart"/>
      <w:r w:rsidRPr="00F87FAC">
        <w:rPr>
          <w:rStyle w:val="a3"/>
          <w:sz w:val="24"/>
          <w:szCs w:val="24"/>
          <w:lang w:val="en-US"/>
        </w:rPr>
        <w:t>sludyanka</w:t>
      </w:r>
      <w:proofErr w:type="spellEnd"/>
      <w:r w:rsidRPr="00F87FAC">
        <w:rPr>
          <w:rStyle w:val="a3"/>
          <w:sz w:val="24"/>
          <w:szCs w:val="24"/>
        </w:rPr>
        <w:t>.</w:t>
      </w:r>
      <w:proofErr w:type="spellStart"/>
      <w:r w:rsidRPr="00F87FAC">
        <w:rPr>
          <w:rStyle w:val="a3"/>
          <w:sz w:val="24"/>
          <w:szCs w:val="24"/>
        </w:rPr>
        <w:t>ru</w:t>
      </w:r>
      <w:proofErr w:type="spellEnd"/>
      <w:r>
        <w:rPr>
          <w:rStyle w:val="a3"/>
          <w:sz w:val="24"/>
          <w:szCs w:val="24"/>
        </w:rPr>
        <w:fldChar w:fldCharType="end"/>
      </w:r>
      <w:r>
        <w:rPr>
          <w:rStyle w:val="a3"/>
          <w:sz w:val="24"/>
          <w:szCs w:val="24"/>
        </w:rPr>
        <w:t>.</w:t>
      </w:r>
    </w:p>
    <w:p w:rsidR="002635C0" w:rsidRPr="0048599C" w:rsidRDefault="002635C0" w:rsidP="0026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7F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7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F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87F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FAC">
        <w:rPr>
          <w:rFonts w:ascii="Times New Roman" w:hAnsi="Times New Roman" w:cs="Times New Roman"/>
          <w:sz w:val="24"/>
          <w:szCs w:val="24"/>
        </w:rPr>
        <w:t xml:space="preserve">», заместителя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87FAC">
        <w:rPr>
          <w:rFonts w:ascii="Times New Roman" w:hAnsi="Times New Roman" w:cs="Times New Roman"/>
          <w:sz w:val="24"/>
          <w:szCs w:val="24"/>
        </w:rPr>
        <w:t xml:space="preserve"> </w:t>
      </w:r>
      <w:r w:rsidRPr="0048599C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635C0" w:rsidRDefault="002635C0" w:rsidP="0026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C0" w:rsidRDefault="002635C0" w:rsidP="0026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C0" w:rsidRPr="0048599C" w:rsidRDefault="002635C0" w:rsidP="0026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C0" w:rsidRDefault="002635C0" w:rsidP="002635C0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599C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8599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4859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А.Г. Шульц</w:t>
      </w:r>
    </w:p>
    <w:p w:rsidR="002635C0" w:rsidRDefault="002635C0" w:rsidP="002635C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35C0" w:rsidRDefault="002635C0" w:rsidP="002635C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35C0" w:rsidRDefault="002635C0" w:rsidP="002635C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35C0" w:rsidRDefault="002635C0" w:rsidP="002635C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35C0" w:rsidRDefault="002635C0" w:rsidP="002635C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35C0" w:rsidRDefault="002635C0" w:rsidP="002635C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35C0" w:rsidRDefault="002635C0" w:rsidP="002635C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35C0" w:rsidRDefault="002635C0" w:rsidP="002635C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6A60" w:rsidRDefault="00DC6A60"/>
    <w:sectPr w:rsidR="00DC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0A"/>
    <w:rsid w:val="0020080A"/>
    <w:rsid w:val="002635C0"/>
    <w:rsid w:val="00D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0"/>
  </w:style>
  <w:style w:type="paragraph" w:styleId="1">
    <w:name w:val="heading 1"/>
    <w:basedOn w:val="a"/>
    <w:next w:val="a"/>
    <w:link w:val="10"/>
    <w:uiPriority w:val="9"/>
    <w:qFormat/>
    <w:rsid w:val="00263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2635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5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2635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2635C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63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35C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35C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3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0"/>
  </w:style>
  <w:style w:type="paragraph" w:styleId="1">
    <w:name w:val="heading 1"/>
    <w:basedOn w:val="a"/>
    <w:next w:val="a"/>
    <w:link w:val="10"/>
    <w:uiPriority w:val="9"/>
    <w:qFormat/>
    <w:rsid w:val="00263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2635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5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2635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2635C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63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35C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35C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3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2022-02-21T12:20:00Z</dcterms:created>
  <dcterms:modified xsi:type="dcterms:W3CDTF">2022-02-21T12:20:00Z</dcterms:modified>
</cp:coreProperties>
</file>