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1C" w:rsidRPr="00F41D9C" w:rsidRDefault="00ED0C1C" w:rsidP="00ED0C1C">
      <w:pPr>
        <w:ind w:firstLine="0"/>
        <w:rPr>
          <w:rFonts w:ascii="Times New Roman" w:hAnsi="Times New Roman" w:cs="Times New Roman"/>
        </w:rPr>
      </w:pPr>
    </w:p>
    <w:p w:rsidR="00ED0C1C" w:rsidRDefault="00ED0C1C" w:rsidP="00ED0C1C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AD0B00D" wp14:editId="62FECB3F">
            <wp:simplePos x="0" y="0"/>
            <wp:positionH relativeFrom="column">
              <wp:posOffset>2796540</wp:posOffset>
            </wp:positionH>
            <wp:positionV relativeFrom="paragraph">
              <wp:posOffset>67310</wp:posOffset>
            </wp:positionV>
            <wp:extent cx="590550" cy="742950"/>
            <wp:effectExtent l="0" t="0" r="0" b="0"/>
            <wp:wrapTopAndBottom/>
            <wp:docPr id="20" name="Рисунок 20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C1C" w:rsidRPr="0071724C" w:rsidRDefault="00ED0C1C" w:rsidP="00ED0C1C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ED0C1C" w:rsidRPr="0071724C" w:rsidRDefault="00ED0C1C" w:rsidP="00ED0C1C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Иркутская область </w:t>
      </w:r>
    </w:p>
    <w:p w:rsidR="00ED0C1C" w:rsidRPr="0071724C" w:rsidRDefault="00ED0C1C" w:rsidP="00ED0C1C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</w:t>
      </w:r>
      <w:proofErr w:type="spellEnd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 муниципальный район</w:t>
      </w:r>
    </w:p>
    <w:p w:rsidR="00ED0C1C" w:rsidRDefault="00ED0C1C" w:rsidP="00ED0C1C">
      <w:pPr>
        <w:pStyle w:val="3"/>
        <w:jc w:val="both"/>
        <w:rPr>
          <w:bCs w:val="0"/>
          <w:i/>
          <w:sz w:val="32"/>
          <w:szCs w:val="32"/>
        </w:rPr>
      </w:pPr>
    </w:p>
    <w:p w:rsidR="00ED0C1C" w:rsidRPr="0071724C" w:rsidRDefault="00ED0C1C" w:rsidP="00ED0C1C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 xml:space="preserve">ДУМА </w:t>
      </w:r>
      <w:r w:rsidRPr="00874937">
        <w:rPr>
          <w:rFonts w:ascii="Times New Roman" w:hAnsi="Times New Roman" w:cs="Times New Roman"/>
          <w:szCs w:val="28"/>
        </w:rPr>
        <w:t>СЛЮДЯНСК</w:t>
      </w:r>
      <w:r w:rsidR="002763EB">
        <w:rPr>
          <w:rFonts w:ascii="Times New Roman" w:hAnsi="Times New Roman" w:cs="Times New Roman"/>
          <w:szCs w:val="28"/>
        </w:rPr>
        <w:t xml:space="preserve">ОГО МУНИЦИПАЛЬНОГО </w:t>
      </w:r>
      <w:r w:rsidRPr="00874937">
        <w:rPr>
          <w:rFonts w:ascii="Times New Roman" w:hAnsi="Times New Roman" w:cs="Times New Roman"/>
          <w:szCs w:val="28"/>
        </w:rPr>
        <w:t>РАЙОН</w:t>
      </w:r>
      <w:r w:rsidR="002763EB">
        <w:rPr>
          <w:rFonts w:ascii="Times New Roman" w:hAnsi="Times New Roman" w:cs="Times New Roman"/>
          <w:szCs w:val="28"/>
        </w:rPr>
        <w:t>А</w:t>
      </w:r>
    </w:p>
    <w:p w:rsidR="00ED0C1C" w:rsidRPr="00874937" w:rsidRDefault="00ED0C1C" w:rsidP="00ED0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C1C" w:rsidRPr="00874937" w:rsidRDefault="00ED0C1C" w:rsidP="00ED0C1C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ED0C1C" w:rsidRDefault="00ED0C1C" w:rsidP="00ED0C1C">
      <w:pPr>
        <w:ind w:firstLine="0"/>
        <w:rPr>
          <w:rFonts w:ascii="Times New Roman" w:hAnsi="Times New Roman" w:cs="Times New Roman"/>
          <w:color w:val="auto"/>
          <w:sz w:val="32"/>
        </w:rPr>
      </w:pPr>
    </w:p>
    <w:p w:rsidR="00ED0C1C" w:rsidRDefault="00ED0C1C" w:rsidP="00ED0C1C">
      <w:pPr>
        <w:ind w:right="3401" w:firstLine="0"/>
        <w:rPr>
          <w:rFonts w:ascii="Times New Roman" w:hAnsi="Times New Roman" w:cs="Times New Roman"/>
          <w:b/>
        </w:rPr>
      </w:pPr>
      <w:r w:rsidRPr="0071724C">
        <w:rPr>
          <w:rFonts w:ascii="Times New Roman" w:hAnsi="Times New Roman" w:cs="Times New Roman"/>
          <w:b/>
        </w:rPr>
        <w:t>Решение принято районной Думой</w:t>
      </w:r>
      <w:r w:rsidR="00A45020">
        <w:rPr>
          <w:rFonts w:ascii="Times New Roman" w:hAnsi="Times New Roman" w:cs="Times New Roman"/>
          <w:b/>
        </w:rPr>
        <w:t xml:space="preserve"> 28  июня 2022г.</w:t>
      </w:r>
    </w:p>
    <w:p w:rsidR="00ED0C1C" w:rsidRDefault="00ED0C1C" w:rsidP="00ED0C1C">
      <w:pPr>
        <w:ind w:right="3401"/>
        <w:rPr>
          <w:rFonts w:ascii="Times New Roman" w:hAnsi="Times New Roman" w:cs="Times New Roman"/>
          <w:b/>
        </w:rPr>
      </w:pPr>
    </w:p>
    <w:p w:rsidR="00BE2280" w:rsidRPr="00BE2280" w:rsidRDefault="00E63B4E" w:rsidP="00A45020">
      <w:pPr>
        <w:ind w:right="5384" w:firstLine="0"/>
        <w:rPr>
          <w:rFonts w:ascii="Times New Roman" w:hAnsi="Times New Roman" w:cs="Times New Roman"/>
          <w:b/>
          <w:spacing w:val="10"/>
          <w:shd w:val="clear" w:color="auto" w:fill="FFFFFF"/>
        </w:rPr>
      </w:pPr>
      <w:r>
        <w:rPr>
          <w:rFonts w:ascii="Times New Roman" w:hAnsi="Times New Roman" w:cs="Times New Roman"/>
          <w:b/>
        </w:rPr>
        <w:t>Отчет о  выполнении мероприятий</w:t>
      </w:r>
      <w:r w:rsidR="00A45020">
        <w:rPr>
          <w:rFonts w:ascii="Times New Roman" w:hAnsi="Times New Roman" w:cs="Times New Roman"/>
          <w:b/>
        </w:rPr>
        <w:t xml:space="preserve"> </w:t>
      </w:r>
      <w:r w:rsidR="00BE2280" w:rsidRPr="00BE2280">
        <w:rPr>
          <w:rFonts w:ascii="Times New Roman" w:hAnsi="Times New Roman" w:cs="Times New Roman"/>
          <w:b/>
        </w:rPr>
        <w:t>муниципальной программы</w:t>
      </w:r>
      <w:r w:rsidR="00A45020">
        <w:rPr>
          <w:rFonts w:ascii="Times New Roman" w:hAnsi="Times New Roman" w:cs="Times New Roman"/>
          <w:b/>
        </w:rPr>
        <w:t xml:space="preserve"> </w:t>
      </w:r>
      <w:r w:rsidR="00BE2280" w:rsidRPr="00BE2280">
        <w:rPr>
          <w:rFonts w:ascii="Times New Roman" w:hAnsi="Times New Roman" w:cs="Times New Roman"/>
          <w:b/>
        </w:rPr>
        <w:t>«Б</w:t>
      </w:r>
      <w:r w:rsidR="00A45020">
        <w:rPr>
          <w:rFonts w:ascii="Times New Roman" w:hAnsi="Times New Roman" w:cs="Times New Roman"/>
          <w:b/>
        </w:rPr>
        <w:t xml:space="preserve">езопасность дорожного движения </w:t>
      </w:r>
      <w:r w:rsidR="00BE2280" w:rsidRPr="00BE2280">
        <w:rPr>
          <w:rFonts w:ascii="Times New Roman" w:hAnsi="Times New Roman" w:cs="Times New Roman"/>
          <w:b/>
          <w:spacing w:val="10"/>
          <w:shd w:val="clear" w:color="auto" w:fill="FFFFFF"/>
        </w:rPr>
        <w:t xml:space="preserve">в </w:t>
      </w:r>
      <w:proofErr w:type="spellStart"/>
      <w:r w:rsidR="00BE2280" w:rsidRPr="00BE2280">
        <w:rPr>
          <w:rFonts w:ascii="Times New Roman" w:hAnsi="Times New Roman" w:cs="Times New Roman"/>
          <w:b/>
          <w:spacing w:val="10"/>
          <w:shd w:val="clear" w:color="auto" w:fill="FFFFFF"/>
        </w:rPr>
        <w:t>Слюдянском</w:t>
      </w:r>
      <w:proofErr w:type="spellEnd"/>
      <w:r w:rsidR="00BE2280" w:rsidRPr="00BE2280">
        <w:rPr>
          <w:rFonts w:ascii="Times New Roman" w:hAnsi="Times New Roman" w:cs="Times New Roman"/>
          <w:b/>
          <w:spacing w:val="10"/>
          <w:shd w:val="clear" w:color="auto" w:fill="FFFFFF"/>
        </w:rPr>
        <w:t xml:space="preserve"> муниципальном районе»</w:t>
      </w:r>
      <w:r w:rsidR="00A45020">
        <w:rPr>
          <w:rFonts w:ascii="Times New Roman" w:hAnsi="Times New Roman" w:cs="Times New Roman"/>
          <w:b/>
          <w:spacing w:val="10"/>
          <w:shd w:val="clear" w:color="auto" w:fill="FFFFFF"/>
        </w:rPr>
        <w:t xml:space="preserve"> </w:t>
      </w:r>
      <w:r w:rsidR="00BE2280" w:rsidRPr="00BE2280">
        <w:rPr>
          <w:rFonts w:ascii="Times New Roman" w:hAnsi="Times New Roman" w:cs="Times New Roman"/>
          <w:b/>
          <w:spacing w:val="10"/>
          <w:shd w:val="clear" w:color="auto" w:fill="FFFFFF"/>
        </w:rPr>
        <w:t>на 2019-2024 годы</w:t>
      </w:r>
      <w:r>
        <w:rPr>
          <w:rFonts w:ascii="Times New Roman" w:hAnsi="Times New Roman" w:cs="Times New Roman"/>
          <w:b/>
          <w:spacing w:val="10"/>
          <w:shd w:val="clear" w:color="auto" w:fill="FFFFFF"/>
        </w:rPr>
        <w:t xml:space="preserve"> за 2021 год</w:t>
      </w:r>
    </w:p>
    <w:p w:rsidR="00BE2280" w:rsidRDefault="00BE2280" w:rsidP="00BE2280">
      <w:pPr>
        <w:ind w:firstLine="0"/>
        <w:jc w:val="left"/>
        <w:rPr>
          <w:rFonts w:ascii="Arial" w:hAnsi="Arial" w:cs="Arial"/>
          <w:sz w:val="22"/>
        </w:rPr>
      </w:pPr>
    </w:p>
    <w:p w:rsidR="00ED0C1C" w:rsidRDefault="00ED0C1C" w:rsidP="00BE2280">
      <w:pPr>
        <w:jc w:val="left"/>
        <w:rPr>
          <w:rFonts w:ascii="Arial" w:hAnsi="Arial" w:cs="Arial"/>
        </w:rPr>
      </w:pPr>
    </w:p>
    <w:p w:rsidR="00ED0C1C" w:rsidRDefault="00E63B4E" w:rsidP="00BE2280">
      <w:pPr>
        <w:pStyle w:val="21"/>
        <w:ind w:firstLine="708"/>
      </w:pPr>
      <w:proofErr w:type="gramStart"/>
      <w:r>
        <w:t>З</w:t>
      </w:r>
      <w:r w:rsidR="00BE2280">
        <w:t xml:space="preserve">аслушав информацию </w:t>
      </w:r>
      <w:r w:rsidR="007B2FFE">
        <w:t>п</w:t>
      </w:r>
      <w:r w:rsidR="00BE2280">
        <w:t xml:space="preserve">редседателя </w:t>
      </w:r>
      <w:r>
        <w:t>МКУ «Комитет</w:t>
      </w:r>
      <w:r w:rsidR="00BE2280">
        <w:t xml:space="preserve"> по </w:t>
      </w:r>
      <w:r>
        <w:t>социальной политике и культуре</w:t>
      </w:r>
      <w:r w:rsidRPr="00E63B4E">
        <w:rPr>
          <w:rFonts w:ascii="Bookman Old Style" w:hAnsi="Bookman Old Style" w:cs="Courier New"/>
        </w:rPr>
        <w:t xml:space="preserve"> </w:t>
      </w:r>
      <w:proofErr w:type="spellStart"/>
      <w:r w:rsidRPr="00E63B4E">
        <w:t>Слюдянского</w:t>
      </w:r>
      <w:proofErr w:type="spellEnd"/>
      <w:r w:rsidRPr="00E63B4E">
        <w:t xml:space="preserve"> муниципального района</w:t>
      </w:r>
      <w:r>
        <w:t xml:space="preserve">» </w:t>
      </w:r>
      <w:proofErr w:type="spellStart"/>
      <w:r w:rsidRPr="00E63B4E">
        <w:t>Чудиновой</w:t>
      </w:r>
      <w:proofErr w:type="spellEnd"/>
      <w:r w:rsidRPr="00E63B4E">
        <w:t xml:space="preserve"> Н.Ю. </w:t>
      </w:r>
      <w:r w:rsidR="00BE2280">
        <w:t xml:space="preserve">о ходе выполнения </w:t>
      </w:r>
      <w:r w:rsidR="00ED0C1C">
        <w:t xml:space="preserve"> </w:t>
      </w:r>
      <w:r w:rsidR="00D44CD2">
        <w:t xml:space="preserve">мероприятий </w:t>
      </w:r>
      <w:r w:rsidR="00BE2280">
        <w:t xml:space="preserve">муниципальной программы «Безопасность дорожного движения в </w:t>
      </w:r>
      <w:proofErr w:type="spellStart"/>
      <w:r w:rsidR="00BE2280">
        <w:t>Слюдянском</w:t>
      </w:r>
      <w:proofErr w:type="spellEnd"/>
      <w:r w:rsidR="00BE2280">
        <w:t xml:space="preserve"> муниципальном районе» на 2019-2024 годы  за 2021 год, </w:t>
      </w:r>
      <w:r w:rsidR="00ED0C1C">
        <w:t xml:space="preserve">руководствуясь статьями 31, 48 Устава </w:t>
      </w:r>
      <w:proofErr w:type="spellStart"/>
      <w:r>
        <w:t>Слюдянского</w:t>
      </w:r>
      <w:proofErr w:type="spellEnd"/>
      <w:r>
        <w:t xml:space="preserve"> муниципального района</w:t>
      </w:r>
      <w:r w:rsidR="00ED0C1C">
        <w:t xml:space="preserve"> (новая редакция), зарегистрированного постановлением губернатора Иркутской области от 30 июня 2005 года № 303-п,</w:t>
      </w:r>
      <w:r w:rsidR="00ED0C1C" w:rsidRPr="00F36BC0">
        <w:t xml:space="preserve"> </w:t>
      </w:r>
      <w:proofErr w:type="gramEnd"/>
    </w:p>
    <w:p w:rsidR="00ED0C1C" w:rsidRDefault="00ED0C1C" w:rsidP="00ED0C1C">
      <w:pPr>
        <w:pStyle w:val="21"/>
        <w:ind w:firstLine="708"/>
      </w:pPr>
    </w:p>
    <w:p w:rsidR="00ED0C1C" w:rsidRDefault="00ED0C1C" w:rsidP="00ED0C1C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РАЙОННАЯ ДУМА </w:t>
      </w:r>
      <w:r w:rsidR="00C363B6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ED0C1C" w:rsidRDefault="00ED0C1C" w:rsidP="00ED0C1C">
      <w:pPr>
        <w:rPr>
          <w:rFonts w:ascii="Times New Roman" w:hAnsi="Times New Roman" w:cs="Times New Roman"/>
        </w:rPr>
      </w:pPr>
    </w:p>
    <w:p w:rsidR="00ED0C1C" w:rsidRPr="00211574" w:rsidRDefault="00E63B4E" w:rsidP="00D44CD2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 w:rsidRPr="00211574">
        <w:rPr>
          <w:rFonts w:ascii="Times New Roman" w:hAnsi="Times New Roman" w:cs="Times New Roman"/>
        </w:rPr>
        <w:t xml:space="preserve">Отчет о  выполнении мероприятий </w:t>
      </w:r>
      <w:r w:rsidR="00BE2280" w:rsidRPr="00211574">
        <w:rPr>
          <w:rFonts w:ascii="Times New Roman" w:hAnsi="Times New Roman" w:cs="Times New Roman"/>
        </w:rPr>
        <w:t xml:space="preserve">муниципальной программы «Безопасность дорожного движения  в </w:t>
      </w:r>
      <w:proofErr w:type="spellStart"/>
      <w:r w:rsidR="00BE2280" w:rsidRPr="00211574">
        <w:rPr>
          <w:rFonts w:ascii="Times New Roman" w:hAnsi="Times New Roman" w:cs="Times New Roman"/>
        </w:rPr>
        <w:t>Слюдянском</w:t>
      </w:r>
      <w:proofErr w:type="spellEnd"/>
      <w:r w:rsidR="00BE2280" w:rsidRPr="00211574">
        <w:rPr>
          <w:rFonts w:ascii="Times New Roman" w:hAnsi="Times New Roman" w:cs="Times New Roman"/>
        </w:rPr>
        <w:t xml:space="preserve"> муниципальном районе» на 2019-2024 годы  за 2021 год принять к сведению.</w:t>
      </w:r>
    </w:p>
    <w:p w:rsidR="00E63B4E" w:rsidRPr="00E63B4E" w:rsidRDefault="00835E23" w:rsidP="00D44CD2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Опубликовать настоящее решение в специальном выпуске к газете «Славное море» и разместить на официальном сайте администрации </w:t>
      </w:r>
      <w:proofErr w:type="spellStart"/>
      <w:r w:rsidRPr="00835E23">
        <w:rPr>
          <w:rFonts w:ascii="Times New Roman" w:hAnsi="Times New Roman" w:cs="Times New Roman"/>
        </w:rPr>
        <w:t>Слюдянского</w:t>
      </w:r>
      <w:proofErr w:type="spellEnd"/>
      <w:r w:rsidRPr="00835E23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>.</w:t>
      </w:r>
    </w:p>
    <w:p w:rsidR="00ED0C1C" w:rsidRDefault="00ED0C1C" w:rsidP="00ED0C1C">
      <w:pPr>
        <w:ind w:firstLine="0"/>
        <w:rPr>
          <w:rFonts w:ascii="Times New Roman" w:hAnsi="Times New Roman" w:cs="Times New Roman"/>
        </w:rPr>
      </w:pPr>
    </w:p>
    <w:p w:rsidR="00C369E7" w:rsidRDefault="00C369E7" w:rsidP="00ED0C1C">
      <w:pPr>
        <w:ind w:firstLine="0"/>
        <w:rPr>
          <w:rFonts w:ascii="Times New Roman" w:hAnsi="Times New Roman" w:cs="Times New Roman"/>
        </w:rPr>
      </w:pPr>
    </w:p>
    <w:p w:rsidR="00C369E7" w:rsidRDefault="00C369E7" w:rsidP="00ED0C1C">
      <w:pPr>
        <w:ind w:firstLine="0"/>
        <w:rPr>
          <w:rFonts w:ascii="Times New Roman" w:hAnsi="Times New Roman" w:cs="Times New Roman"/>
        </w:rPr>
      </w:pPr>
    </w:p>
    <w:p w:rsidR="00ED0C1C" w:rsidRDefault="00ED0C1C" w:rsidP="00ED0C1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Мэр </w:t>
      </w:r>
      <w:proofErr w:type="spellStart"/>
      <w:r>
        <w:rPr>
          <w:rFonts w:ascii="Times New Roman" w:hAnsi="Times New Roman" w:cs="Times New Roman"/>
        </w:rPr>
        <w:t>Слюдянского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А.Г. Шульц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ED0C1C" w:rsidRDefault="00ED0C1C" w:rsidP="00ED0C1C">
      <w:pPr>
        <w:ind w:firstLine="0"/>
        <w:rPr>
          <w:rFonts w:ascii="Times New Roman" w:hAnsi="Times New Roman" w:cs="Times New Roman"/>
        </w:rPr>
      </w:pPr>
    </w:p>
    <w:p w:rsidR="00ED0C1C" w:rsidRDefault="00ED0C1C" w:rsidP="00ED0C1C">
      <w:pPr>
        <w:ind w:firstLine="0"/>
        <w:rPr>
          <w:rFonts w:ascii="Times New Roman" w:hAnsi="Times New Roman" w:cs="Times New Roman"/>
        </w:rPr>
      </w:pPr>
      <w:r w:rsidRPr="004C790F">
        <w:rPr>
          <w:rFonts w:ascii="Times New Roman" w:hAnsi="Times New Roman" w:cs="Times New Roman"/>
        </w:rPr>
        <w:t xml:space="preserve">Председатель Думы </w:t>
      </w:r>
      <w:proofErr w:type="spellStart"/>
      <w:r w:rsidRPr="004C790F">
        <w:rPr>
          <w:rFonts w:ascii="Times New Roman" w:hAnsi="Times New Roman" w:cs="Times New Roman"/>
        </w:rPr>
        <w:t>Слюдянск</w:t>
      </w:r>
      <w:r>
        <w:rPr>
          <w:rFonts w:ascii="Times New Roman" w:hAnsi="Times New Roman" w:cs="Times New Roman"/>
        </w:rPr>
        <w:t>ого</w:t>
      </w:r>
      <w:proofErr w:type="spellEnd"/>
      <w:r w:rsidRPr="004C790F">
        <w:rPr>
          <w:rFonts w:ascii="Times New Roman" w:hAnsi="Times New Roman" w:cs="Times New Roman"/>
        </w:rPr>
        <w:t xml:space="preserve"> </w:t>
      </w:r>
    </w:p>
    <w:p w:rsidR="00ED0C1C" w:rsidRPr="004C790F" w:rsidRDefault="00ED0C1C" w:rsidP="00ED0C1C">
      <w:pPr>
        <w:ind w:firstLine="0"/>
        <w:rPr>
          <w:rFonts w:ascii="Times New Roman" w:hAnsi="Times New Roman" w:cs="Times New Roman"/>
        </w:rPr>
      </w:pPr>
      <w:r w:rsidRPr="004C790F">
        <w:rPr>
          <w:rFonts w:ascii="Times New Roman" w:hAnsi="Times New Roman" w:cs="Times New Roman"/>
        </w:rPr>
        <w:t>муниципального</w:t>
      </w:r>
      <w:r w:rsidRPr="005130FF">
        <w:rPr>
          <w:rFonts w:ascii="Times New Roman" w:hAnsi="Times New Roman" w:cs="Times New Roman"/>
        </w:rPr>
        <w:t xml:space="preserve"> </w:t>
      </w:r>
      <w:r w:rsidRPr="004C790F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а</w:t>
      </w:r>
      <w:r w:rsidRPr="004C790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9A4475">
        <w:rPr>
          <w:rFonts w:ascii="Times New Roman" w:hAnsi="Times New Roman" w:cs="Times New Roman"/>
        </w:rPr>
        <w:t xml:space="preserve">  </w:t>
      </w:r>
      <w:r w:rsidRPr="004C790F">
        <w:rPr>
          <w:rFonts w:ascii="Times New Roman" w:hAnsi="Times New Roman" w:cs="Times New Roman"/>
        </w:rPr>
        <w:t xml:space="preserve">А.В. </w:t>
      </w:r>
      <w:r>
        <w:rPr>
          <w:rFonts w:ascii="Times New Roman" w:hAnsi="Times New Roman" w:cs="Times New Roman"/>
        </w:rPr>
        <w:t>Николаев</w:t>
      </w:r>
    </w:p>
    <w:p w:rsidR="00ED0C1C" w:rsidRPr="004C790F" w:rsidRDefault="00ED0C1C" w:rsidP="00ED0C1C">
      <w:pPr>
        <w:ind w:firstLine="0"/>
        <w:rPr>
          <w:sz w:val="16"/>
          <w:szCs w:val="16"/>
        </w:rPr>
      </w:pPr>
    </w:p>
    <w:p w:rsidR="002763EB" w:rsidRPr="004C790F" w:rsidRDefault="002763EB" w:rsidP="00ED0C1C">
      <w:pPr>
        <w:ind w:firstLine="0"/>
        <w:rPr>
          <w:rFonts w:ascii="Times New Roman" w:hAnsi="Times New Roman" w:cs="Times New Roman"/>
        </w:rPr>
      </w:pPr>
    </w:p>
    <w:p w:rsidR="00ED0C1C" w:rsidRDefault="00ED0C1C" w:rsidP="00ED0C1C">
      <w:pPr>
        <w:ind w:firstLine="0"/>
        <w:rPr>
          <w:sz w:val="16"/>
          <w:szCs w:val="16"/>
        </w:rPr>
      </w:pP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</w:r>
      <w:r w:rsidRPr="004C790F">
        <w:rPr>
          <w:rFonts w:ascii="Times New Roman" w:hAnsi="Times New Roman" w:cs="Times New Roman"/>
        </w:rPr>
        <w:tab/>
        <w:t xml:space="preserve">          </w:t>
      </w:r>
    </w:p>
    <w:p w:rsidR="00ED0C1C" w:rsidRPr="00A45020" w:rsidRDefault="00ED0C1C" w:rsidP="00ED0C1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45020">
        <w:rPr>
          <w:rFonts w:ascii="Times New Roman" w:hAnsi="Times New Roman" w:cs="Times New Roman"/>
        </w:rPr>
        <w:t xml:space="preserve">28.06.2022г. </w:t>
      </w:r>
      <w:r w:rsidR="00D44CD2">
        <w:rPr>
          <w:rFonts w:ascii="Times New Roman" w:hAnsi="Times New Roman" w:cs="Times New Roman"/>
        </w:rPr>
        <w:t>№</w:t>
      </w:r>
      <w:r w:rsidR="00A45020">
        <w:rPr>
          <w:rFonts w:ascii="Times New Roman" w:hAnsi="Times New Roman" w:cs="Times New Roman"/>
        </w:rPr>
        <w:t xml:space="preserve">43 – </w:t>
      </w:r>
      <w:r w:rsidR="00A45020">
        <w:rPr>
          <w:rFonts w:ascii="Times New Roman" w:hAnsi="Times New Roman" w:cs="Times New Roman"/>
          <w:lang w:val="en-US"/>
        </w:rPr>
        <w:t xml:space="preserve">VII </w:t>
      </w:r>
      <w:proofErr w:type="spellStart"/>
      <w:r w:rsidR="00A45020">
        <w:rPr>
          <w:rFonts w:ascii="Times New Roman" w:hAnsi="Times New Roman" w:cs="Times New Roman"/>
        </w:rPr>
        <w:t>рд</w:t>
      </w:r>
      <w:proofErr w:type="spellEnd"/>
    </w:p>
    <w:p w:rsidR="00ED0C1C" w:rsidRDefault="00ED0C1C" w:rsidP="00ED0C1C">
      <w:pPr>
        <w:ind w:firstLine="0"/>
        <w:jc w:val="right"/>
        <w:rPr>
          <w:rFonts w:ascii="Times New Roman" w:hAnsi="Times New Roman" w:cs="Times New Roman"/>
        </w:rPr>
      </w:pPr>
    </w:p>
    <w:p w:rsidR="00BE2280" w:rsidRDefault="00BE2280" w:rsidP="00ED0C1C">
      <w:pPr>
        <w:ind w:firstLine="0"/>
        <w:jc w:val="right"/>
        <w:rPr>
          <w:rFonts w:ascii="Times New Roman" w:hAnsi="Times New Roman" w:cs="Times New Roman"/>
        </w:rPr>
      </w:pPr>
    </w:p>
    <w:p w:rsidR="00BE2280" w:rsidRDefault="00BE2280" w:rsidP="00ED0C1C">
      <w:pPr>
        <w:ind w:firstLine="0"/>
        <w:jc w:val="right"/>
        <w:rPr>
          <w:rFonts w:ascii="Times New Roman" w:hAnsi="Times New Roman" w:cs="Times New Roman"/>
        </w:rPr>
      </w:pPr>
    </w:p>
    <w:p w:rsidR="00BE2280" w:rsidRDefault="00BE2280" w:rsidP="00ED0C1C">
      <w:pPr>
        <w:ind w:firstLine="0"/>
        <w:jc w:val="right"/>
        <w:rPr>
          <w:rFonts w:ascii="Times New Roman" w:hAnsi="Times New Roman" w:cs="Times New Roman"/>
        </w:rPr>
      </w:pPr>
    </w:p>
    <w:p w:rsidR="00BE2280" w:rsidRDefault="00BE2280" w:rsidP="00ED0C1C">
      <w:pPr>
        <w:ind w:firstLine="0"/>
        <w:jc w:val="right"/>
        <w:rPr>
          <w:rFonts w:ascii="Times New Roman" w:hAnsi="Times New Roman" w:cs="Times New Roman"/>
        </w:rPr>
      </w:pPr>
    </w:p>
    <w:p w:rsidR="00267275" w:rsidRPr="00267275" w:rsidRDefault="00267275" w:rsidP="00267275">
      <w:pPr>
        <w:jc w:val="right"/>
        <w:rPr>
          <w:rFonts w:ascii="Times New Roman" w:hAnsi="Times New Roman" w:cs="Times New Roman"/>
          <w:sz w:val="22"/>
          <w:szCs w:val="22"/>
        </w:rPr>
      </w:pPr>
      <w:r w:rsidRPr="00267275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267275" w:rsidRPr="00267275" w:rsidRDefault="00267275" w:rsidP="00267275">
      <w:pPr>
        <w:jc w:val="right"/>
        <w:rPr>
          <w:rFonts w:ascii="Times New Roman" w:hAnsi="Times New Roman" w:cs="Times New Roman"/>
          <w:sz w:val="22"/>
          <w:szCs w:val="22"/>
        </w:rPr>
      </w:pPr>
      <w:r w:rsidRPr="00267275">
        <w:rPr>
          <w:rFonts w:ascii="Times New Roman" w:hAnsi="Times New Roman" w:cs="Times New Roman"/>
          <w:sz w:val="22"/>
          <w:szCs w:val="22"/>
        </w:rPr>
        <w:t xml:space="preserve">к решению думы </w:t>
      </w:r>
      <w:proofErr w:type="spellStart"/>
      <w:r w:rsidRPr="00267275">
        <w:rPr>
          <w:rFonts w:ascii="Times New Roman" w:hAnsi="Times New Roman" w:cs="Times New Roman"/>
          <w:sz w:val="22"/>
          <w:szCs w:val="22"/>
        </w:rPr>
        <w:t>Слюдянского</w:t>
      </w:r>
      <w:proofErr w:type="spellEnd"/>
      <w:r w:rsidRPr="0026727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7275" w:rsidRPr="00267275" w:rsidRDefault="00267275" w:rsidP="00267275">
      <w:pPr>
        <w:jc w:val="right"/>
        <w:rPr>
          <w:rFonts w:ascii="Times New Roman" w:hAnsi="Times New Roman" w:cs="Times New Roman"/>
          <w:sz w:val="22"/>
          <w:szCs w:val="22"/>
        </w:rPr>
      </w:pPr>
      <w:r w:rsidRPr="00267275">
        <w:rPr>
          <w:rFonts w:ascii="Times New Roman" w:hAnsi="Times New Roman" w:cs="Times New Roman"/>
          <w:sz w:val="22"/>
          <w:szCs w:val="22"/>
        </w:rPr>
        <w:t xml:space="preserve">муниципального  района </w:t>
      </w:r>
    </w:p>
    <w:p w:rsidR="00267275" w:rsidRPr="00267275" w:rsidRDefault="00A45020" w:rsidP="00267275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A45020">
        <w:rPr>
          <w:rFonts w:ascii="Times New Roman" w:hAnsi="Times New Roman" w:cs="Times New Roman"/>
          <w:sz w:val="22"/>
          <w:szCs w:val="22"/>
        </w:rPr>
        <w:t>от 28.06.2022г. №43 – VII рд</w:t>
      </w:r>
      <w:bookmarkStart w:id="0" w:name="_GoBack"/>
      <w:bookmarkEnd w:id="0"/>
      <w:r w:rsidR="00267275" w:rsidRPr="0026727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67275" w:rsidRPr="00021DDF" w:rsidRDefault="00267275" w:rsidP="00267275">
      <w:pPr>
        <w:jc w:val="center"/>
        <w:rPr>
          <w:rFonts w:ascii="Times New Roman" w:hAnsi="Times New Roman" w:cs="Times New Roman"/>
          <w:b/>
        </w:rPr>
      </w:pPr>
    </w:p>
    <w:p w:rsidR="00267275" w:rsidRPr="00021DDF" w:rsidRDefault="00267275" w:rsidP="00267275">
      <w:pPr>
        <w:jc w:val="center"/>
        <w:rPr>
          <w:rFonts w:ascii="Times New Roman" w:hAnsi="Times New Roman" w:cs="Times New Roman"/>
          <w:b/>
          <w:spacing w:val="10"/>
          <w:shd w:val="clear" w:color="auto" w:fill="FFFFFF"/>
        </w:rPr>
      </w:pPr>
      <w:r w:rsidRPr="00021DDF">
        <w:rPr>
          <w:rFonts w:ascii="Times New Roman" w:hAnsi="Times New Roman" w:cs="Times New Roman"/>
          <w:b/>
        </w:rPr>
        <w:t xml:space="preserve">Отчет о выполнении мероприятий </w:t>
      </w:r>
      <w:r w:rsidRPr="00021DDF">
        <w:rPr>
          <w:rFonts w:ascii="Times New Roman" w:hAnsi="Times New Roman" w:cs="Times New Roman"/>
          <w:b/>
          <w:spacing w:val="10"/>
          <w:shd w:val="clear" w:color="auto" w:fill="FFFFFF"/>
        </w:rPr>
        <w:t>муниципальной программы</w:t>
      </w:r>
    </w:p>
    <w:p w:rsidR="00267275" w:rsidRPr="00021DDF" w:rsidRDefault="00267275" w:rsidP="00267275">
      <w:pPr>
        <w:jc w:val="center"/>
        <w:rPr>
          <w:rFonts w:ascii="Times New Roman" w:hAnsi="Times New Roman" w:cs="Times New Roman"/>
          <w:b/>
          <w:spacing w:val="10"/>
          <w:shd w:val="clear" w:color="auto" w:fill="FFFFFF"/>
        </w:rPr>
      </w:pPr>
      <w:r w:rsidRPr="00021DDF">
        <w:rPr>
          <w:rFonts w:ascii="Times New Roman" w:hAnsi="Times New Roman" w:cs="Times New Roman"/>
          <w:b/>
          <w:spacing w:val="10"/>
          <w:shd w:val="clear" w:color="auto" w:fill="FFFFFF"/>
        </w:rPr>
        <w:t xml:space="preserve">«Безопасность дорожного движения в </w:t>
      </w:r>
      <w:proofErr w:type="spellStart"/>
      <w:r w:rsidRPr="00021DDF">
        <w:rPr>
          <w:rFonts w:ascii="Times New Roman" w:hAnsi="Times New Roman" w:cs="Times New Roman"/>
          <w:b/>
          <w:spacing w:val="10"/>
          <w:shd w:val="clear" w:color="auto" w:fill="FFFFFF"/>
        </w:rPr>
        <w:t>Слюдянском</w:t>
      </w:r>
      <w:proofErr w:type="spellEnd"/>
      <w:r w:rsidRPr="00021DDF">
        <w:rPr>
          <w:rFonts w:ascii="Times New Roman" w:hAnsi="Times New Roman" w:cs="Times New Roman"/>
          <w:b/>
          <w:spacing w:val="10"/>
          <w:shd w:val="clear" w:color="auto" w:fill="FFFFFF"/>
        </w:rPr>
        <w:t xml:space="preserve"> муниципальном районе» на 2019-2024 годы за 2021г</w:t>
      </w:r>
    </w:p>
    <w:p w:rsidR="00267275" w:rsidRPr="00021DDF" w:rsidRDefault="00267275" w:rsidP="00267275">
      <w:pPr>
        <w:ind w:firstLine="426"/>
        <w:jc w:val="center"/>
        <w:rPr>
          <w:rFonts w:ascii="Times New Roman" w:hAnsi="Times New Roman" w:cs="Times New Roman"/>
        </w:rPr>
      </w:pPr>
    </w:p>
    <w:p w:rsidR="00267275" w:rsidRPr="00021DDF" w:rsidRDefault="00267275" w:rsidP="00267275">
      <w:pPr>
        <w:rPr>
          <w:rFonts w:ascii="Times New Roman" w:hAnsi="Times New Roman" w:cs="Times New Roman"/>
        </w:rPr>
      </w:pPr>
      <w:r w:rsidRPr="00021DDF">
        <w:rPr>
          <w:rFonts w:ascii="Times New Roman" w:hAnsi="Times New Roman" w:cs="Times New Roman"/>
        </w:rPr>
        <w:t>Профилактическая работа в направлении безопасности дорожного движения ведется в каждой образовательной организации района в соответствии с совместным с ОГИБДД комплексным планом работы по профилактике детского дорожно-транспортного травматизма, который   составляется ежегодно в преддверии нового учебного года.</w:t>
      </w:r>
    </w:p>
    <w:p w:rsidR="00267275" w:rsidRPr="00021DDF" w:rsidRDefault="00267275" w:rsidP="00267275">
      <w:pPr>
        <w:rPr>
          <w:rFonts w:ascii="Times New Roman" w:hAnsi="Times New Roman" w:cs="Times New Roman"/>
        </w:rPr>
      </w:pPr>
      <w:r w:rsidRPr="00021DDF">
        <w:rPr>
          <w:rFonts w:ascii="Times New Roman" w:hAnsi="Times New Roman" w:cs="Times New Roman"/>
        </w:rPr>
        <w:t xml:space="preserve">В 2021 году проведены следующие мероприятия: </w:t>
      </w:r>
    </w:p>
    <w:p w:rsidR="00267275" w:rsidRPr="00021DDF" w:rsidRDefault="00267275" w:rsidP="0026727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2800"/>
      </w:tblGrid>
      <w:tr w:rsidR="00267275" w:rsidRPr="00021DDF" w:rsidTr="00267275">
        <w:tc>
          <w:tcPr>
            <w:tcW w:w="567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6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21DDF">
              <w:rPr>
                <w:rFonts w:ascii="Times New Roman" w:hAnsi="Times New Roman" w:cs="Times New Roman"/>
              </w:rPr>
              <w:t>ероприятие</w:t>
            </w:r>
          </w:p>
        </w:tc>
        <w:tc>
          <w:tcPr>
            <w:tcW w:w="2800" w:type="dxa"/>
          </w:tcPr>
          <w:p w:rsidR="00267275" w:rsidRPr="00021DDF" w:rsidRDefault="00267275" w:rsidP="00267275">
            <w:pPr>
              <w:ind w:firstLine="175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охват</w:t>
            </w:r>
          </w:p>
        </w:tc>
      </w:tr>
      <w:tr w:rsidR="00267275" w:rsidRPr="00021DDF" w:rsidTr="00267275">
        <w:tc>
          <w:tcPr>
            <w:tcW w:w="567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акция «Пешеходный переход»</w:t>
            </w:r>
          </w:p>
        </w:tc>
        <w:tc>
          <w:tcPr>
            <w:tcW w:w="2800" w:type="dxa"/>
          </w:tcPr>
          <w:p w:rsidR="00267275" w:rsidRPr="00021DDF" w:rsidRDefault="00267275" w:rsidP="00267275">
            <w:pPr>
              <w:ind w:firstLine="175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220 чел</w:t>
            </w:r>
          </w:p>
        </w:tc>
      </w:tr>
      <w:tr w:rsidR="00267275" w:rsidRPr="00021DDF" w:rsidTr="00267275">
        <w:tc>
          <w:tcPr>
            <w:tcW w:w="567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Акция «Автокресло – детям!»</w:t>
            </w:r>
          </w:p>
        </w:tc>
        <w:tc>
          <w:tcPr>
            <w:tcW w:w="2800" w:type="dxa"/>
          </w:tcPr>
          <w:p w:rsidR="00267275" w:rsidRPr="00021DDF" w:rsidRDefault="00267275" w:rsidP="00267275">
            <w:pPr>
              <w:ind w:firstLine="175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100 чел</w:t>
            </w:r>
          </w:p>
        </w:tc>
      </w:tr>
      <w:tr w:rsidR="00267275" w:rsidRPr="00021DDF" w:rsidTr="00267275">
        <w:tc>
          <w:tcPr>
            <w:tcW w:w="567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Акция «Снижаем скорость – сохраняем жизнь»</w:t>
            </w:r>
          </w:p>
        </w:tc>
        <w:tc>
          <w:tcPr>
            <w:tcW w:w="2800" w:type="dxa"/>
          </w:tcPr>
          <w:p w:rsidR="00267275" w:rsidRPr="00021DDF" w:rsidRDefault="00267275" w:rsidP="00267275">
            <w:pPr>
              <w:ind w:firstLine="175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170 чел</w:t>
            </w:r>
          </w:p>
        </w:tc>
      </w:tr>
      <w:tr w:rsidR="00267275" w:rsidRPr="00021DDF" w:rsidTr="00267275">
        <w:tc>
          <w:tcPr>
            <w:tcW w:w="567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Викторина «А ты знаешь ПДД?»</w:t>
            </w:r>
          </w:p>
        </w:tc>
        <w:tc>
          <w:tcPr>
            <w:tcW w:w="2800" w:type="dxa"/>
          </w:tcPr>
          <w:p w:rsidR="00267275" w:rsidRPr="00021DDF" w:rsidRDefault="00267275" w:rsidP="00267275">
            <w:pPr>
              <w:ind w:firstLine="175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170 чел</w:t>
            </w:r>
          </w:p>
        </w:tc>
      </w:tr>
      <w:tr w:rsidR="00267275" w:rsidRPr="00021DDF" w:rsidTr="00267275">
        <w:tc>
          <w:tcPr>
            <w:tcW w:w="567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Акция «Будь внимательней на дороге»</w:t>
            </w:r>
          </w:p>
        </w:tc>
        <w:tc>
          <w:tcPr>
            <w:tcW w:w="2800" w:type="dxa"/>
          </w:tcPr>
          <w:p w:rsidR="00267275" w:rsidRPr="00021DDF" w:rsidRDefault="00267275" w:rsidP="00267275">
            <w:pPr>
              <w:ind w:firstLine="175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80 чел</w:t>
            </w:r>
          </w:p>
        </w:tc>
      </w:tr>
      <w:tr w:rsidR="00267275" w:rsidRPr="00021DDF" w:rsidTr="00267275">
        <w:tc>
          <w:tcPr>
            <w:tcW w:w="567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Акция «Единый день безопасности юного пешехода»</w:t>
            </w:r>
          </w:p>
        </w:tc>
        <w:tc>
          <w:tcPr>
            <w:tcW w:w="2800" w:type="dxa"/>
          </w:tcPr>
          <w:p w:rsidR="00267275" w:rsidRPr="00021DDF" w:rsidRDefault="00267275" w:rsidP="00267275">
            <w:pPr>
              <w:ind w:firstLine="175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1920 чел</w:t>
            </w:r>
          </w:p>
        </w:tc>
      </w:tr>
      <w:tr w:rsidR="00267275" w:rsidRPr="00021DDF" w:rsidTr="00267275">
        <w:tc>
          <w:tcPr>
            <w:tcW w:w="567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Акция «Стань заметнее!»</w:t>
            </w:r>
          </w:p>
        </w:tc>
        <w:tc>
          <w:tcPr>
            <w:tcW w:w="2800" w:type="dxa"/>
          </w:tcPr>
          <w:p w:rsidR="00267275" w:rsidRPr="00021DDF" w:rsidRDefault="00267275" w:rsidP="00267275">
            <w:pPr>
              <w:ind w:firstLine="175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1500 чел</w:t>
            </w:r>
          </w:p>
        </w:tc>
      </w:tr>
      <w:tr w:rsidR="00267275" w:rsidRPr="00021DDF" w:rsidTr="00267275">
        <w:tc>
          <w:tcPr>
            <w:tcW w:w="567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21DDF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021DDF">
              <w:rPr>
                <w:rFonts w:ascii="Times New Roman" w:hAnsi="Times New Roman" w:cs="Times New Roman"/>
              </w:rPr>
              <w:t xml:space="preserve"> онлайн-конкурс «Уроки безопасности»</w:t>
            </w:r>
          </w:p>
        </w:tc>
        <w:tc>
          <w:tcPr>
            <w:tcW w:w="2800" w:type="dxa"/>
          </w:tcPr>
          <w:p w:rsidR="00267275" w:rsidRPr="00021DDF" w:rsidRDefault="00267275" w:rsidP="00267275">
            <w:pPr>
              <w:ind w:firstLine="175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60 чел</w:t>
            </w:r>
          </w:p>
        </w:tc>
      </w:tr>
      <w:tr w:rsidR="00267275" w:rsidRPr="00021DDF" w:rsidTr="00267275">
        <w:tc>
          <w:tcPr>
            <w:tcW w:w="567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Мероприятие «Посвящение первоклассников в пешеходы»</w:t>
            </w:r>
          </w:p>
        </w:tc>
        <w:tc>
          <w:tcPr>
            <w:tcW w:w="2800" w:type="dxa"/>
          </w:tcPr>
          <w:p w:rsidR="00267275" w:rsidRPr="00021DDF" w:rsidRDefault="00267275" w:rsidP="00267275">
            <w:pPr>
              <w:ind w:firstLine="175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8300 чел</w:t>
            </w:r>
          </w:p>
        </w:tc>
      </w:tr>
      <w:tr w:rsidR="00267275" w:rsidRPr="00021DDF" w:rsidTr="00267275">
        <w:tc>
          <w:tcPr>
            <w:tcW w:w="567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21DDF">
              <w:rPr>
                <w:rFonts w:ascii="Times New Roman" w:hAnsi="Times New Roman" w:cs="Times New Roman"/>
              </w:rPr>
              <w:t>Всероссийская</w:t>
            </w:r>
            <w:proofErr w:type="gramEnd"/>
            <w:r w:rsidRPr="00021DDF">
              <w:rPr>
                <w:rFonts w:ascii="Times New Roman" w:hAnsi="Times New Roman" w:cs="Times New Roman"/>
              </w:rPr>
              <w:t xml:space="preserve"> онлайн-олимпиада на знание основ безопасного поведения на дорогах</w:t>
            </w:r>
          </w:p>
        </w:tc>
        <w:tc>
          <w:tcPr>
            <w:tcW w:w="2800" w:type="dxa"/>
          </w:tcPr>
          <w:p w:rsidR="00267275" w:rsidRPr="00021DDF" w:rsidRDefault="00267275" w:rsidP="00267275">
            <w:pPr>
              <w:ind w:firstLine="175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1183 чел</w:t>
            </w:r>
          </w:p>
        </w:tc>
      </w:tr>
    </w:tbl>
    <w:p w:rsidR="00267275" w:rsidRPr="00021DDF" w:rsidRDefault="00267275" w:rsidP="00267275">
      <w:pPr>
        <w:rPr>
          <w:rFonts w:ascii="Times New Roman" w:hAnsi="Times New Roman" w:cs="Times New Roman"/>
        </w:rPr>
      </w:pPr>
    </w:p>
    <w:p w:rsidR="00267275" w:rsidRPr="00021DDF" w:rsidRDefault="00267275" w:rsidP="00267275">
      <w:pPr>
        <w:rPr>
          <w:rFonts w:ascii="Times New Roman" w:hAnsi="Times New Roman" w:cs="Times New Roman"/>
        </w:rPr>
      </w:pPr>
      <w:r w:rsidRPr="00021DDF">
        <w:rPr>
          <w:rFonts w:ascii="Times New Roman" w:hAnsi="Times New Roman" w:cs="Times New Roman"/>
        </w:rPr>
        <w:t>В рамках летней оздоровительной кампании были проведены мероприятия:</w:t>
      </w:r>
    </w:p>
    <w:p w:rsidR="00267275" w:rsidRPr="00021DDF" w:rsidRDefault="00267275" w:rsidP="00267275">
      <w:pPr>
        <w:rPr>
          <w:rFonts w:ascii="Times New Roman" w:hAnsi="Times New Roman" w:cs="Times New Roman"/>
        </w:rPr>
      </w:pPr>
      <w:r w:rsidRPr="00021DDF">
        <w:rPr>
          <w:rFonts w:ascii="Times New Roman" w:hAnsi="Times New Roman" w:cs="Times New Roman"/>
        </w:rPr>
        <w:t xml:space="preserve">Акция «Мои безопасные каникулы», охват 250 чел., </w:t>
      </w:r>
    </w:p>
    <w:p w:rsidR="00267275" w:rsidRPr="00021DDF" w:rsidRDefault="00267275" w:rsidP="00267275">
      <w:pPr>
        <w:rPr>
          <w:rFonts w:ascii="Times New Roman" w:hAnsi="Times New Roman" w:cs="Times New Roman"/>
        </w:rPr>
      </w:pPr>
      <w:r w:rsidRPr="00021DDF">
        <w:rPr>
          <w:rFonts w:ascii="Times New Roman" w:hAnsi="Times New Roman" w:cs="Times New Roman"/>
        </w:rPr>
        <w:t xml:space="preserve">профилактические беседы с привлечением сотрудников ОГИБДД, </w:t>
      </w:r>
    </w:p>
    <w:p w:rsidR="00267275" w:rsidRPr="00021DDF" w:rsidRDefault="00267275" w:rsidP="00267275">
      <w:pPr>
        <w:rPr>
          <w:rFonts w:ascii="Times New Roman" w:hAnsi="Times New Roman" w:cs="Times New Roman"/>
        </w:rPr>
      </w:pPr>
      <w:r w:rsidRPr="00021DDF">
        <w:rPr>
          <w:rFonts w:ascii="Times New Roman" w:hAnsi="Times New Roman" w:cs="Times New Roman"/>
        </w:rPr>
        <w:t xml:space="preserve">организованы просмотры видеороликов по правилам дорожного движения, </w:t>
      </w:r>
    </w:p>
    <w:p w:rsidR="00267275" w:rsidRPr="00021DDF" w:rsidRDefault="00267275" w:rsidP="00267275">
      <w:pPr>
        <w:rPr>
          <w:rFonts w:ascii="Times New Roman" w:hAnsi="Times New Roman" w:cs="Times New Roman"/>
        </w:rPr>
      </w:pPr>
      <w:r w:rsidRPr="00021DDF">
        <w:rPr>
          <w:rFonts w:ascii="Times New Roman" w:hAnsi="Times New Roman" w:cs="Times New Roman"/>
        </w:rPr>
        <w:t xml:space="preserve">в ЛДП СОШ № 4 проведено мероприятие по правилам дорожного движения «Велосипед и самокат – мои друзья» с участием инспектора по пропаганде и инспектора ИАЗ ОГИБДД МВД России по </w:t>
      </w:r>
      <w:proofErr w:type="spellStart"/>
      <w:r w:rsidRPr="00021DDF">
        <w:rPr>
          <w:rFonts w:ascii="Times New Roman" w:hAnsi="Times New Roman" w:cs="Times New Roman"/>
        </w:rPr>
        <w:t>Слюдянскому</w:t>
      </w:r>
      <w:proofErr w:type="spellEnd"/>
      <w:r w:rsidRPr="00021DDF">
        <w:rPr>
          <w:rFonts w:ascii="Times New Roman" w:hAnsi="Times New Roman" w:cs="Times New Roman"/>
        </w:rPr>
        <w:t xml:space="preserve"> району.</w:t>
      </w:r>
    </w:p>
    <w:p w:rsidR="00267275" w:rsidRPr="00021DDF" w:rsidRDefault="00267275" w:rsidP="00267275">
      <w:pPr>
        <w:rPr>
          <w:rFonts w:ascii="Times New Roman" w:hAnsi="Times New Roman" w:cs="Times New Roman"/>
        </w:rPr>
      </w:pPr>
      <w:r w:rsidRPr="00021DDF">
        <w:rPr>
          <w:rFonts w:ascii="Times New Roman" w:hAnsi="Times New Roman" w:cs="Times New Roman"/>
        </w:rPr>
        <w:t xml:space="preserve">Стоит отметить, что за 12 месяцев 2021 года на территории </w:t>
      </w:r>
      <w:proofErr w:type="spellStart"/>
      <w:r w:rsidRPr="00021DDF">
        <w:rPr>
          <w:rFonts w:ascii="Times New Roman" w:hAnsi="Times New Roman" w:cs="Times New Roman"/>
        </w:rPr>
        <w:t>Слюдянского</w:t>
      </w:r>
      <w:proofErr w:type="spellEnd"/>
      <w:r w:rsidRPr="00021DDF">
        <w:rPr>
          <w:rFonts w:ascii="Times New Roman" w:hAnsi="Times New Roman" w:cs="Times New Roman"/>
        </w:rPr>
        <w:t xml:space="preserve"> района количество ДТП с участием несовершеннолетних, по сравнению с прошлым годом уменьшилось и составило 6 ДТП</w:t>
      </w:r>
      <w:proofErr w:type="gramStart"/>
      <w:r w:rsidRPr="00021DDF">
        <w:rPr>
          <w:rFonts w:ascii="Times New Roman" w:hAnsi="Times New Roman" w:cs="Times New Roman"/>
        </w:rPr>
        <w:t>.</w:t>
      </w:r>
      <w:proofErr w:type="gramEnd"/>
      <w:r w:rsidRPr="00021DDF">
        <w:rPr>
          <w:rFonts w:ascii="Times New Roman" w:hAnsi="Times New Roman" w:cs="Times New Roman"/>
        </w:rPr>
        <w:t xml:space="preserve"> (</w:t>
      </w:r>
      <w:proofErr w:type="gramStart"/>
      <w:r w:rsidRPr="00021DDF">
        <w:rPr>
          <w:rFonts w:ascii="Times New Roman" w:hAnsi="Times New Roman" w:cs="Times New Roman"/>
        </w:rPr>
        <w:t>в</w:t>
      </w:r>
      <w:proofErr w:type="gramEnd"/>
      <w:r w:rsidRPr="00021DDF">
        <w:rPr>
          <w:rFonts w:ascii="Times New Roman" w:hAnsi="Times New Roman" w:cs="Times New Roman"/>
        </w:rPr>
        <w:t xml:space="preserve"> сравнении с  2020г. - 11), в которых получили травмы 5 несовершеннолетних (в сравнении 2020г. -13) и  1 несовершеннолетний погиб (в сравнении 2020г.-0)</w:t>
      </w:r>
    </w:p>
    <w:p w:rsidR="00267275" w:rsidRPr="00021DDF" w:rsidRDefault="00267275" w:rsidP="00267275">
      <w:pPr>
        <w:rPr>
          <w:rFonts w:ascii="Times New Roman" w:hAnsi="Times New Roman" w:cs="Times New Roman"/>
        </w:rPr>
      </w:pPr>
      <w:r w:rsidRPr="00021DDF">
        <w:rPr>
          <w:rFonts w:ascii="Times New Roman" w:hAnsi="Times New Roman" w:cs="Times New Roman"/>
        </w:rPr>
        <w:t>Все ДТП произошли  с участием детей-пешеходов (в сравнении 2020г. - только 2).</w:t>
      </w:r>
    </w:p>
    <w:p w:rsidR="00267275" w:rsidRPr="00021DDF" w:rsidRDefault="00267275" w:rsidP="00267275">
      <w:pPr>
        <w:rPr>
          <w:rFonts w:ascii="Times New Roman" w:hAnsi="Times New Roman" w:cs="Times New Roman"/>
        </w:rPr>
      </w:pPr>
      <w:r w:rsidRPr="00021DDF">
        <w:rPr>
          <w:rFonts w:ascii="Times New Roman" w:hAnsi="Times New Roman" w:cs="Times New Roman"/>
        </w:rPr>
        <w:t xml:space="preserve">Возраст детей, пострадавших в ДТП, составляет от 4 до 16 лет включительно. Количество ДТП по вине детей составило 4 ДТП (в сравнении с 2020г.-1). Основными причинами ДТП явилось нарушение п. 4.3. </w:t>
      </w:r>
      <w:proofErr w:type="gramStart"/>
      <w:r w:rsidRPr="00021DDF">
        <w:rPr>
          <w:rFonts w:ascii="Times New Roman" w:hAnsi="Times New Roman" w:cs="Times New Roman"/>
        </w:rPr>
        <w:t>ПДД РФ несовершеннолетними (пешеходы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обочин).</w:t>
      </w:r>
      <w:proofErr w:type="gramEnd"/>
      <w:r w:rsidRPr="00021DDF">
        <w:rPr>
          <w:rFonts w:ascii="Times New Roman" w:hAnsi="Times New Roman" w:cs="Times New Roman"/>
        </w:rPr>
        <w:br/>
        <w:t xml:space="preserve">          В рамках реализации</w:t>
      </w:r>
      <w:r w:rsidRPr="00021DDF">
        <w:t xml:space="preserve"> </w:t>
      </w:r>
      <w:r w:rsidRPr="00021DDF">
        <w:rPr>
          <w:rFonts w:ascii="Times New Roman" w:hAnsi="Times New Roman" w:cs="Times New Roman"/>
        </w:rPr>
        <w:t xml:space="preserve">муниципальной программы </w:t>
      </w:r>
      <w:r w:rsidRPr="00211574">
        <w:rPr>
          <w:rFonts w:ascii="Times New Roman" w:hAnsi="Times New Roman" w:cs="Times New Roman"/>
        </w:rPr>
        <w:t xml:space="preserve">«Безопасность дорожного движения  в </w:t>
      </w:r>
      <w:proofErr w:type="spellStart"/>
      <w:r w:rsidRPr="00211574">
        <w:rPr>
          <w:rFonts w:ascii="Times New Roman" w:hAnsi="Times New Roman" w:cs="Times New Roman"/>
        </w:rPr>
        <w:t>Слюдянском</w:t>
      </w:r>
      <w:proofErr w:type="spellEnd"/>
      <w:r w:rsidRPr="00211574">
        <w:rPr>
          <w:rFonts w:ascii="Times New Roman" w:hAnsi="Times New Roman" w:cs="Times New Roman"/>
        </w:rPr>
        <w:t xml:space="preserve"> муниципальном районе» на 2019-2024 годы  </w:t>
      </w:r>
      <w:r w:rsidRPr="00021DDF">
        <w:rPr>
          <w:rFonts w:ascii="Times New Roman" w:hAnsi="Times New Roman" w:cs="Times New Roman"/>
        </w:rPr>
        <w:t>Комитетом по социальной политике и культуре приобретено оборудование</w:t>
      </w:r>
      <w:r w:rsidRPr="00021DDF">
        <w:rPr>
          <w:rFonts w:ascii="Times New Roman" w:hAnsi="Times New Roman" w:cs="Times New Roman"/>
          <w:shd w:val="clear" w:color="auto" w:fill="FFFFFF"/>
        </w:rPr>
        <w:t xml:space="preserve"> </w:t>
      </w:r>
      <w:r w:rsidRPr="00021DDF">
        <w:rPr>
          <w:rFonts w:ascii="Times New Roman" w:hAnsi="Times New Roman" w:cs="Times New Roman"/>
        </w:rPr>
        <w:t xml:space="preserve">для проведения мероприятий, направленных на повышение правового сознания и предупреждение опасного поведения участников дорожного движения на сумму 100 000 рублей. Это комплект сигнальных дорожных столбиков высотой 1000 мм, двухсторонняя магнитно-маркерная доска "Азбука дорожного </w:t>
      </w:r>
      <w:r w:rsidRPr="00021DDF">
        <w:rPr>
          <w:rFonts w:ascii="Times New Roman" w:hAnsi="Times New Roman" w:cs="Times New Roman"/>
        </w:rPr>
        <w:lastRenderedPageBreak/>
        <w:t xml:space="preserve">движения" на разборной стойке в количестве 2 штук, настольная игра "Юный водитель" в количестве 11 штук, набор карточек "О чем говорят дорожные знаки?" - 6 комплектов, </w:t>
      </w:r>
      <w:proofErr w:type="spellStart"/>
      <w:r w:rsidRPr="00021DDF">
        <w:rPr>
          <w:rFonts w:ascii="Times New Roman" w:hAnsi="Times New Roman" w:cs="Times New Roman"/>
        </w:rPr>
        <w:t>световозвращающий</w:t>
      </w:r>
      <w:proofErr w:type="spellEnd"/>
      <w:r w:rsidRPr="00021DDF">
        <w:rPr>
          <w:rFonts w:ascii="Times New Roman" w:hAnsi="Times New Roman" w:cs="Times New Roman"/>
        </w:rPr>
        <w:t xml:space="preserve"> </w:t>
      </w:r>
      <w:proofErr w:type="spellStart"/>
      <w:r w:rsidRPr="00021DDF">
        <w:rPr>
          <w:rFonts w:ascii="Times New Roman" w:hAnsi="Times New Roman" w:cs="Times New Roman"/>
        </w:rPr>
        <w:t>самофиксирующийся</w:t>
      </w:r>
      <w:proofErr w:type="spellEnd"/>
      <w:r w:rsidRPr="00021DDF">
        <w:rPr>
          <w:rFonts w:ascii="Times New Roman" w:hAnsi="Times New Roman" w:cs="Times New Roman"/>
        </w:rPr>
        <w:t xml:space="preserve"> браслет (ассортимент цветов)-500 штук. </w:t>
      </w:r>
    </w:p>
    <w:p w:rsidR="00267275" w:rsidRPr="00021DDF" w:rsidRDefault="00267275" w:rsidP="00267275">
      <w:pPr>
        <w:rPr>
          <w:rFonts w:ascii="Times New Roman" w:hAnsi="Times New Roman" w:cs="Times New Roman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992"/>
        <w:gridCol w:w="1418"/>
        <w:gridCol w:w="1559"/>
        <w:gridCol w:w="2977"/>
      </w:tblGrid>
      <w:tr w:rsidR="00267275" w:rsidRPr="00021DDF" w:rsidTr="00267275">
        <w:trPr>
          <w:trHeight w:val="7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1DD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5" w:rsidRPr="00021DDF" w:rsidRDefault="00267275" w:rsidP="00366AC1">
            <w:pPr>
              <w:rPr>
                <w:rFonts w:ascii="Times New Roman" w:hAnsi="Times New Roman" w:cs="Times New Roman"/>
                <w:b/>
              </w:rPr>
            </w:pPr>
            <w:r w:rsidRPr="00021DD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1DDF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1DDF">
              <w:rPr>
                <w:rFonts w:ascii="Times New Roman" w:hAnsi="Times New Roman" w:cs="Times New Roman"/>
                <w:b/>
              </w:rPr>
              <w:t>Цена за ед., 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1DDF">
              <w:rPr>
                <w:rFonts w:ascii="Times New Roman" w:hAnsi="Times New Roman" w:cs="Times New Roman"/>
                <w:b/>
              </w:rPr>
              <w:t>Общая сумма, 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21DDF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бразовательная организация</w:t>
            </w:r>
          </w:p>
        </w:tc>
      </w:tr>
      <w:tr w:rsidR="00267275" w:rsidRPr="00021DDF" w:rsidTr="00267275">
        <w:trPr>
          <w:trHeight w:val="1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numPr>
                <w:ilvl w:val="0"/>
                <w:numId w:val="3"/>
              </w:num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А3006 Комплект сигнальных дорожных столбиков высотой 1000 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176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10 105,00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3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10 105,00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МБОУ ООШ № 9</w:t>
            </w:r>
          </w:p>
        </w:tc>
      </w:tr>
      <w:tr w:rsidR="00267275" w:rsidRPr="00021DDF" w:rsidTr="00267275">
        <w:trPr>
          <w:trHeight w:val="1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numPr>
                <w:ilvl w:val="0"/>
                <w:numId w:val="3"/>
              </w:num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К1041 Двухсторонняя магнитно-маркерная доска "Азбука дорожного движения" на разборной стойке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176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19 895,00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3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39 790,00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МБОУ НШДС № 17,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МБОУ НШДС № 58</w:t>
            </w:r>
          </w:p>
        </w:tc>
      </w:tr>
      <w:tr w:rsidR="00267275" w:rsidRPr="00021DDF" w:rsidTr="00267275">
        <w:trPr>
          <w:trHeight w:val="1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numPr>
                <w:ilvl w:val="0"/>
                <w:numId w:val="3"/>
              </w:num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Настольная игра "Юный водитель" ЗН4052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176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1915,00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3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21 065,00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Все МБДОУ, кроме МБДОУ № 8</w:t>
            </w:r>
          </w:p>
        </w:tc>
      </w:tr>
      <w:tr w:rsidR="00267275" w:rsidRPr="00021DDF" w:rsidTr="00267275">
        <w:trPr>
          <w:trHeight w:val="1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numPr>
                <w:ilvl w:val="0"/>
                <w:numId w:val="3"/>
              </w:num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ЗН4024 Набор карточек "О чем говорят дорожные знаки?"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176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1 590,00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3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9 540,00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МБОУ НШДС № 17,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МБОУ НШДС № 58,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ДОУ № 21,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МБДОУ № 3,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МБДОУ № 1,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МБДОУ № 8</w:t>
            </w:r>
          </w:p>
        </w:tc>
      </w:tr>
      <w:tr w:rsidR="00267275" w:rsidRPr="00021DDF" w:rsidTr="00267275">
        <w:trPr>
          <w:trHeight w:val="1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numPr>
                <w:ilvl w:val="0"/>
                <w:numId w:val="3"/>
              </w:num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 xml:space="preserve">ЗД6065 </w:t>
            </w:r>
            <w:proofErr w:type="spellStart"/>
            <w:r w:rsidRPr="00021DDF">
              <w:rPr>
                <w:rFonts w:ascii="Times New Roman" w:hAnsi="Times New Roman" w:cs="Times New Roman"/>
              </w:rPr>
              <w:t>Световозвращающий</w:t>
            </w:r>
            <w:proofErr w:type="spellEnd"/>
            <w:r w:rsidRPr="00021D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DDF">
              <w:rPr>
                <w:rFonts w:ascii="Times New Roman" w:hAnsi="Times New Roman" w:cs="Times New Roman"/>
              </w:rPr>
              <w:t>самофиксирующийся</w:t>
            </w:r>
            <w:proofErr w:type="spellEnd"/>
            <w:r w:rsidRPr="00021DDF">
              <w:rPr>
                <w:rFonts w:ascii="Times New Roman" w:hAnsi="Times New Roman" w:cs="Times New Roman"/>
              </w:rPr>
              <w:t xml:space="preserve"> браслет (ассортимент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176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3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19 500,00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>По факту проводимых мероприятий получили школы: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 xml:space="preserve"> №№ 1 (18 шт.), 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 xml:space="preserve">2 (10 </w:t>
            </w:r>
            <w:proofErr w:type="spellStart"/>
            <w:proofErr w:type="gramStart"/>
            <w:r w:rsidRPr="00021D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1DDF">
              <w:rPr>
                <w:rFonts w:ascii="Times New Roman" w:hAnsi="Times New Roman" w:cs="Times New Roman"/>
              </w:rPr>
              <w:t>).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 xml:space="preserve">11 (14 </w:t>
            </w:r>
            <w:proofErr w:type="spellStart"/>
            <w:proofErr w:type="gramStart"/>
            <w:r w:rsidRPr="00021D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1DDF">
              <w:rPr>
                <w:rFonts w:ascii="Times New Roman" w:hAnsi="Times New Roman" w:cs="Times New Roman"/>
              </w:rPr>
              <w:t>),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 xml:space="preserve">23 (14 </w:t>
            </w:r>
            <w:proofErr w:type="spellStart"/>
            <w:proofErr w:type="gramStart"/>
            <w:r w:rsidRPr="00021D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1DDF">
              <w:rPr>
                <w:rFonts w:ascii="Times New Roman" w:hAnsi="Times New Roman" w:cs="Times New Roman"/>
              </w:rPr>
              <w:t>),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 xml:space="preserve">49 (7 </w:t>
            </w:r>
            <w:proofErr w:type="spellStart"/>
            <w:proofErr w:type="gramStart"/>
            <w:r w:rsidRPr="00021D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1DDF">
              <w:rPr>
                <w:rFonts w:ascii="Times New Roman" w:hAnsi="Times New Roman" w:cs="Times New Roman"/>
              </w:rPr>
              <w:t xml:space="preserve">), 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 xml:space="preserve">50 (7 </w:t>
            </w:r>
            <w:proofErr w:type="spellStart"/>
            <w:proofErr w:type="gramStart"/>
            <w:r w:rsidRPr="00021D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1DDF">
              <w:rPr>
                <w:rFonts w:ascii="Times New Roman" w:hAnsi="Times New Roman" w:cs="Times New Roman"/>
              </w:rPr>
              <w:t>),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 xml:space="preserve">ДОУ № 1 (30 </w:t>
            </w:r>
            <w:proofErr w:type="spellStart"/>
            <w:proofErr w:type="gramStart"/>
            <w:r w:rsidRPr="00021D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1DDF">
              <w:rPr>
                <w:rFonts w:ascii="Times New Roman" w:hAnsi="Times New Roman" w:cs="Times New Roman"/>
              </w:rPr>
              <w:t>),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 xml:space="preserve">ДОУ № 5 (30 </w:t>
            </w:r>
            <w:proofErr w:type="spellStart"/>
            <w:proofErr w:type="gramStart"/>
            <w:r w:rsidRPr="00021D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1DDF">
              <w:rPr>
                <w:rFonts w:ascii="Times New Roman" w:hAnsi="Times New Roman" w:cs="Times New Roman"/>
              </w:rPr>
              <w:t>),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 xml:space="preserve">ДОУ № 6 (30 </w:t>
            </w:r>
            <w:proofErr w:type="spellStart"/>
            <w:proofErr w:type="gramStart"/>
            <w:r w:rsidRPr="00021D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1DDF">
              <w:rPr>
                <w:rFonts w:ascii="Times New Roman" w:hAnsi="Times New Roman" w:cs="Times New Roman"/>
              </w:rPr>
              <w:t>),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 xml:space="preserve">ДОУ № 8 (30 </w:t>
            </w:r>
            <w:proofErr w:type="spellStart"/>
            <w:proofErr w:type="gramStart"/>
            <w:r w:rsidRPr="00021D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1DDF">
              <w:rPr>
                <w:rFonts w:ascii="Times New Roman" w:hAnsi="Times New Roman" w:cs="Times New Roman"/>
              </w:rPr>
              <w:t>),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 xml:space="preserve">ДОУ № 12 (30 </w:t>
            </w:r>
            <w:proofErr w:type="spellStart"/>
            <w:proofErr w:type="gramStart"/>
            <w:r w:rsidRPr="00021DD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21DDF">
              <w:rPr>
                <w:rFonts w:ascii="Times New Roman" w:hAnsi="Times New Roman" w:cs="Times New Roman"/>
              </w:rPr>
              <w:t>).</w:t>
            </w:r>
          </w:p>
          <w:p w:rsidR="00267275" w:rsidRPr="00021DDF" w:rsidRDefault="00267275" w:rsidP="00267275">
            <w:pPr>
              <w:ind w:firstLine="34"/>
              <w:rPr>
                <w:rFonts w:ascii="Times New Roman" w:hAnsi="Times New Roman" w:cs="Times New Roman"/>
              </w:rPr>
            </w:pPr>
            <w:r w:rsidRPr="00021DDF">
              <w:rPr>
                <w:rFonts w:ascii="Times New Roman" w:hAnsi="Times New Roman" w:cs="Times New Roman"/>
              </w:rPr>
              <w:t xml:space="preserve">Итого роздано: 220 </w:t>
            </w:r>
          </w:p>
        </w:tc>
      </w:tr>
    </w:tbl>
    <w:p w:rsidR="00267275" w:rsidRPr="00021DDF" w:rsidRDefault="00267275" w:rsidP="00267275">
      <w:pPr>
        <w:rPr>
          <w:rFonts w:ascii="Times New Roman" w:hAnsi="Times New Roman" w:cs="Times New Roman"/>
        </w:rPr>
      </w:pPr>
    </w:p>
    <w:p w:rsidR="00267275" w:rsidRPr="00021DDF" w:rsidRDefault="00267275" w:rsidP="00267275">
      <w:pPr>
        <w:rPr>
          <w:rFonts w:ascii="Times New Roman" w:hAnsi="Times New Roman" w:cs="Times New Roman"/>
        </w:rPr>
      </w:pPr>
      <w:r w:rsidRPr="00021DDF">
        <w:rPr>
          <w:rFonts w:ascii="Times New Roman" w:hAnsi="Times New Roman" w:cs="Times New Roman"/>
        </w:rPr>
        <w:t xml:space="preserve"> Таким образом, мероприятиями в рамках реализации муниципальной программы «Безопасность дорожного движения в </w:t>
      </w:r>
      <w:proofErr w:type="spellStart"/>
      <w:r w:rsidRPr="00021DDF">
        <w:rPr>
          <w:rFonts w:ascii="Times New Roman" w:hAnsi="Times New Roman" w:cs="Times New Roman"/>
        </w:rPr>
        <w:t>Слюдянском</w:t>
      </w:r>
      <w:proofErr w:type="spellEnd"/>
      <w:r w:rsidRPr="00021DDF">
        <w:rPr>
          <w:rFonts w:ascii="Times New Roman" w:hAnsi="Times New Roman" w:cs="Times New Roman"/>
        </w:rPr>
        <w:t xml:space="preserve"> муниципальном районе» на 2019-2024 годы в 2021г.  было охвачено 8300 участников образовательных отношений, объем финансирования на реализацию мероприятий составил 100,000 (сто) тысяч рублей.</w:t>
      </w:r>
    </w:p>
    <w:p w:rsidR="00267275" w:rsidRPr="00021DDF" w:rsidRDefault="00267275" w:rsidP="00267275">
      <w:pPr>
        <w:rPr>
          <w:rFonts w:ascii="Times New Roman" w:hAnsi="Times New Roman" w:cs="Times New Roman"/>
          <w:shd w:val="clear" w:color="auto" w:fill="FFFFFF"/>
        </w:rPr>
      </w:pPr>
      <w:r w:rsidRPr="00021DDF">
        <w:rPr>
          <w:rFonts w:ascii="Times New Roman" w:hAnsi="Times New Roman" w:cs="Times New Roman"/>
        </w:rPr>
        <w:t xml:space="preserve">Приобретенное оборудование и выполнение мероприятий программы «Безопасность дорожного движения в </w:t>
      </w:r>
      <w:proofErr w:type="spellStart"/>
      <w:r w:rsidRPr="00021DDF">
        <w:rPr>
          <w:rFonts w:ascii="Times New Roman" w:hAnsi="Times New Roman" w:cs="Times New Roman"/>
        </w:rPr>
        <w:t>Слюдянском</w:t>
      </w:r>
      <w:proofErr w:type="spellEnd"/>
      <w:r w:rsidRPr="00021DDF">
        <w:rPr>
          <w:rFonts w:ascii="Times New Roman" w:hAnsi="Times New Roman" w:cs="Times New Roman"/>
        </w:rPr>
        <w:t xml:space="preserve"> муниципальном районе» на 2019-2024 годы позволило</w:t>
      </w:r>
      <w:r w:rsidRPr="00021DDF">
        <w:rPr>
          <w:rFonts w:ascii="Times New Roman" w:hAnsi="Times New Roman" w:cs="Times New Roman"/>
          <w:shd w:val="clear" w:color="auto" w:fill="FFFFFF"/>
        </w:rPr>
        <w:t xml:space="preserve"> более качественно и продуктивно проводить мероприятия, направленные на повышение правового сознания и предупреждение опасного поведения участников дорожного движения учитывая возрастные особенности детей.</w:t>
      </w:r>
    </w:p>
    <w:p w:rsidR="00267275" w:rsidRDefault="00267275" w:rsidP="00267275">
      <w:pPr>
        <w:rPr>
          <w:rFonts w:ascii="Times New Roman" w:hAnsi="Times New Roman" w:cs="Times New Roman"/>
          <w:shd w:val="clear" w:color="auto" w:fill="FFFFFF"/>
        </w:rPr>
      </w:pPr>
    </w:p>
    <w:p w:rsidR="00267275" w:rsidRDefault="00267275" w:rsidP="00267275">
      <w:pPr>
        <w:ind w:firstLine="0"/>
        <w:rPr>
          <w:rFonts w:ascii="Times New Roman" w:hAnsi="Times New Roman" w:cs="Times New Roman"/>
          <w:shd w:val="clear" w:color="auto" w:fill="FFFFFF"/>
        </w:rPr>
      </w:pPr>
    </w:p>
    <w:p w:rsidR="00267275" w:rsidRPr="00021DDF" w:rsidRDefault="00267275" w:rsidP="00267275">
      <w:pPr>
        <w:ind w:firstLine="0"/>
        <w:rPr>
          <w:rFonts w:ascii="Times New Roman" w:hAnsi="Times New Roman" w:cs="Times New Roman"/>
          <w:shd w:val="clear" w:color="auto" w:fill="FFFFFF"/>
        </w:rPr>
      </w:pPr>
      <w:r w:rsidRPr="00021DDF">
        <w:rPr>
          <w:rFonts w:ascii="Times New Roman" w:hAnsi="Times New Roman" w:cs="Times New Roman"/>
          <w:shd w:val="clear" w:color="auto" w:fill="FFFFFF"/>
        </w:rPr>
        <w:t>Председатель Комитета</w:t>
      </w:r>
    </w:p>
    <w:p w:rsidR="00267275" w:rsidRPr="00021DDF" w:rsidRDefault="00267275" w:rsidP="00267275">
      <w:pPr>
        <w:ind w:firstLine="0"/>
        <w:rPr>
          <w:rFonts w:ascii="Times New Roman" w:hAnsi="Times New Roman" w:cs="Times New Roman"/>
        </w:rPr>
      </w:pPr>
      <w:r w:rsidRPr="00021DDF">
        <w:rPr>
          <w:rFonts w:ascii="Times New Roman" w:hAnsi="Times New Roman" w:cs="Times New Roman"/>
          <w:shd w:val="clear" w:color="auto" w:fill="FFFFFF"/>
        </w:rPr>
        <w:t xml:space="preserve">по социальной политике и культуре                                       </w:t>
      </w:r>
      <w:r>
        <w:rPr>
          <w:rFonts w:ascii="Times New Roman" w:hAnsi="Times New Roman" w:cs="Times New Roman"/>
          <w:shd w:val="clear" w:color="auto" w:fill="FFFFFF"/>
        </w:rPr>
        <w:t xml:space="preserve">                         </w:t>
      </w:r>
      <w:r w:rsidRPr="00021DDF">
        <w:rPr>
          <w:rFonts w:ascii="Times New Roman" w:hAnsi="Times New Roman" w:cs="Times New Roman"/>
          <w:shd w:val="clear" w:color="auto" w:fill="FFFFFF"/>
        </w:rPr>
        <w:t xml:space="preserve">    Н.Ю. </w:t>
      </w:r>
      <w:proofErr w:type="spellStart"/>
      <w:r w:rsidRPr="00021DDF">
        <w:rPr>
          <w:rFonts w:ascii="Times New Roman" w:hAnsi="Times New Roman" w:cs="Times New Roman"/>
          <w:shd w:val="clear" w:color="auto" w:fill="FFFFFF"/>
        </w:rPr>
        <w:t>Чудинова</w:t>
      </w:r>
      <w:proofErr w:type="spellEnd"/>
    </w:p>
    <w:p w:rsidR="00BE2280" w:rsidRDefault="00BE2280" w:rsidP="00ED0C1C">
      <w:pPr>
        <w:ind w:firstLine="0"/>
        <w:jc w:val="right"/>
        <w:rPr>
          <w:rFonts w:ascii="Times New Roman" w:hAnsi="Times New Roman" w:cs="Times New Roman"/>
        </w:rPr>
      </w:pPr>
    </w:p>
    <w:p w:rsidR="00BE2280" w:rsidRDefault="00BE2280" w:rsidP="00ED0C1C">
      <w:pPr>
        <w:ind w:firstLine="0"/>
        <w:jc w:val="right"/>
        <w:rPr>
          <w:rFonts w:ascii="Times New Roman" w:hAnsi="Times New Roman" w:cs="Times New Roman"/>
        </w:rPr>
      </w:pPr>
    </w:p>
    <w:p w:rsidR="00BE2280" w:rsidRDefault="00BE2280" w:rsidP="00ED0C1C">
      <w:pPr>
        <w:ind w:firstLine="0"/>
        <w:jc w:val="right"/>
        <w:rPr>
          <w:rFonts w:ascii="Times New Roman" w:hAnsi="Times New Roman" w:cs="Times New Roman"/>
        </w:rPr>
      </w:pPr>
    </w:p>
    <w:p w:rsidR="00BE2280" w:rsidRDefault="00BE2280" w:rsidP="00ED0C1C">
      <w:pPr>
        <w:ind w:firstLine="0"/>
        <w:jc w:val="right"/>
        <w:rPr>
          <w:rFonts w:ascii="Times New Roman" w:hAnsi="Times New Roman" w:cs="Times New Roman"/>
        </w:rPr>
      </w:pPr>
    </w:p>
    <w:p w:rsidR="00BE2280" w:rsidRDefault="00BE2280" w:rsidP="00ED0C1C">
      <w:pPr>
        <w:ind w:firstLine="0"/>
        <w:jc w:val="right"/>
        <w:rPr>
          <w:rFonts w:ascii="Times New Roman" w:hAnsi="Times New Roman" w:cs="Times New Roman"/>
        </w:rPr>
      </w:pPr>
    </w:p>
    <w:sectPr w:rsidR="00BE2280" w:rsidSect="0026727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C49"/>
    <w:multiLevelType w:val="hybridMultilevel"/>
    <w:tmpl w:val="B8A2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716BA"/>
    <w:multiLevelType w:val="hybridMultilevel"/>
    <w:tmpl w:val="AE266868"/>
    <w:lvl w:ilvl="0" w:tplc="3D463146">
      <w:start w:val="1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">
    <w:nsid w:val="724A5395"/>
    <w:multiLevelType w:val="hybridMultilevel"/>
    <w:tmpl w:val="A79CB85A"/>
    <w:lvl w:ilvl="0" w:tplc="0D364B8C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3D"/>
    <w:rsid w:val="0018304D"/>
    <w:rsid w:val="00211574"/>
    <w:rsid w:val="00267275"/>
    <w:rsid w:val="002763EB"/>
    <w:rsid w:val="003C5A6F"/>
    <w:rsid w:val="00583D53"/>
    <w:rsid w:val="006C223D"/>
    <w:rsid w:val="007B2FFE"/>
    <w:rsid w:val="007B4BE4"/>
    <w:rsid w:val="00835E23"/>
    <w:rsid w:val="009A4475"/>
    <w:rsid w:val="00A45020"/>
    <w:rsid w:val="00AD7B95"/>
    <w:rsid w:val="00BE2280"/>
    <w:rsid w:val="00C363B6"/>
    <w:rsid w:val="00C369E7"/>
    <w:rsid w:val="00C507D6"/>
    <w:rsid w:val="00CA41B4"/>
    <w:rsid w:val="00D44CD2"/>
    <w:rsid w:val="00E63B4E"/>
    <w:rsid w:val="00ED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1C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C1C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ED0C1C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ED0C1C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C1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0C1C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0C1C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ED0C1C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ED0C1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0C1C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ED0C1C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ED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D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3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1C"/>
    <w:pPr>
      <w:spacing w:after="0" w:line="240" w:lineRule="auto"/>
      <w:ind w:firstLine="709"/>
      <w:jc w:val="both"/>
    </w:pPr>
    <w:rPr>
      <w:rFonts w:ascii="Bookman Old Style" w:eastAsia="Times New Roman" w:hAnsi="Bookman Old Style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C1C"/>
    <w:pPr>
      <w:keepNext/>
      <w:ind w:firstLine="0"/>
      <w:jc w:val="center"/>
      <w:outlineLvl w:val="0"/>
    </w:pPr>
    <w:rPr>
      <w:rFonts w:ascii="Times New Roman" w:hAnsi="Times New Roman" w:cs="Times New Roman"/>
      <w:color w:val="auto"/>
      <w:sz w:val="32"/>
    </w:rPr>
  </w:style>
  <w:style w:type="paragraph" w:styleId="2">
    <w:name w:val="heading 2"/>
    <w:basedOn w:val="a"/>
    <w:next w:val="a"/>
    <w:link w:val="20"/>
    <w:qFormat/>
    <w:rsid w:val="00ED0C1C"/>
    <w:pPr>
      <w:keepNext/>
      <w:ind w:firstLine="0"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ED0C1C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C1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0C1C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0C1C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rsid w:val="00ED0C1C"/>
    <w:pPr>
      <w:ind w:firstLine="0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ED0C1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D0C1C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Arial" w:hAnsi="Arial" w:cs="Arial"/>
      <w:color w:val="auto"/>
    </w:rPr>
  </w:style>
  <w:style w:type="character" w:customStyle="1" w:styleId="a4">
    <w:name w:val="Название Знак"/>
    <w:basedOn w:val="a0"/>
    <w:link w:val="a3"/>
    <w:rsid w:val="00ED0C1C"/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ED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D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63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Кармаданова Ирина Юрьевна</dc:creator>
  <cp:lastModifiedBy>Побежимова Анна Константиновна</cp:lastModifiedBy>
  <cp:revision>2</cp:revision>
  <cp:lastPrinted>2022-06-15T05:26:00Z</cp:lastPrinted>
  <dcterms:created xsi:type="dcterms:W3CDTF">2022-06-29T05:30:00Z</dcterms:created>
  <dcterms:modified xsi:type="dcterms:W3CDTF">2022-06-29T05:30:00Z</dcterms:modified>
</cp:coreProperties>
</file>