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41301" w:rsidRDefault="00D364EF" w:rsidP="0064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0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экспертно-аналитического мероприятия 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41301">
        <w:rPr>
          <w:rFonts w:ascii="Times New Roman" w:hAnsi="Times New Roman" w:cs="Times New Roman"/>
          <w:b/>
          <w:sz w:val="28"/>
          <w:szCs w:val="28"/>
        </w:rPr>
        <w:t>«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бюджете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годов»»</w:t>
      </w:r>
    </w:p>
    <w:p w:rsidR="00641301" w:rsidRPr="00641301" w:rsidRDefault="00EB2753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41301" w:rsidRPr="00641301">
        <w:rPr>
          <w:rFonts w:ascii="Times New Roman" w:hAnsi="Times New Roman" w:cs="Times New Roman"/>
          <w:sz w:val="24"/>
          <w:szCs w:val="24"/>
        </w:rPr>
        <w:t>.0</w:t>
      </w:r>
      <w:r w:rsidR="00364779">
        <w:rPr>
          <w:rFonts w:ascii="Times New Roman" w:hAnsi="Times New Roman" w:cs="Times New Roman"/>
          <w:sz w:val="24"/>
          <w:szCs w:val="24"/>
        </w:rPr>
        <w:t>6</w:t>
      </w:r>
      <w:r w:rsidR="00641301" w:rsidRPr="00641301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ab/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проектом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29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806EA2">
        <w:rPr>
          <w:rFonts w:ascii="Times New Roman" w:hAnsi="Times New Roman" w:cs="Times New Roman"/>
          <w:sz w:val="24"/>
          <w:szCs w:val="24"/>
        </w:rPr>
        <w:t>от 20.12.2021 года № 77-</w:t>
      </w:r>
      <w:r w:rsidR="00806E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6EA2" w:rsidRPr="0080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A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06EA2">
        <w:rPr>
          <w:rFonts w:ascii="Times New Roman" w:hAnsi="Times New Roman" w:cs="Times New Roman"/>
          <w:sz w:val="24"/>
          <w:szCs w:val="24"/>
        </w:rPr>
        <w:t xml:space="preserve">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 бюджете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на 2022 год и на плановый период 2023 и 2024 годов»</w:t>
      </w:r>
      <w:r w:rsidR="00DE2971">
        <w:rPr>
          <w:rFonts w:ascii="Times New Roman" w:hAnsi="Times New Roman" w:cs="Times New Roman"/>
          <w:sz w:val="24"/>
          <w:szCs w:val="24"/>
        </w:rPr>
        <w:t xml:space="preserve"> </w:t>
      </w:r>
      <w:r w:rsidR="00806EA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="00AC307A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806EA2">
        <w:rPr>
          <w:rFonts w:ascii="Times New Roman" w:hAnsi="Times New Roman" w:cs="Times New Roman"/>
          <w:sz w:val="24"/>
          <w:szCs w:val="24"/>
        </w:rPr>
        <w:t>:</w:t>
      </w: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на 2022 год в размере </w:t>
      </w:r>
      <w:r w:rsidR="00EB2753">
        <w:rPr>
          <w:rFonts w:ascii="Times New Roman" w:hAnsi="Times New Roman" w:cs="Times New Roman"/>
          <w:sz w:val="24"/>
          <w:szCs w:val="24"/>
        </w:rPr>
        <w:t>1 995 948,88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EB2753">
        <w:rPr>
          <w:rFonts w:ascii="Times New Roman" w:hAnsi="Times New Roman" w:cs="Times New Roman"/>
          <w:sz w:val="24"/>
          <w:szCs w:val="24"/>
        </w:rPr>
        <w:t>4 179,12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04D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04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4DAE">
        <w:rPr>
          <w:rFonts w:ascii="Times New Roman" w:hAnsi="Times New Roman" w:cs="Times New Roman"/>
          <w:sz w:val="24"/>
          <w:szCs w:val="24"/>
        </w:rPr>
        <w:t>.: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24</w:t>
      </w:r>
      <w:r w:rsidR="003F42E2">
        <w:rPr>
          <w:rFonts w:ascii="Times New Roman" w:hAnsi="Times New Roman" w:cs="Times New Roman"/>
          <w:sz w:val="24"/>
          <w:szCs w:val="24"/>
        </w:rPr>
        <w:t>8 972,76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EB2753">
        <w:rPr>
          <w:rFonts w:ascii="Times New Roman" w:hAnsi="Times New Roman" w:cs="Times New Roman"/>
          <w:sz w:val="24"/>
          <w:szCs w:val="24"/>
        </w:rPr>
        <w:t>13 785,95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EB2753">
        <w:rPr>
          <w:rFonts w:ascii="Times New Roman" w:hAnsi="Times New Roman" w:cs="Times New Roman"/>
          <w:sz w:val="24"/>
          <w:szCs w:val="24"/>
        </w:rPr>
        <w:t>1 733 190,16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307A" w:rsidRDefault="00AC307A" w:rsidP="00AC307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2022 год </w:t>
      </w:r>
      <w:r w:rsidR="00AC307A">
        <w:rPr>
          <w:rFonts w:ascii="Times New Roman" w:hAnsi="Times New Roman" w:cs="Times New Roman"/>
          <w:sz w:val="24"/>
          <w:szCs w:val="24"/>
        </w:rPr>
        <w:t xml:space="preserve">сформированы в программной структуре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EB2753">
        <w:rPr>
          <w:rFonts w:ascii="Times New Roman" w:hAnsi="Times New Roman" w:cs="Times New Roman"/>
          <w:sz w:val="24"/>
          <w:szCs w:val="24"/>
        </w:rPr>
        <w:t> 028 684,35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EB2753">
        <w:rPr>
          <w:rFonts w:ascii="Times New Roman" w:hAnsi="Times New Roman" w:cs="Times New Roman"/>
          <w:sz w:val="24"/>
          <w:szCs w:val="24"/>
        </w:rPr>
        <w:t>6 679,87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0848DD"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8DD" w:rsidRDefault="000848DD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за 2022 год 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3F42E2">
        <w:rPr>
          <w:rFonts w:ascii="Times New Roman" w:hAnsi="Times New Roman" w:cs="Times New Roman"/>
          <w:sz w:val="24"/>
          <w:szCs w:val="24"/>
        </w:rPr>
        <w:t>4 465,48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суммы снижения остатков средств на счетах по учету средств бюджета в размере 8 269,99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 (</w:t>
      </w:r>
      <w:r w:rsidR="00EB2753">
        <w:rPr>
          <w:rFonts w:ascii="Times New Roman" w:hAnsi="Times New Roman" w:cs="Times New Roman"/>
          <w:sz w:val="24"/>
          <w:szCs w:val="24"/>
        </w:rPr>
        <w:t xml:space="preserve">увеличение на 2 500,75 </w:t>
      </w:r>
      <w:proofErr w:type="spellStart"/>
      <w:r w:rsidR="00EB27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B2753"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DAE" w:rsidRDefault="00804DAE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01.01.2023 года </w:t>
      </w:r>
      <w:r w:rsidR="00EB2753">
        <w:rPr>
          <w:rFonts w:ascii="Times New Roman" w:hAnsi="Times New Roman" w:cs="Times New Roman"/>
          <w:sz w:val="24"/>
          <w:szCs w:val="24"/>
        </w:rPr>
        <w:t>20</w:t>
      </w:r>
      <w:r w:rsidR="003F42E2">
        <w:rPr>
          <w:rFonts w:ascii="Times New Roman" w:hAnsi="Times New Roman" w:cs="Times New Roman"/>
          <w:sz w:val="24"/>
          <w:szCs w:val="24"/>
        </w:rPr>
        <w:t> 090,48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01.01.2024 года 3</w:t>
      </w:r>
      <w:r w:rsidR="00EB2753">
        <w:rPr>
          <w:rFonts w:ascii="Times New Roman" w:hAnsi="Times New Roman" w:cs="Times New Roman"/>
          <w:sz w:val="24"/>
          <w:szCs w:val="24"/>
        </w:rPr>
        <w:t>8</w:t>
      </w:r>
      <w:r w:rsidR="003F42E2">
        <w:rPr>
          <w:rFonts w:ascii="Times New Roman" w:hAnsi="Times New Roman" w:cs="Times New Roman"/>
          <w:sz w:val="24"/>
          <w:szCs w:val="24"/>
        </w:rPr>
        <w:t xml:space="preserve"> 920,48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01.01.2025 года 5</w:t>
      </w:r>
      <w:r w:rsidR="00EB275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F42E2">
        <w:rPr>
          <w:rFonts w:ascii="Times New Roman" w:hAnsi="Times New Roman" w:cs="Times New Roman"/>
          <w:sz w:val="24"/>
          <w:szCs w:val="24"/>
        </w:rPr>
        <w:t> 428,09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3198A" w:rsidRPr="0093198A" w:rsidRDefault="0093198A" w:rsidP="00931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98A" w:rsidRPr="0093198A" w:rsidRDefault="0093198A" w:rsidP="00931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F5380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Администрацию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Комитет финансов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93198A" w:rsidRPr="0093198A" w:rsidSect="00D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09"/>
    <w:multiLevelType w:val="hybridMultilevel"/>
    <w:tmpl w:val="ED6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4CC"/>
    <w:multiLevelType w:val="hybridMultilevel"/>
    <w:tmpl w:val="9744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848DD"/>
    <w:rsid w:val="00364779"/>
    <w:rsid w:val="003F42E2"/>
    <w:rsid w:val="00641301"/>
    <w:rsid w:val="00804DAE"/>
    <w:rsid w:val="00806EA2"/>
    <w:rsid w:val="008352B3"/>
    <w:rsid w:val="008D3FD9"/>
    <w:rsid w:val="0093198A"/>
    <w:rsid w:val="00AC307A"/>
    <w:rsid w:val="00B914F4"/>
    <w:rsid w:val="00CF418D"/>
    <w:rsid w:val="00D364EF"/>
    <w:rsid w:val="00DE2971"/>
    <w:rsid w:val="00E77FA4"/>
    <w:rsid w:val="00EA7B6C"/>
    <w:rsid w:val="00EB2753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Лариса Николаевна</dc:creator>
  <cp:lastModifiedBy>Тугаринова Лариса Николаевна</cp:lastModifiedBy>
  <cp:revision>5</cp:revision>
  <cp:lastPrinted>2022-10-28T06:01:00Z</cp:lastPrinted>
  <dcterms:created xsi:type="dcterms:W3CDTF">2022-10-28T06:25:00Z</dcterms:created>
  <dcterms:modified xsi:type="dcterms:W3CDTF">2022-10-28T08:03:00Z</dcterms:modified>
</cp:coreProperties>
</file>